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74" w:rsidRDefault="008E6274">
      <w:pPr>
        <w:rPr>
          <w:noProof/>
        </w:rPr>
      </w:pPr>
      <w:r>
        <w:rPr>
          <w:noProof/>
        </w:rPr>
        <w:t>BN, April 2019</w:t>
      </w:r>
    </w:p>
    <w:p w:rsidR="008E6274" w:rsidRDefault="008E6274">
      <w:pPr>
        <w:rPr>
          <w:noProof/>
        </w:rPr>
      </w:pPr>
      <w:r>
        <w:rPr>
          <w:noProof/>
        </w:rPr>
        <w:t>Customer: Atec, Inc.</w:t>
      </w:r>
    </w:p>
    <w:p w:rsidR="00D10770" w:rsidRPr="00D10770" w:rsidRDefault="00D10770" w:rsidP="00D10770">
      <w:pPr>
        <w:rPr>
          <w:b/>
          <w:noProof/>
        </w:rPr>
      </w:pPr>
      <w:r w:rsidRPr="00D10770">
        <w:rPr>
          <w:b/>
          <w:noProof/>
        </w:rPr>
        <w:t xml:space="preserve">Benefit: </w:t>
      </w:r>
    </w:p>
    <w:p w:rsidR="00D10770" w:rsidRDefault="00D10770" w:rsidP="00D10770">
      <w:pPr>
        <w:rPr>
          <w:noProof/>
        </w:rPr>
      </w:pPr>
      <w:r>
        <w:rPr>
          <w:noProof/>
        </w:rPr>
        <w:t>Integrate Project Management and Purchasing process to meet regulation requirements.</w:t>
      </w:r>
    </w:p>
    <w:p w:rsidR="00D10770" w:rsidRPr="00D10770" w:rsidRDefault="00D10770" w:rsidP="00D10770">
      <w:pPr>
        <w:rPr>
          <w:b/>
          <w:noProof/>
        </w:rPr>
      </w:pPr>
      <w:r w:rsidRPr="00D10770">
        <w:rPr>
          <w:b/>
          <w:noProof/>
        </w:rPr>
        <w:t xml:space="preserve">Business Case: </w:t>
      </w:r>
    </w:p>
    <w:p w:rsidR="00D10770" w:rsidRDefault="00D10770" w:rsidP="00D10770">
      <w:pPr>
        <w:rPr>
          <w:noProof/>
        </w:rPr>
      </w:pPr>
      <w:r>
        <w:rPr>
          <w:noProof/>
        </w:rPr>
        <w:t>Customer need to manage purchasing activity to meet</w:t>
      </w:r>
      <w:bookmarkStart w:id="0" w:name="_GoBack"/>
      <w:bookmarkEnd w:id="0"/>
      <w:r>
        <w:rPr>
          <w:noProof/>
        </w:rPr>
        <w:t xml:space="preserve"> the regulation requirements. With this project, each part in Purchasing Dashboard can be tracked down to which Project number and the DPAS text attached to that project number.</w:t>
      </w:r>
    </w:p>
    <w:p w:rsidR="00D10770" w:rsidRPr="00D10770" w:rsidRDefault="00D10770" w:rsidP="00D10770">
      <w:pPr>
        <w:rPr>
          <w:b/>
          <w:noProof/>
        </w:rPr>
      </w:pPr>
      <w:r w:rsidRPr="00D10770">
        <w:rPr>
          <w:b/>
          <w:noProof/>
        </w:rPr>
        <w:t>Specs:</w:t>
      </w:r>
    </w:p>
    <w:p w:rsidR="00D10770" w:rsidRDefault="00D10770" w:rsidP="00D10770">
      <w:pPr>
        <w:rPr>
          <w:noProof/>
        </w:rPr>
      </w:pPr>
      <w:r>
        <w:rPr>
          <w:noProof/>
        </w:rPr>
        <w:t>This project will modify the project 4936 - Purchasing Dashboard that adds the DPAS column to the lower grid.</w:t>
      </w:r>
    </w:p>
    <w:p w:rsidR="00D10770" w:rsidRDefault="00D10770" w:rsidP="00D10770">
      <w:pPr>
        <w:rPr>
          <w:noProof/>
        </w:rPr>
      </w:pPr>
      <w:r>
        <w:rPr>
          <w:noProof/>
        </w:rPr>
        <w:t>When user click the Part number in the upper grid, the lower grid will be populated with the WO/SO number.</w:t>
      </w:r>
    </w:p>
    <w:p w:rsidR="00D10770" w:rsidRDefault="00D10770" w:rsidP="00D10770">
      <w:pPr>
        <w:rPr>
          <w:noProof/>
        </w:rPr>
      </w:pPr>
      <w:r>
        <w:rPr>
          <w:noProof/>
        </w:rPr>
        <w:t>Based on the WO/SO, the DPAS will be pulled based on the Project number that links to that WO/SO using table GCG_4857_DPAS_PROJ.</w:t>
      </w:r>
    </w:p>
    <w:p w:rsidR="008E6274" w:rsidRDefault="00D10770" w:rsidP="00D10770">
      <w:pPr>
        <w:rPr>
          <w:noProof/>
        </w:rPr>
      </w:pPr>
      <w:r>
        <w:rPr>
          <w:noProof/>
        </w:rPr>
        <w:t>Please see project 4936 pdv for more details of other basic features.</w:t>
      </w:r>
    </w:p>
    <w:p w:rsidR="00B54E85" w:rsidRDefault="008E6274">
      <w:r>
        <w:rPr>
          <w:noProof/>
        </w:rPr>
        <w:lastRenderedPageBreak/>
        <w:drawing>
          <wp:inline distT="0" distB="0" distL="0" distR="0" wp14:anchorId="7C8329A6" wp14:editId="2092980A">
            <wp:extent cx="8819237" cy="329818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7054" cy="3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E85" w:rsidSect="008E62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74"/>
    <w:rsid w:val="008E6274"/>
    <w:rsid w:val="00B54E85"/>
    <w:rsid w:val="00D1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CBD3-57F2-40BE-9880-3D083A97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2019-04-12T15:01:00Z</dcterms:created>
  <dcterms:modified xsi:type="dcterms:W3CDTF">2019-04-12T15:08:00Z</dcterms:modified>
</cp:coreProperties>
</file>