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D3F" w:rsidRDefault="00BF5D3F" w:rsidP="001A0584">
      <w:pPr>
        <w:spacing w:after="0"/>
        <w:rPr>
          <w:color w:val="70AD47" w:themeColor="accent6"/>
        </w:rPr>
      </w:pPr>
      <w:r w:rsidRPr="00BF5D3F">
        <w:rPr>
          <w:color w:val="70AD47" w:themeColor="accent6"/>
        </w:rPr>
        <w:t>BN, Sep 20, 2019</w:t>
      </w:r>
    </w:p>
    <w:p w:rsidR="001A0584" w:rsidRDefault="001A0584">
      <w:pPr>
        <w:rPr>
          <w:color w:val="70AD47" w:themeColor="accent6"/>
        </w:rPr>
      </w:pPr>
      <w:r>
        <w:rPr>
          <w:color w:val="70AD47" w:themeColor="accent6"/>
        </w:rPr>
        <w:t>Project 5604 Inventory Reconcile Dashboard</w:t>
      </w:r>
    </w:p>
    <w:p w:rsidR="004C25A7" w:rsidRDefault="001A0584" w:rsidP="004C25A7">
      <w:pPr>
        <w:rPr>
          <w:b/>
          <w:color w:val="70AD47" w:themeColor="accent6"/>
          <w:sz w:val="28"/>
          <w:szCs w:val="28"/>
        </w:rPr>
      </w:pPr>
      <w:r>
        <w:rPr>
          <w:b/>
          <w:color w:val="70AD47" w:themeColor="accent6"/>
          <w:sz w:val="28"/>
          <w:szCs w:val="28"/>
        </w:rPr>
        <w:tab/>
      </w:r>
      <w:r>
        <w:rPr>
          <w:b/>
          <w:color w:val="70AD47" w:themeColor="accent6"/>
          <w:sz w:val="28"/>
          <w:szCs w:val="28"/>
        </w:rPr>
        <w:tab/>
      </w:r>
      <w:r>
        <w:rPr>
          <w:b/>
          <w:color w:val="70AD47" w:themeColor="accent6"/>
          <w:sz w:val="28"/>
          <w:szCs w:val="28"/>
        </w:rPr>
        <w:tab/>
      </w:r>
      <w:r w:rsidR="00BA2A84" w:rsidRPr="00BA2A84">
        <w:rPr>
          <w:b/>
          <w:color w:val="70AD47" w:themeColor="accent6"/>
          <w:sz w:val="28"/>
          <w:szCs w:val="28"/>
        </w:rPr>
        <w:t>I</w:t>
      </w:r>
      <w:r w:rsidR="00BA2A84">
        <w:rPr>
          <w:b/>
          <w:color w:val="70AD47" w:themeColor="accent6"/>
          <w:sz w:val="28"/>
          <w:szCs w:val="28"/>
        </w:rPr>
        <w:t>nitialize</w:t>
      </w:r>
      <w:r w:rsidR="00BA2A84" w:rsidRPr="00BA2A84">
        <w:rPr>
          <w:b/>
          <w:color w:val="70AD47" w:themeColor="accent6"/>
          <w:sz w:val="28"/>
          <w:szCs w:val="28"/>
        </w:rPr>
        <w:t xml:space="preserve"> Instructions and screenshots</w:t>
      </w:r>
    </w:p>
    <w:p w:rsidR="00BA2A84" w:rsidRPr="004C25A7" w:rsidRDefault="004C25A7" w:rsidP="004C25A7">
      <w:pPr>
        <w:rPr>
          <w:b/>
          <w:color w:val="70AD47" w:themeColor="accent6"/>
          <w:sz w:val="28"/>
          <w:szCs w:val="28"/>
        </w:rPr>
      </w:pPr>
      <w:r w:rsidRPr="004C25A7">
        <w:rPr>
          <w:b/>
          <w:color w:val="000000" w:themeColor="text1"/>
        </w:rPr>
        <w:t>A.</w:t>
      </w:r>
      <w:r>
        <w:rPr>
          <w:b/>
          <w:color w:val="70AD47" w:themeColor="accent6"/>
          <w:sz w:val="28"/>
          <w:szCs w:val="28"/>
        </w:rPr>
        <w:t xml:space="preserve"> </w:t>
      </w:r>
      <w:r w:rsidR="00BA2A84">
        <w:rPr>
          <w:b/>
          <w:u w:val="single"/>
        </w:rPr>
        <w:t>Initialize</w:t>
      </w:r>
      <w:r>
        <w:rPr>
          <w:b/>
          <w:u w:val="single"/>
        </w:rPr>
        <w:t xml:space="preserve"> – </w:t>
      </w:r>
      <w:r w:rsidRPr="004C25A7">
        <w:rPr>
          <w:b/>
          <w:color w:val="FF0000"/>
          <w:u w:val="single"/>
        </w:rPr>
        <w:t xml:space="preserve">The project needs to be initialized ONCE </w:t>
      </w:r>
      <w:r>
        <w:rPr>
          <w:b/>
          <w:u w:val="single"/>
        </w:rPr>
        <w:t>after installation from ARC:</w:t>
      </w:r>
    </w:p>
    <w:p w:rsidR="004D1817" w:rsidRPr="00344E45" w:rsidRDefault="00BA2A84" w:rsidP="00BA2A84">
      <w:pPr>
        <w:rPr>
          <w:i/>
        </w:rPr>
      </w:pPr>
      <w:r w:rsidRPr="00344E45">
        <w:rPr>
          <w:i/>
        </w:rPr>
        <w:t xml:space="preserve">1. </w:t>
      </w:r>
      <w:r w:rsidR="00C409BB" w:rsidRPr="00344E45">
        <w:rPr>
          <w:i/>
        </w:rPr>
        <w:t>Install 5604 Inventory Reconcile Dashboard</w:t>
      </w:r>
      <w:r w:rsidRPr="00344E45">
        <w:rPr>
          <w:i/>
        </w:rPr>
        <w:t xml:space="preserve"> from the ARC</w:t>
      </w:r>
    </w:p>
    <w:p w:rsidR="00C409BB" w:rsidRPr="00344E45" w:rsidRDefault="00C409BB" w:rsidP="00BA2A84">
      <w:pPr>
        <w:rPr>
          <w:i/>
          <w:color w:val="000000" w:themeColor="text1"/>
        </w:rPr>
      </w:pPr>
      <w:r w:rsidRPr="00344E45">
        <w:rPr>
          <w:i/>
        </w:rPr>
        <w:t>2</w:t>
      </w:r>
      <w:r w:rsidR="00BA2A84" w:rsidRPr="00344E45">
        <w:rPr>
          <w:i/>
        </w:rPr>
        <w:t xml:space="preserve">. </w:t>
      </w:r>
      <w:r w:rsidRPr="00344E45">
        <w:rPr>
          <w:i/>
        </w:rPr>
        <w:t xml:space="preserve">Login GSS under </w:t>
      </w:r>
      <w:r w:rsidRPr="00344E45">
        <w:rPr>
          <w:i/>
          <w:color w:val="FF0000"/>
        </w:rPr>
        <w:t>SUPERVSR</w:t>
      </w:r>
      <w:r w:rsidRPr="00344E45">
        <w:rPr>
          <w:i/>
          <w:color w:val="000000" w:themeColor="text1"/>
        </w:rPr>
        <w:t xml:space="preserve"> </w:t>
      </w:r>
      <w:r w:rsidR="00BA2A84" w:rsidRPr="00344E45">
        <w:rPr>
          <w:i/>
          <w:color w:val="000000" w:themeColor="text1"/>
        </w:rPr>
        <w:t xml:space="preserve">and run </w:t>
      </w:r>
      <w:r w:rsidRPr="00344E45">
        <w:rPr>
          <w:b/>
          <w:i/>
          <w:color w:val="000000" w:themeColor="text1"/>
        </w:rPr>
        <w:t>Inventory &gt; Administration &gt; Inventory History Initialize</w:t>
      </w:r>
      <w:r w:rsidR="00344E45" w:rsidRPr="00344E45">
        <w:rPr>
          <w:i/>
          <w:color w:val="000000" w:themeColor="text1"/>
        </w:rPr>
        <w:t xml:space="preserve"> </w:t>
      </w:r>
      <w:r w:rsidR="00344E45" w:rsidRPr="00344E45">
        <w:rPr>
          <w:b/>
          <w:i/>
          <w:color w:val="000000" w:themeColor="text1"/>
        </w:rPr>
        <w:t>5604</w:t>
      </w:r>
    </w:p>
    <w:p w:rsidR="00C409BB" w:rsidRDefault="00C409BB" w:rsidP="00C409BB">
      <w:pPr>
        <w:rPr>
          <w:color w:val="000000" w:themeColor="text1"/>
        </w:rPr>
      </w:pPr>
      <w:r>
        <w:rPr>
          <w:color w:val="000000" w:themeColor="text1"/>
        </w:rPr>
        <w:t xml:space="preserve">Run that menu item (it can be run only under </w:t>
      </w:r>
      <w:r w:rsidRPr="00C409BB">
        <w:rPr>
          <w:color w:val="FF0000"/>
        </w:rPr>
        <w:t>SUPERVSR</w:t>
      </w:r>
      <w:r>
        <w:rPr>
          <w:color w:val="000000" w:themeColor="text1"/>
        </w:rPr>
        <w:t>)</w:t>
      </w:r>
      <w:r w:rsidR="00BA2A84">
        <w:rPr>
          <w:color w:val="000000" w:themeColor="text1"/>
        </w:rPr>
        <w:t xml:space="preserve">. The program will process the </w:t>
      </w:r>
      <w:proofErr w:type="spellStart"/>
      <w:r w:rsidR="00BA2A84" w:rsidRPr="004C25A7">
        <w:rPr>
          <w:b/>
          <w:color w:val="000000" w:themeColor="text1"/>
        </w:rPr>
        <w:t>Intentory_Hist</w:t>
      </w:r>
      <w:proofErr w:type="spellEnd"/>
      <w:r w:rsidR="00BA2A84">
        <w:rPr>
          <w:color w:val="000000" w:themeColor="text1"/>
        </w:rPr>
        <w:t xml:space="preserve"> from the oldest date and refine the data. The refining process is that for a part for day, the program will get the first transaction and the last transaction of the day, as well as the next date having transaction of that part.</w:t>
      </w:r>
    </w:p>
    <w:p w:rsidR="00C409BB" w:rsidRDefault="00A335BB" w:rsidP="00C409BB">
      <w:pPr>
        <w:rPr>
          <w:color w:val="000000" w:themeColor="text1"/>
        </w:rPr>
      </w:pPr>
      <w:r>
        <w:rPr>
          <w:noProof/>
        </w:rPr>
        <w:drawing>
          <wp:inline distT="0" distB="0" distL="0" distR="0" wp14:anchorId="0567E47E" wp14:editId="3941FE26">
            <wp:extent cx="2011680" cy="14593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6350" cy="1477236"/>
                    </a:xfrm>
                    <a:prstGeom prst="rect">
                      <a:avLst/>
                    </a:prstGeom>
                  </pic:spPr>
                </pic:pic>
              </a:graphicData>
            </a:graphic>
          </wp:inline>
        </w:drawing>
      </w:r>
    </w:p>
    <w:p w:rsidR="004C25A7" w:rsidRDefault="00C409BB" w:rsidP="00C409BB">
      <w:pPr>
        <w:rPr>
          <w:color w:val="000000" w:themeColor="text1"/>
        </w:rPr>
      </w:pPr>
      <w:r>
        <w:rPr>
          <w:color w:val="000000" w:themeColor="text1"/>
        </w:rPr>
        <w:t>This scan</w:t>
      </w:r>
      <w:r w:rsidR="004C25A7">
        <w:rPr>
          <w:color w:val="000000" w:themeColor="text1"/>
        </w:rPr>
        <w:t>ning</w:t>
      </w:r>
      <w:r>
        <w:rPr>
          <w:color w:val="000000" w:themeColor="text1"/>
        </w:rPr>
        <w:t xml:space="preserve"> will run from 1/1/1980 thru </w:t>
      </w:r>
      <w:r w:rsidR="00344E45">
        <w:rPr>
          <w:color w:val="000000" w:themeColor="text1"/>
        </w:rPr>
        <w:t>y</w:t>
      </w:r>
      <w:r>
        <w:rPr>
          <w:color w:val="000000" w:themeColor="text1"/>
        </w:rPr>
        <w:t>esterday</w:t>
      </w:r>
      <w:r w:rsidR="00A335BB">
        <w:rPr>
          <w:color w:val="000000" w:themeColor="text1"/>
        </w:rPr>
        <w:t xml:space="preserve">. Based on the size of </w:t>
      </w:r>
      <w:proofErr w:type="spellStart"/>
      <w:r w:rsidR="00A335BB" w:rsidRPr="004C25A7">
        <w:rPr>
          <w:color w:val="000000" w:themeColor="text1"/>
        </w:rPr>
        <w:t>Inventory_Hist</w:t>
      </w:r>
      <w:proofErr w:type="spellEnd"/>
      <w:r w:rsidR="00A335BB">
        <w:rPr>
          <w:color w:val="000000" w:themeColor="text1"/>
        </w:rPr>
        <w:t xml:space="preserve">, it </w:t>
      </w:r>
      <w:r w:rsidR="00FC03E5">
        <w:rPr>
          <w:color w:val="000000" w:themeColor="text1"/>
        </w:rPr>
        <w:t>may</w:t>
      </w:r>
      <w:r w:rsidR="00A335BB">
        <w:rPr>
          <w:color w:val="000000" w:themeColor="text1"/>
        </w:rPr>
        <w:t xml:space="preserve"> take </w:t>
      </w:r>
      <w:r w:rsidR="00BA2A84">
        <w:rPr>
          <w:color w:val="000000" w:themeColor="text1"/>
        </w:rPr>
        <w:t xml:space="preserve">from a few minutes. Some customer has big </w:t>
      </w:r>
      <w:proofErr w:type="spellStart"/>
      <w:r w:rsidR="00BA2A84" w:rsidRPr="004C25A7">
        <w:rPr>
          <w:color w:val="000000" w:themeColor="text1"/>
        </w:rPr>
        <w:t>Inventory_Hist</w:t>
      </w:r>
      <w:proofErr w:type="spellEnd"/>
      <w:r w:rsidR="00BA2A84">
        <w:rPr>
          <w:color w:val="000000" w:themeColor="text1"/>
        </w:rPr>
        <w:t xml:space="preserve"> table, for example up to 3 GB </w:t>
      </w:r>
      <w:r w:rsidR="00A335BB">
        <w:rPr>
          <w:color w:val="000000" w:themeColor="text1"/>
        </w:rPr>
        <w:t xml:space="preserve">with </w:t>
      </w:r>
      <w:r w:rsidR="00BA2A84">
        <w:rPr>
          <w:color w:val="000000" w:themeColor="text1"/>
        </w:rPr>
        <w:t>more than 3</w:t>
      </w:r>
      <w:r w:rsidR="00A335BB">
        <w:rPr>
          <w:color w:val="000000" w:themeColor="text1"/>
        </w:rPr>
        <w:t xml:space="preserve"> </w:t>
      </w:r>
      <w:r w:rsidR="00344E45">
        <w:rPr>
          <w:color w:val="000000" w:themeColor="text1"/>
        </w:rPr>
        <w:t>million</w:t>
      </w:r>
      <w:r w:rsidR="00A335BB">
        <w:rPr>
          <w:color w:val="000000" w:themeColor="text1"/>
        </w:rPr>
        <w:t xml:space="preserve"> records, it </w:t>
      </w:r>
      <w:r w:rsidR="00BA2A84">
        <w:rPr>
          <w:color w:val="000000" w:themeColor="text1"/>
        </w:rPr>
        <w:t xml:space="preserve">will </w:t>
      </w:r>
      <w:r w:rsidR="00A335BB">
        <w:rPr>
          <w:color w:val="000000" w:themeColor="text1"/>
        </w:rPr>
        <w:t>take</w:t>
      </w:r>
      <w:r w:rsidR="00BA2A84">
        <w:rPr>
          <w:color w:val="000000" w:themeColor="text1"/>
        </w:rPr>
        <w:t xml:space="preserve"> up to</w:t>
      </w:r>
      <w:r w:rsidR="00A335BB">
        <w:rPr>
          <w:color w:val="000000" w:themeColor="text1"/>
        </w:rPr>
        <w:t xml:space="preserve"> 8 hours. Th</w:t>
      </w:r>
      <w:r w:rsidR="00845A98">
        <w:rPr>
          <w:color w:val="000000" w:themeColor="text1"/>
        </w:rPr>
        <w:t xml:space="preserve">is initialize step </w:t>
      </w:r>
      <w:r w:rsidR="00E87461">
        <w:rPr>
          <w:color w:val="000000" w:themeColor="text1"/>
        </w:rPr>
        <w:t>must</w:t>
      </w:r>
      <w:r w:rsidR="00A335BB">
        <w:rPr>
          <w:color w:val="000000" w:themeColor="text1"/>
        </w:rPr>
        <w:t xml:space="preserve"> be </w:t>
      </w:r>
      <w:r w:rsidR="00845A98">
        <w:rPr>
          <w:color w:val="000000" w:themeColor="text1"/>
        </w:rPr>
        <w:t>run</w:t>
      </w:r>
      <w:r w:rsidR="00A335BB">
        <w:rPr>
          <w:color w:val="000000" w:themeColor="text1"/>
        </w:rPr>
        <w:t xml:space="preserve"> </w:t>
      </w:r>
      <w:r w:rsidR="00344E45" w:rsidRPr="00344E45">
        <w:rPr>
          <w:color w:val="FF0000"/>
        </w:rPr>
        <w:t>only one time</w:t>
      </w:r>
      <w:r w:rsidR="004C25A7" w:rsidRPr="00344E45">
        <w:rPr>
          <w:color w:val="FF0000"/>
        </w:rPr>
        <w:t xml:space="preserve"> </w:t>
      </w:r>
      <w:r w:rsidR="004C25A7">
        <w:rPr>
          <w:color w:val="FF0000"/>
        </w:rPr>
        <w:t>after installation</w:t>
      </w:r>
      <w:r w:rsidR="00A335BB">
        <w:rPr>
          <w:color w:val="000000" w:themeColor="text1"/>
        </w:rPr>
        <w:t>.</w:t>
      </w:r>
      <w:r w:rsidR="004C25A7">
        <w:rPr>
          <w:color w:val="000000" w:themeColor="text1"/>
        </w:rPr>
        <w:t xml:space="preserve"> The program can handle the events when user backdates the Inventory (</w:t>
      </w:r>
      <w:r w:rsidR="00344E45">
        <w:rPr>
          <w:color w:val="000000" w:themeColor="text1"/>
        </w:rPr>
        <w:t>by running the</w:t>
      </w:r>
      <w:r w:rsidR="004C25A7">
        <w:rPr>
          <w:color w:val="000000" w:themeColor="text1"/>
        </w:rPr>
        <w:t xml:space="preserve"> Daily Refine in the step </w:t>
      </w:r>
      <w:r w:rsidR="00344E45">
        <w:rPr>
          <w:color w:val="000000" w:themeColor="text1"/>
        </w:rPr>
        <w:t>3</w:t>
      </w:r>
      <w:r w:rsidR="004C25A7">
        <w:rPr>
          <w:color w:val="000000" w:themeColor="text1"/>
        </w:rPr>
        <w:t xml:space="preserve">), but </w:t>
      </w:r>
      <w:r w:rsidR="004C25A7" w:rsidRPr="004C25A7">
        <w:rPr>
          <w:b/>
          <w:color w:val="FF0000"/>
        </w:rPr>
        <w:t>if user uses SQL query to MANUALLY insert</w:t>
      </w:r>
      <w:r w:rsidR="004C25A7">
        <w:rPr>
          <w:b/>
          <w:color w:val="FF0000"/>
        </w:rPr>
        <w:t>/update</w:t>
      </w:r>
      <w:r w:rsidR="004C25A7" w:rsidRPr="004C25A7">
        <w:rPr>
          <w:b/>
          <w:color w:val="FF0000"/>
        </w:rPr>
        <w:t xml:space="preserve"> records in</w:t>
      </w:r>
      <w:r w:rsidR="004C25A7">
        <w:rPr>
          <w:b/>
          <w:color w:val="FF0000"/>
        </w:rPr>
        <w:t xml:space="preserve"> the </w:t>
      </w:r>
      <w:proofErr w:type="spellStart"/>
      <w:r w:rsidR="004C25A7" w:rsidRPr="004C25A7">
        <w:rPr>
          <w:b/>
          <w:color w:val="FF0000"/>
        </w:rPr>
        <w:t>Inventory_Hist</w:t>
      </w:r>
      <w:proofErr w:type="spellEnd"/>
      <w:r w:rsidR="004C25A7" w:rsidRPr="004C25A7">
        <w:rPr>
          <w:b/>
          <w:color w:val="FF0000"/>
        </w:rPr>
        <w:t xml:space="preserve"> </w:t>
      </w:r>
      <w:r w:rsidR="004C25A7">
        <w:rPr>
          <w:b/>
          <w:color w:val="FF0000"/>
        </w:rPr>
        <w:t xml:space="preserve">table </w:t>
      </w:r>
      <w:r w:rsidR="004C25A7" w:rsidRPr="004C25A7">
        <w:rPr>
          <w:b/>
          <w:color w:val="FF0000"/>
        </w:rPr>
        <w:t xml:space="preserve">from Pervasive </w:t>
      </w:r>
      <w:r w:rsidR="004C25A7">
        <w:rPr>
          <w:b/>
          <w:color w:val="FF0000"/>
        </w:rPr>
        <w:t xml:space="preserve">Client </w:t>
      </w:r>
      <w:r w:rsidR="004C25A7" w:rsidRPr="004C25A7">
        <w:rPr>
          <w:b/>
          <w:color w:val="FF0000"/>
        </w:rPr>
        <w:t>database, not from Global Shop</w:t>
      </w:r>
      <w:r w:rsidR="004C25A7">
        <w:rPr>
          <w:b/>
          <w:color w:val="FF0000"/>
        </w:rPr>
        <w:t xml:space="preserve"> </w:t>
      </w:r>
      <w:r w:rsidR="004C25A7" w:rsidRPr="004C25A7">
        <w:rPr>
          <w:b/>
          <w:color w:val="FF0000"/>
        </w:rPr>
        <w:t>screens</w:t>
      </w:r>
      <w:r w:rsidR="004C25A7">
        <w:rPr>
          <w:b/>
          <w:color w:val="FF0000"/>
        </w:rPr>
        <w:t>, they will have to reinitialize again.</w:t>
      </w:r>
    </w:p>
    <w:p w:rsidR="00845A98" w:rsidRPr="00344E45" w:rsidRDefault="00344E45" w:rsidP="00C409BB">
      <w:pPr>
        <w:rPr>
          <w:i/>
          <w:color w:val="000000" w:themeColor="text1"/>
        </w:rPr>
      </w:pPr>
      <w:r w:rsidRPr="00344E45">
        <w:rPr>
          <w:i/>
          <w:color w:val="000000" w:themeColor="text1"/>
        </w:rPr>
        <w:t xml:space="preserve">3. </w:t>
      </w:r>
      <w:r w:rsidR="00845A98" w:rsidRPr="00344E45">
        <w:rPr>
          <w:i/>
          <w:color w:val="000000" w:themeColor="text1"/>
        </w:rPr>
        <w:t>The project once installed from ARC will create a sequence in</w:t>
      </w:r>
      <w:r w:rsidR="00A335BB" w:rsidRPr="00344E45">
        <w:rPr>
          <w:i/>
          <w:color w:val="000000" w:themeColor="text1"/>
        </w:rPr>
        <w:t xml:space="preserve"> Task Scheduler </w:t>
      </w:r>
      <w:r w:rsidR="00845A98" w:rsidRPr="00344E45">
        <w:rPr>
          <w:i/>
          <w:color w:val="000000" w:themeColor="text1"/>
        </w:rPr>
        <w:t>that will do the Daily Refine</w:t>
      </w:r>
      <w:r w:rsidRPr="00344E45">
        <w:rPr>
          <w:i/>
          <w:color w:val="000000" w:themeColor="text1"/>
        </w:rPr>
        <w:t xml:space="preserve"> at 3:00 am</w:t>
      </w:r>
      <w:r>
        <w:rPr>
          <w:i/>
          <w:color w:val="000000" w:themeColor="text1"/>
        </w:rPr>
        <w:t xml:space="preserve"> daily</w:t>
      </w:r>
      <w:r w:rsidR="00CA3446" w:rsidRPr="00344E45">
        <w:rPr>
          <w:i/>
          <w:color w:val="000000" w:themeColor="text1"/>
        </w:rPr>
        <w:t>:</w:t>
      </w:r>
    </w:p>
    <w:p w:rsidR="00CA3446" w:rsidRPr="00CA3446" w:rsidRDefault="00CA3446" w:rsidP="00C409BB">
      <w:pPr>
        <w:rPr>
          <w:color w:val="000000" w:themeColor="text1"/>
        </w:rPr>
      </w:pPr>
      <w:r>
        <w:rPr>
          <w:color w:val="000000" w:themeColor="text1"/>
        </w:rPr>
        <w:t>After refining, the project will save the last date refine into registry. If for some reason, the Daily Refine in Task Scheduler has not been running</w:t>
      </w:r>
      <w:r w:rsidR="00344E45">
        <w:rPr>
          <w:color w:val="000000" w:themeColor="text1"/>
        </w:rPr>
        <w:t xml:space="preserve"> for several days</w:t>
      </w:r>
      <w:r>
        <w:rPr>
          <w:color w:val="000000" w:themeColor="text1"/>
        </w:rPr>
        <w:t>, we should activate the running then the program will refine from the last date refine</w:t>
      </w:r>
      <w:r w:rsidR="00344E45">
        <w:rPr>
          <w:color w:val="000000" w:themeColor="text1"/>
        </w:rPr>
        <w:t xml:space="preserve"> retrieved from registry</w:t>
      </w:r>
      <w:r>
        <w:rPr>
          <w:color w:val="000000" w:themeColor="text1"/>
        </w:rPr>
        <w:t xml:space="preserve"> up to yesterday.</w:t>
      </w:r>
    </w:p>
    <w:p w:rsidR="00A335BB" w:rsidRPr="00344E45" w:rsidRDefault="00344E45" w:rsidP="00C409BB">
      <w:pPr>
        <w:rPr>
          <w:i/>
          <w:color w:val="000000" w:themeColor="text1"/>
        </w:rPr>
      </w:pPr>
      <w:r w:rsidRPr="00344E45">
        <w:rPr>
          <w:i/>
          <w:color w:val="000000" w:themeColor="text1"/>
        </w:rPr>
        <w:t xml:space="preserve">4. </w:t>
      </w:r>
      <w:r w:rsidR="00A335BB" w:rsidRPr="00344E45">
        <w:rPr>
          <w:i/>
          <w:color w:val="000000" w:themeColor="text1"/>
        </w:rPr>
        <w:t xml:space="preserve">Now </w:t>
      </w:r>
      <w:r w:rsidRPr="00344E45">
        <w:rPr>
          <w:i/>
          <w:color w:val="000000" w:themeColor="text1"/>
        </w:rPr>
        <w:t>run the</w:t>
      </w:r>
      <w:r w:rsidR="00A335BB" w:rsidRPr="00344E45">
        <w:rPr>
          <w:i/>
          <w:color w:val="000000" w:themeColor="text1"/>
        </w:rPr>
        <w:t xml:space="preserve"> menu item Inventory &gt; View &gt; Inventory Reconcile Dashboard</w:t>
      </w:r>
      <w:r w:rsidR="00CA3446" w:rsidRPr="00344E45">
        <w:rPr>
          <w:i/>
          <w:color w:val="000000" w:themeColor="text1"/>
        </w:rPr>
        <w:t>:</w:t>
      </w:r>
    </w:p>
    <w:p w:rsidR="00A335BB" w:rsidRDefault="00A335BB" w:rsidP="00C409BB">
      <w:pPr>
        <w:rPr>
          <w:color w:val="000000" w:themeColor="text1"/>
        </w:rPr>
      </w:pPr>
      <w:r>
        <w:rPr>
          <w:color w:val="000000" w:themeColor="text1"/>
        </w:rPr>
        <w:t xml:space="preserve">Each time we click Refresh button, the program will get the last transactions of Today and </w:t>
      </w:r>
      <w:r w:rsidR="004C55AB">
        <w:rPr>
          <w:color w:val="000000" w:themeColor="text1"/>
        </w:rPr>
        <w:t xml:space="preserve">merge </w:t>
      </w:r>
      <w:r w:rsidR="00CA3446">
        <w:rPr>
          <w:color w:val="000000" w:themeColor="text1"/>
        </w:rPr>
        <w:t xml:space="preserve">to </w:t>
      </w:r>
      <w:r w:rsidR="004C55AB">
        <w:rPr>
          <w:color w:val="000000" w:themeColor="text1"/>
        </w:rPr>
        <w:t xml:space="preserve">the custom table GCG_5604_Hist in order to </w:t>
      </w:r>
      <w:r w:rsidR="00CA3446">
        <w:rPr>
          <w:color w:val="000000" w:themeColor="text1"/>
        </w:rPr>
        <w:t>do the aggregation</w:t>
      </w:r>
      <w:r>
        <w:rPr>
          <w:color w:val="000000" w:themeColor="text1"/>
        </w:rPr>
        <w:t xml:space="preserve"> (it deletes current </w:t>
      </w:r>
      <w:r w:rsidR="00FC03E5">
        <w:rPr>
          <w:color w:val="000000" w:themeColor="text1"/>
        </w:rPr>
        <w:t xml:space="preserve">today </w:t>
      </w:r>
      <w:r>
        <w:rPr>
          <w:color w:val="000000" w:themeColor="text1"/>
        </w:rPr>
        <w:t>records before saving new ones) and backward update the next date</w:t>
      </w:r>
      <w:r w:rsidR="00BF5D3F">
        <w:rPr>
          <w:color w:val="000000" w:themeColor="text1"/>
        </w:rPr>
        <w:t xml:space="preserve"> of existing records in the custom table</w:t>
      </w:r>
      <w:r>
        <w:rPr>
          <w:color w:val="000000" w:themeColor="text1"/>
        </w:rPr>
        <w:t>.</w:t>
      </w:r>
      <w:r w:rsidR="00784837">
        <w:rPr>
          <w:color w:val="000000" w:themeColor="text1"/>
        </w:rPr>
        <w:t xml:space="preserve"> The reason for this Today Processing is that transactions happen throughout the day, and the program needs the first and last transaction of the day in Realtime.</w:t>
      </w:r>
    </w:p>
    <w:p w:rsidR="00BF5D3F" w:rsidRDefault="004C55AB" w:rsidP="00CA3446">
      <w:pPr>
        <w:rPr>
          <w:color w:val="000000" w:themeColor="text1"/>
        </w:rPr>
      </w:pPr>
      <w:r>
        <w:rPr>
          <w:color w:val="000000" w:themeColor="text1"/>
        </w:rPr>
        <w:t>So,</w:t>
      </w:r>
      <w:r w:rsidR="00A335BB">
        <w:rPr>
          <w:color w:val="000000" w:themeColor="text1"/>
        </w:rPr>
        <w:t xml:space="preserve"> based on the number of </w:t>
      </w:r>
      <w:r w:rsidR="00FC03E5">
        <w:rPr>
          <w:color w:val="000000" w:themeColor="text1"/>
        </w:rPr>
        <w:t>t</w:t>
      </w:r>
      <w:r w:rsidR="00A335BB">
        <w:rPr>
          <w:color w:val="000000" w:themeColor="text1"/>
        </w:rPr>
        <w:t xml:space="preserve">oday transactions, the loading will </w:t>
      </w:r>
      <w:r w:rsidR="00BF5D3F">
        <w:rPr>
          <w:color w:val="000000" w:themeColor="text1"/>
        </w:rPr>
        <w:t>have a leading time of about 1 to 5 seconds for less than 500 records</w:t>
      </w:r>
      <w:r w:rsidR="00784837">
        <w:rPr>
          <w:color w:val="000000" w:themeColor="text1"/>
        </w:rPr>
        <w:t xml:space="preserve"> due to this Today Processing</w:t>
      </w:r>
      <w:r w:rsidR="00BF5D3F">
        <w:rPr>
          <w:color w:val="000000" w:themeColor="text1"/>
        </w:rPr>
        <w:t>.</w:t>
      </w:r>
    </w:p>
    <w:p w:rsidR="00CA3446" w:rsidRPr="004C55AB" w:rsidRDefault="00344E45">
      <w:pPr>
        <w:rPr>
          <w:i/>
          <w:color w:val="000000" w:themeColor="text1"/>
        </w:rPr>
      </w:pPr>
      <w:r w:rsidRPr="004C55AB">
        <w:rPr>
          <w:i/>
          <w:color w:val="000000" w:themeColor="text1"/>
        </w:rPr>
        <w:t xml:space="preserve">5. </w:t>
      </w:r>
      <w:r w:rsidR="00BF5D3F" w:rsidRPr="004C55AB">
        <w:rPr>
          <w:i/>
          <w:color w:val="000000" w:themeColor="text1"/>
        </w:rPr>
        <w:t>GAB error and Transaction Log are saved under Global\Custom\5604\CCC</w:t>
      </w:r>
      <w:r w:rsidR="00CA3446" w:rsidRPr="004C55AB">
        <w:rPr>
          <w:i/>
          <w:color w:val="000000" w:themeColor="text1"/>
        </w:rPr>
        <w:t xml:space="preserve"> where CCC is the company code:</w:t>
      </w:r>
    </w:p>
    <w:p w:rsidR="00CA3446" w:rsidRDefault="00CA3446">
      <w:pPr>
        <w:rPr>
          <w:color w:val="000000" w:themeColor="text1"/>
        </w:rPr>
      </w:pPr>
      <w:r w:rsidRPr="00CA3446">
        <w:rPr>
          <w:color w:val="000000" w:themeColor="text1"/>
        </w:rPr>
        <w:t xml:space="preserve">We can check the </w:t>
      </w:r>
      <w:r w:rsidR="004C55AB">
        <w:rPr>
          <w:color w:val="000000" w:themeColor="text1"/>
        </w:rPr>
        <w:t xml:space="preserve">GAB </w:t>
      </w:r>
      <w:r w:rsidRPr="00CA3446">
        <w:rPr>
          <w:color w:val="000000" w:themeColor="text1"/>
        </w:rPr>
        <w:t>error or transaction</w:t>
      </w:r>
      <w:r w:rsidR="004C55AB">
        <w:rPr>
          <w:color w:val="000000" w:themeColor="text1"/>
        </w:rPr>
        <w:t>s</w:t>
      </w:r>
      <w:r w:rsidRPr="00CA3446">
        <w:rPr>
          <w:color w:val="000000" w:themeColor="text1"/>
        </w:rPr>
        <w:t xml:space="preserve"> done in this folder. It saves the error and Daily Refine date and time.</w:t>
      </w:r>
    </w:p>
    <w:p w:rsidR="00784837" w:rsidRPr="00784837" w:rsidRDefault="00784837">
      <w:pPr>
        <w:rPr>
          <w:i/>
          <w:color w:val="000000" w:themeColor="text1"/>
        </w:rPr>
      </w:pPr>
      <w:r w:rsidRPr="00784837">
        <w:rPr>
          <w:i/>
          <w:color w:val="000000" w:themeColor="text1"/>
        </w:rPr>
        <w:t>6. Right click the grid to Refresh/Export to Excel spreadsheet</w:t>
      </w:r>
    </w:p>
    <w:p w:rsidR="00CA3446" w:rsidRDefault="00CA3446">
      <w:pPr>
        <w:rPr>
          <w:color w:val="000000" w:themeColor="text1"/>
        </w:rPr>
      </w:pPr>
    </w:p>
    <w:p w:rsidR="00CA3446" w:rsidRDefault="00CA3446">
      <w:pPr>
        <w:rPr>
          <w:color w:val="000000" w:themeColor="text1"/>
        </w:rPr>
      </w:pPr>
      <w:r>
        <w:rPr>
          <w:color w:val="000000" w:themeColor="text1"/>
        </w:rPr>
        <w:br w:type="page"/>
      </w:r>
    </w:p>
    <w:p w:rsidR="00CA3446" w:rsidRPr="004C55AB" w:rsidRDefault="00CA3446" w:rsidP="004C55AB">
      <w:pPr>
        <w:pStyle w:val="ListParagraph"/>
        <w:numPr>
          <w:ilvl w:val="0"/>
          <w:numId w:val="4"/>
        </w:numPr>
        <w:rPr>
          <w:b/>
          <w:color w:val="000000" w:themeColor="text1"/>
          <w:u w:val="single"/>
        </w:rPr>
      </w:pPr>
      <w:r w:rsidRPr="004C55AB">
        <w:rPr>
          <w:b/>
          <w:color w:val="000000" w:themeColor="text1"/>
          <w:u w:val="single"/>
        </w:rPr>
        <w:lastRenderedPageBreak/>
        <w:t>Screenshots:</w:t>
      </w:r>
    </w:p>
    <w:p w:rsidR="004817E6" w:rsidRDefault="004817E6" w:rsidP="00CA3446">
      <w:pPr>
        <w:spacing w:after="0" w:line="240" w:lineRule="auto"/>
        <w:ind w:firstLine="360"/>
        <w:rPr>
          <w:rFonts w:eastAsia="Times New Roman"/>
          <w:i/>
        </w:rPr>
      </w:pPr>
      <w:r w:rsidRPr="004C55AB">
        <w:rPr>
          <w:rFonts w:eastAsia="Times New Roman"/>
          <w:i/>
        </w:rPr>
        <w:t>1</w:t>
      </w:r>
      <w:r w:rsidR="00503C13">
        <w:rPr>
          <w:rFonts w:eastAsia="Times New Roman"/>
          <w:i/>
        </w:rPr>
        <w:t xml:space="preserve">. </w:t>
      </w:r>
      <w:r w:rsidRPr="004C55AB">
        <w:rPr>
          <w:rFonts w:eastAsia="Times New Roman"/>
          <w:i/>
        </w:rPr>
        <w:t>Inventory Reconcile</w:t>
      </w:r>
      <w:r w:rsidR="004C55AB">
        <w:rPr>
          <w:rFonts w:eastAsia="Times New Roman"/>
          <w:i/>
        </w:rPr>
        <w:t>:</w:t>
      </w:r>
    </w:p>
    <w:p w:rsidR="004C55AB" w:rsidRPr="004C55AB" w:rsidRDefault="004C55AB" w:rsidP="00CA3446">
      <w:pPr>
        <w:spacing w:after="0" w:line="240" w:lineRule="auto"/>
        <w:ind w:firstLine="360"/>
        <w:rPr>
          <w:rFonts w:eastAsia="Times New Roman"/>
          <w:i/>
        </w:rPr>
      </w:pPr>
    </w:p>
    <w:p w:rsidR="00CA3446" w:rsidRPr="00CA3446" w:rsidRDefault="00CA3446" w:rsidP="00CA3446">
      <w:pPr>
        <w:spacing w:after="0" w:line="240" w:lineRule="auto"/>
        <w:ind w:firstLine="360"/>
        <w:rPr>
          <w:rFonts w:eastAsia="Times New Roman"/>
        </w:rPr>
      </w:pPr>
      <w:r w:rsidRPr="00CA3446">
        <w:rPr>
          <w:rFonts w:eastAsia="Times New Roman"/>
        </w:rPr>
        <w:t>Formula</w:t>
      </w:r>
      <w:r w:rsidR="00784837">
        <w:rPr>
          <w:rFonts w:eastAsia="Times New Roman"/>
        </w:rPr>
        <w:t>s</w:t>
      </w:r>
      <w:r w:rsidRPr="00CA3446">
        <w:rPr>
          <w:rFonts w:eastAsia="Times New Roman"/>
        </w:rPr>
        <w:t>:</w:t>
      </w:r>
    </w:p>
    <w:p w:rsidR="00CA3446" w:rsidRDefault="00CA3446" w:rsidP="00CA3446">
      <w:pPr>
        <w:pStyle w:val="ListParagraph"/>
        <w:numPr>
          <w:ilvl w:val="1"/>
          <w:numId w:val="1"/>
        </w:numPr>
        <w:spacing w:after="0" w:line="240" w:lineRule="auto"/>
        <w:contextualSpacing w:val="0"/>
        <w:rPr>
          <w:rFonts w:eastAsia="Times New Roman"/>
        </w:rPr>
      </w:pPr>
      <w:r>
        <w:rPr>
          <w:rFonts w:eastAsia="Times New Roman"/>
        </w:rPr>
        <w:t xml:space="preserve">Inventory Transactions + AP Transactions = GL Change </w:t>
      </w:r>
    </w:p>
    <w:p w:rsidR="00CA3446" w:rsidRDefault="00CA3446" w:rsidP="00CA3446">
      <w:pPr>
        <w:pStyle w:val="ListParagraph"/>
        <w:numPr>
          <w:ilvl w:val="1"/>
          <w:numId w:val="1"/>
        </w:numPr>
        <w:spacing w:after="0" w:line="240" w:lineRule="auto"/>
        <w:contextualSpacing w:val="0"/>
        <w:rPr>
          <w:rFonts w:eastAsia="Times New Roman"/>
        </w:rPr>
      </w:pPr>
      <w:r>
        <w:rPr>
          <w:rFonts w:eastAsia="Times New Roman"/>
        </w:rPr>
        <w:t>Cost Change – GL Change = Net Change</w:t>
      </w:r>
    </w:p>
    <w:p w:rsidR="00A27DF8" w:rsidRDefault="00CA3446" w:rsidP="00A27DF8">
      <w:pPr>
        <w:ind w:left="360"/>
      </w:pPr>
      <w:r>
        <w:t>We can also hover the mouse over the header of the yellow column, a tool tip will display the description/formula of the column.</w:t>
      </w:r>
    </w:p>
    <w:p w:rsidR="00A27DF8" w:rsidRDefault="00A27DF8" w:rsidP="00CA3446">
      <w:pPr>
        <w:ind w:left="360"/>
      </w:pPr>
      <w:r>
        <w:t>Net Change to be considered balanced</w:t>
      </w:r>
      <w:r>
        <w:t xml:space="preserve"> is</w:t>
      </w:r>
      <w:r>
        <w:t xml:space="preserve"> less than 1 cent. As you see, the Cost value from </w:t>
      </w:r>
      <w:proofErr w:type="spellStart"/>
      <w:r>
        <w:t>Inventory_Hist</w:t>
      </w:r>
      <w:proofErr w:type="spellEnd"/>
      <w:r>
        <w:t xml:space="preserve"> is to 6 decimals point, while the </w:t>
      </w:r>
      <w:proofErr w:type="spellStart"/>
      <w:r>
        <w:t>GL_AP_Detail</w:t>
      </w:r>
      <w:proofErr w:type="spellEnd"/>
      <w:r>
        <w:t xml:space="preserve"> and </w:t>
      </w:r>
      <w:proofErr w:type="spellStart"/>
      <w:r>
        <w:t>GL_Inventory_Dtls</w:t>
      </w:r>
      <w:proofErr w:type="spellEnd"/>
      <w:r>
        <w:t xml:space="preserve"> has only 2 decimals point. So</w:t>
      </w:r>
      <w:r w:rsidR="00784837">
        <w:t>,</w:t>
      </w:r>
      <w:r>
        <w:t xml:space="preserve"> when we add/subtract these numbers, it’s certain that the result will have decimal</w:t>
      </w:r>
      <w:r w:rsidR="004C55AB">
        <w:t>s</w:t>
      </w:r>
      <w:r>
        <w:t xml:space="preserve"> up to 6 point</w:t>
      </w:r>
      <w:r w:rsidR="00784837">
        <w:t>s</w:t>
      </w:r>
      <w:r>
        <w:t xml:space="preserve">. </w:t>
      </w:r>
      <w:r w:rsidR="004C55AB">
        <w:t>The Cost is displayed in 2 decimals point but in fact, it has 6 decimals point.</w:t>
      </w:r>
    </w:p>
    <w:p w:rsidR="00CA3446" w:rsidRDefault="006E4117" w:rsidP="00CA3446">
      <w:pPr>
        <w:ind w:left="360"/>
      </w:pPr>
      <w:r>
        <w:rPr>
          <w:noProof/>
        </w:rPr>
        <w:drawing>
          <wp:inline distT="0" distB="0" distL="0" distR="0" wp14:anchorId="11C13FC2" wp14:editId="0700EC2B">
            <wp:extent cx="6858000" cy="4027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027170"/>
                    </a:xfrm>
                    <a:prstGeom prst="rect">
                      <a:avLst/>
                    </a:prstGeom>
                  </pic:spPr>
                </pic:pic>
              </a:graphicData>
            </a:graphic>
          </wp:inline>
        </w:drawing>
      </w:r>
    </w:p>
    <w:p w:rsidR="006E4117" w:rsidRDefault="006E4117" w:rsidP="00CA3446">
      <w:pPr>
        <w:ind w:left="360"/>
      </w:pPr>
    </w:p>
    <w:p w:rsidR="00140AD9" w:rsidRDefault="006E4117" w:rsidP="00CA3446">
      <w:pPr>
        <w:ind w:left="360"/>
      </w:pPr>
      <w:r>
        <w:t>Click the Part link to drill down into Part Inventory History detail and GL Detail</w:t>
      </w:r>
      <w:r w:rsidR="004C55AB">
        <w:t>:</w:t>
      </w:r>
    </w:p>
    <w:p w:rsidR="00CA3446" w:rsidRDefault="006E4117" w:rsidP="00CA3446">
      <w:pPr>
        <w:ind w:left="360"/>
      </w:pPr>
      <w:r>
        <w:rPr>
          <w:noProof/>
        </w:rPr>
        <w:lastRenderedPageBreak/>
        <w:drawing>
          <wp:inline distT="0" distB="0" distL="0" distR="0" wp14:anchorId="5040B2DC" wp14:editId="7924BFB7">
            <wp:extent cx="6858000" cy="3719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19830"/>
                    </a:xfrm>
                    <a:prstGeom prst="rect">
                      <a:avLst/>
                    </a:prstGeom>
                  </pic:spPr>
                </pic:pic>
              </a:graphicData>
            </a:graphic>
          </wp:inline>
        </w:drawing>
      </w:r>
    </w:p>
    <w:p w:rsidR="004C55AB" w:rsidRDefault="006E4117" w:rsidP="00CA3446">
      <w:pPr>
        <w:ind w:left="360"/>
      </w:pPr>
      <w:r>
        <w:t>When user clicks the part number from the main window to drill down, the Part and GL History window will be open, and the Amount of the first record in the Part grid will be default to 0.00.</w:t>
      </w:r>
      <w:r w:rsidR="004C55AB">
        <w:t xml:space="preserve"> The </w:t>
      </w:r>
      <w:proofErr w:type="gramStart"/>
      <w:r w:rsidR="004C55AB">
        <w:t>From</w:t>
      </w:r>
      <w:proofErr w:type="gramEnd"/>
      <w:r w:rsidR="004C55AB">
        <w:t xml:space="preserve"> and To date are default to the dates displayed from the record of the main grid. If the dates are blank, the From and </w:t>
      </w:r>
      <w:proofErr w:type="gramStart"/>
      <w:r w:rsidR="004C55AB">
        <w:t>To</w:t>
      </w:r>
      <w:proofErr w:type="gramEnd"/>
      <w:r w:rsidR="004C55AB">
        <w:t xml:space="preserve"> dates will default to the Start -1 and End date.</w:t>
      </w:r>
    </w:p>
    <w:p w:rsidR="006E4117" w:rsidRDefault="006E4117" w:rsidP="00CA3446">
      <w:pPr>
        <w:ind w:left="360"/>
      </w:pPr>
      <w:r>
        <w:t>If user clicks Part History Load at the next time, the Amount will not be default to 0.00.</w:t>
      </w:r>
    </w:p>
    <w:p w:rsidR="006E4117" w:rsidRDefault="00B76627" w:rsidP="00CA3446">
      <w:pPr>
        <w:ind w:left="360"/>
      </w:pPr>
      <w:r>
        <w:t xml:space="preserve">For a cutoff date, the dashboard will process similarly with the </w:t>
      </w:r>
      <w:r w:rsidR="004C55AB">
        <w:t xml:space="preserve">standard </w:t>
      </w:r>
      <w:r>
        <w:t xml:space="preserve">Crystal report </w:t>
      </w:r>
      <w:r w:rsidRPr="00B76627">
        <w:rPr>
          <w:b/>
        </w:rPr>
        <w:t>Inventory &gt; Reports &gt; Extended Status &gt; By Product Line with Cutoff Date</w:t>
      </w:r>
      <w:r>
        <w:t>. However, there are some differences between the dashboard and the report (</w:t>
      </w:r>
      <w:r w:rsidRPr="00B76627">
        <w:rPr>
          <w:i/>
        </w:rPr>
        <w:t>Please see the dashboard logic at the end of this document)</w:t>
      </w:r>
      <w:r>
        <w:t>. So</w:t>
      </w:r>
      <w:r w:rsidR="004C55AB">
        <w:t>,</w:t>
      </w:r>
      <w:r>
        <w:t xml:space="preserve"> there is a checkbox to compare the result</w:t>
      </w:r>
      <w:r w:rsidR="004C55AB">
        <w:t>s</w:t>
      </w:r>
      <w:r>
        <w:t xml:space="preserve"> of the dashboard and the Crystal report:</w:t>
      </w:r>
      <w:bookmarkStart w:id="0" w:name="_GoBack"/>
      <w:bookmarkEnd w:id="0"/>
    </w:p>
    <w:p w:rsidR="00B76627" w:rsidRDefault="00B76627" w:rsidP="00CA3446">
      <w:pPr>
        <w:ind w:left="360"/>
      </w:pPr>
      <w:r>
        <w:rPr>
          <w:noProof/>
        </w:rPr>
        <w:drawing>
          <wp:inline distT="0" distB="0" distL="0" distR="0" wp14:anchorId="7A57AF66" wp14:editId="7D037CF1">
            <wp:extent cx="3691930" cy="131103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555" cy="1330435"/>
                    </a:xfrm>
                    <a:prstGeom prst="rect">
                      <a:avLst/>
                    </a:prstGeom>
                  </pic:spPr>
                </pic:pic>
              </a:graphicData>
            </a:graphic>
          </wp:inline>
        </w:drawing>
      </w:r>
    </w:p>
    <w:p w:rsidR="00B76627" w:rsidRDefault="00B76627" w:rsidP="00CA3446">
      <w:pPr>
        <w:ind w:left="360"/>
      </w:pPr>
      <w:r>
        <w:t>If user checks this box, a message will display:</w:t>
      </w:r>
    </w:p>
    <w:p w:rsidR="00B76627" w:rsidRDefault="00B76627" w:rsidP="00CA3446">
      <w:pPr>
        <w:ind w:left="360"/>
      </w:pPr>
      <w:r>
        <w:rPr>
          <w:noProof/>
        </w:rPr>
        <w:drawing>
          <wp:inline distT="0" distB="0" distL="0" distR="0" wp14:anchorId="1266E516" wp14:editId="6D3DCCB6">
            <wp:extent cx="3065619" cy="1293930"/>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10" cy="1312202"/>
                    </a:xfrm>
                    <a:prstGeom prst="rect">
                      <a:avLst/>
                    </a:prstGeom>
                  </pic:spPr>
                </pic:pic>
              </a:graphicData>
            </a:graphic>
          </wp:inline>
        </w:drawing>
      </w:r>
    </w:p>
    <w:p w:rsidR="00B76627" w:rsidRDefault="00B76627" w:rsidP="00CA3446">
      <w:pPr>
        <w:ind w:left="360"/>
      </w:pPr>
      <w:r>
        <w:lastRenderedPageBreak/>
        <w:t xml:space="preserve">In this case, we should run the </w:t>
      </w:r>
      <w:r w:rsidRPr="00B76627">
        <w:rPr>
          <w:b/>
        </w:rPr>
        <w:t>Inventory &gt; Reports &gt; Extended Status &gt; By Product Line with Cutoff Date</w:t>
      </w:r>
      <w:r>
        <w:rPr>
          <w:b/>
        </w:rPr>
        <w:t xml:space="preserve"> </w:t>
      </w:r>
      <w:r>
        <w:t xml:space="preserve">with the cutoff date is 08/31/2019 (09/01/2019 – 1) for all the </w:t>
      </w:r>
      <w:r w:rsidR="004C55AB">
        <w:t>P</w:t>
      </w:r>
      <w:r>
        <w:t xml:space="preserve">roduct </w:t>
      </w:r>
      <w:r w:rsidR="004C55AB">
        <w:t>L</w:t>
      </w:r>
      <w:r>
        <w:t>ines displayed with account 153000 before running the dashboard.</w:t>
      </w:r>
    </w:p>
    <w:p w:rsidR="004817E6" w:rsidRDefault="004817E6" w:rsidP="00CA3446">
      <w:pPr>
        <w:ind w:left="360"/>
      </w:pPr>
      <w:r>
        <w:rPr>
          <w:noProof/>
        </w:rPr>
        <w:drawing>
          <wp:inline distT="0" distB="0" distL="0" distR="0" wp14:anchorId="033FBE6D" wp14:editId="57A195C2">
            <wp:extent cx="2685023" cy="2665183"/>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3458" cy="2683481"/>
                    </a:xfrm>
                    <a:prstGeom prst="rect">
                      <a:avLst/>
                    </a:prstGeom>
                  </pic:spPr>
                </pic:pic>
              </a:graphicData>
            </a:graphic>
          </wp:inline>
        </w:drawing>
      </w:r>
    </w:p>
    <w:p w:rsidR="004817E6" w:rsidRDefault="004817E6" w:rsidP="00CA3446">
      <w:pPr>
        <w:ind w:left="360"/>
      </w:pPr>
      <w:r>
        <w:t>Result from the Crystal report:</w:t>
      </w:r>
    </w:p>
    <w:p w:rsidR="004817E6" w:rsidRDefault="004817E6" w:rsidP="00CA3446">
      <w:pPr>
        <w:ind w:left="360"/>
      </w:pPr>
      <w:r>
        <w:rPr>
          <w:noProof/>
        </w:rPr>
        <w:drawing>
          <wp:inline distT="0" distB="0" distL="0" distR="0" wp14:anchorId="3932D50F" wp14:editId="4E90093F">
            <wp:extent cx="6858000" cy="516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16890"/>
                    </a:xfrm>
                    <a:prstGeom prst="rect">
                      <a:avLst/>
                    </a:prstGeom>
                  </pic:spPr>
                </pic:pic>
              </a:graphicData>
            </a:graphic>
          </wp:inline>
        </w:drawing>
      </w:r>
    </w:p>
    <w:p w:rsidR="00B76627" w:rsidRDefault="00B76627" w:rsidP="00CA3446">
      <w:pPr>
        <w:ind w:left="360"/>
      </w:pPr>
      <w:r>
        <w:t>After running the report, run the dashboard, we will see some more columns added to the right</w:t>
      </w:r>
      <w:r w:rsidR="004C55AB">
        <w:t xml:space="preserve"> of the dashboard</w:t>
      </w:r>
      <w:r w:rsidR="004817E6">
        <w:t>, and the dashboard will compare the first cutoff date result which is 08/31/2019 with the Crystal report result:</w:t>
      </w:r>
    </w:p>
    <w:p w:rsidR="004817E6" w:rsidRDefault="004817E6" w:rsidP="00CA3446">
      <w:pPr>
        <w:ind w:left="360"/>
      </w:pPr>
      <w:r>
        <w:rPr>
          <w:noProof/>
        </w:rPr>
        <w:lastRenderedPageBreak/>
        <w:drawing>
          <wp:inline distT="0" distB="0" distL="0" distR="0" wp14:anchorId="31E8BF90" wp14:editId="41B7F377">
            <wp:extent cx="3623033" cy="454657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2258" cy="4583246"/>
                    </a:xfrm>
                    <a:prstGeom prst="rect">
                      <a:avLst/>
                    </a:prstGeom>
                  </pic:spPr>
                </pic:pic>
              </a:graphicData>
            </a:graphic>
          </wp:inline>
        </w:drawing>
      </w:r>
      <w:r>
        <w:t xml:space="preserve">   </w:t>
      </w:r>
      <w:r>
        <w:rPr>
          <w:noProof/>
        </w:rPr>
        <w:drawing>
          <wp:inline distT="0" distB="0" distL="0" distR="0" wp14:anchorId="072C6AEA" wp14:editId="74FE34B8">
            <wp:extent cx="1910128" cy="4539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4764" cy="4598219"/>
                    </a:xfrm>
                    <a:prstGeom prst="rect">
                      <a:avLst/>
                    </a:prstGeom>
                  </pic:spPr>
                </pic:pic>
              </a:graphicData>
            </a:graphic>
          </wp:inline>
        </w:drawing>
      </w:r>
    </w:p>
    <w:p w:rsidR="004817E6" w:rsidRDefault="004817E6" w:rsidP="00CA3446">
      <w:pPr>
        <w:ind w:left="360"/>
      </w:pPr>
      <w:r>
        <w:t>In this case we have the same results as shown above. If in some cases, there are differences between the result of the dashboard and the Crystal report, a red Y will be flagged and user can filter all Y flag to investigate (</w:t>
      </w:r>
      <w:r w:rsidRPr="00503C13">
        <w:rPr>
          <w:i/>
        </w:rPr>
        <w:t>again, please see the logic of the dashboard at the end of the document to see the differences in the way the dashboard processes compared with the Crystal report</w:t>
      </w:r>
      <w:r>
        <w:t>):</w:t>
      </w:r>
    </w:p>
    <w:p w:rsidR="004817E6" w:rsidRDefault="004817E6" w:rsidP="00CA3446">
      <w:pPr>
        <w:ind w:left="360"/>
      </w:pPr>
      <w:r>
        <w:rPr>
          <w:noProof/>
        </w:rPr>
        <w:drawing>
          <wp:inline distT="0" distB="0" distL="0" distR="0" wp14:anchorId="22EE523D" wp14:editId="4882C801">
            <wp:extent cx="6858000" cy="986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986155"/>
                    </a:xfrm>
                    <a:prstGeom prst="rect">
                      <a:avLst/>
                    </a:prstGeom>
                  </pic:spPr>
                </pic:pic>
              </a:graphicData>
            </a:graphic>
          </wp:inline>
        </w:drawing>
      </w:r>
    </w:p>
    <w:p w:rsidR="004817E6" w:rsidRDefault="004817E6" w:rsidP="00CA3446">
      <w:pPr>
        <w:ind w:left="360"/>
      </w:pPr>
    </w:p>
    <w:p w:rsidR="00B76627" w:rsidRPr="00B76627" w:rsidRDefault="00B76627" w:rsidP="00CA3446">
      <w:pPr>
        <w:ind w:left="360"/>
      </w:pPr>
    </w:p>
    <w:p w:rsidR="00503C13" w:rsidRDefault="00503C13">
      <w:r>
        <w:br w:type="page"/>
      </w:r>
    </w:p>
    <w:p w:rsidR="003E1343" w:rsidRPr="00503C13" w:rsidRDefault="004817E6" w:rsidP="003E1343">
      <w:pPr>
        <w:ind w:left="360"/>
        <w:rPr>
          <w:i/>
        </w:rPr>
      </w:pPr>
      <w:r w:rsidRPr="00503C13">
        <w:rPr>
          <w:i/>
        </w:rPr>
        <w:lastRenderedPageBreak/>
        <w:t>2</w:t>
      </w:r>
      <w:r w:rsidR="00503C13">
        <w:rPr>
          <w:i/>
        </w:rPr>
        <w:t xml:space="preserve">. </w:t>
      </w:r>
      <w:r w:rsidRPr="00503C13">
        <w:rPr>
          <w:i/>
        </w:rPr>
        <w:t>Non</w:t>
      </w:r>
      <w:r w:rsidR="003E1343" w:rsidRPr="00503C13">
        <w:rPr>
          <w:i/>
        </w:rPr>
        <w:t>-</w:t>
      </w:r>
      <w:r w:rsidRPr="00503C13">
        <w:rPr>
          <w:i/>
        </w:rPr>
        <w:t xml:space="preserve">Inventory </w:t>
      </w:r>
      <w:r w:rsidR="003E1343" w:rsidRPr="00503C13">
        <w:rPr>
          <w:i/>
        </w:rPr>
        <w:t>tab:</w:t>
      </w:r>
    </w:p>
    <w:p w:rsidR="00140AD9" w:rsidRPr="003E1343" w:rsidRDefault="003E1343" w:rsidP="003E1343">
      <w:pPr>
        <w:ind w:left="360"/>
        <w:rPr>
          <w:b/>
        </w:rPr>
      </w:pPr>
      <w:r>
        <w:t>As GLs from the dropdown list are for Inventory, if we select an account from the list and run the Non-Inventory tab, it is expected to have no data found.</w:t>
      </w:r>
      <w:r w:rsidR="00140AD9">
        <w:t xml:space="preserve"> But if user wishes to get whatever GL Account</w:t>
      </w:r>
      <w:r>
        <w:t xml:space="preserve"> </w:t>
      </w:r>
      <w:r w:rsidR="00503C13">
        <w:t>there are</w:t>
      </w:r>
      <w:r>
        <w:t xml:space="preserve"> for the non-inventory parts</w:t>
      </w:r>
      <w:r w:rsidR="00140AD9">
        <w:t>, it will go ahead and get all transactions</w:t>
      </w:r>
      <w:r>
        <w:t xml:space="preserve"> then display in the grid with all GL accounts related with non-inventory parts</w:t>
      </w:r>
      <w:r w:rsidR="00140AD9">
        <w:t>.</w:t>
      </w:r>
    </w:p>
    <w:p w:rsidR="00140AD9" w:rsidRDefault="003E1343" w:rsidP="00CA3446">
      <w:pPr>
        <w:ind w:left="360"/>
      </w:pPr>
      <w:r>
        <w:rPr>
          <w:noProof/>
        </w:rPr>
        <w:drawing>
          <wp:inline distT="0" distB="0" distL="0" distR="0" wp14:anchorId="0CB2B51C" wp14:editId="65C4D9A3">
            <wp:extent cx="3448804"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7555" cy="2036134"/>
                    </a:xfrm>
                    <a:prstGeom prst="rect">
                      <a:avLst/>
                    </a:prstGeom>
                  </pic:spPr>
                </pic:pic>
              </a:graphicData>
            </a:graphic>
          </wp:inline>
        </w:drawing>
      </w:r>
    </w:p>
    <w:p w:rsidR="003E1343" w:rsidRDefault="003E1343">
      <w:r>
        <w:br w:type="page"/>
      </w:r>
    </w:p>
    <w:p w:rsidR="00140AD9" w:rsidRDefault="003E1343" w:rsidP="00CA3446">
      <w:pPr>
        <w:ind w:left="360"/>
      </w:pPr>
      <w:r>
        <w:lastRenderedPageBreak/>
        <w:t>Click Yes:</w:t>
      </w:r>
    </w:p>
    <w:p w:rsidR="00140AD9" w:rsidRDefault="00140AD9" w:rsidP="00CA3446">
      <w:pPr>
        <w:ind w:left="360"/>
      </w:pPr>
      <w:r>
        <w:rPr>
          <w:noProof/>
        </w:rPr>
        <w:drawing>
          <wp:inline distT="0" distB="0" distL="0" distR="0" wp14:anchorId="69F8D2C4" wp14:editId="09BAA6F0">
            <wp:extent cx="5943600" cy="572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22620"/>
                    </a:xfrm>
                    <a:prstGeom prst="rect">
                      <a:avLst/>
                    </a:prstGeom>
                  </pic:spPr>
                </pic:pic>
              </a:graphicData>
            </a:graphic>
          </wp:inline>
        </w:drawing>
      </w:r>
    </w:p>
    <w:p w:rsidR="00503C13" w:rsidRDefault="00503C13">
      <w:r>
        <w:br w:type="page"/>
      </w:r>
    </w:p>
    <w:p w:rsidR="003E1343" w:rsidRPr="00503C13" w:rsidRDefault="003E1343" w:rsidP="00503C13">
      <w:pPr>
        <w:pStyle w:val="ListParagraph"/>
        <w:numPr>
          <w:ilvl w:val="0"/>
          <w:numId w:val="4"/>
        </w:numPr>
        <w:rPr>
          <w:b/>
        </w:rPr>
      </w:pPr>
      <w:r w:rsidRPr="00503C13">
        <w:rPr>
          <w:b/>
        </w:rPr>
        <w:lastRenderedPageBreak/>
        <w:t>Logic for Inventory Reconcile tab:</w:t>
      </w:r>
    </w:p>
    <w:p w:rsidR="003E1343" w:rsidRDefault="003E1343" w:rsidP="003E1343">
      <w:pPr>
        <w:pStyle w:val="ListParagraph"/>
      </w:pPr>
    </w:p>
    <w:p w:rsidR="00140AD9" w:rsidRDefault="004C25A7" w:rsidP="00CA3446">
      <w:pPr>
        <w:ind w:left="360"/>
      </w:pPr>
      <w:r>
        <w:rPr>
          <w:noProof/>
        </w:rPr>
        <w:drawing>
          <wp:inline distT="0" distB="0" distL="0" distR="0" wp14:anchorId="491813DB" wp14:editId="518E6B28">
            <wp:extent cx="6858000" cy="2712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712085"/>
                    </a:xfrm>
                    <a:prstGeom prst="rect">
                      <a:avLst/>
                    </a:prstGeom>
                  </pic:spPr>
                </pic:pic>
              </a:graphicData>
            </a:graphic>
          </wp:inline>
        </w:drawing>
      </w:r>
    </w:p>
    <w:p w:rsidR="00CA3446" w:rsidRPr="00CA3446" w:rsidRDefault="00CA3446" w:rsidP="00CA3446">
      <w:pPr>
        <w:pStyle w:val="ListParagraph"/>
        <w:rPr>
          <w:color w:val="000000" w:themeColor="text1"/>
        </w:rPr>
      </w:pPr>
    </w:p>
    <w:p w:rsidR="00C409BB" w:rsidRDefault="00C409BB"/>
    <w:sectPr w:rsidR="00C409BB" w:rsidSect="00BF5D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629"/>
    <w:multiLevelType w:val="hybridMultilevel"/>
    <w:tmpl w:val="D2A0E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65320D"/>
    <w:multiLevelType w:val="hybridMultilevel"/>
    <w:tmpl w:val="8D1AB7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34B"/>
    <w:multiLevelType w:val="hybridMultilevel"/>
    <w:tmpl w:val="140429A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A7ED8"/>
    <w:multiLevelType w:val="hybridMultilevel"/>
    <w:tmpl w:val="8AF2069A"/>
    <w:lvl w:ilvl="0" w:tplc="18E0CC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BB"/>
    <w:rsid w:val="001223E3"/>
    <w:rsid w:val="00140AD9"/>
    <w:rsid w:val="001A0584"/>
    <w:rsid w:val="00344E45"/>
    <w:rsid w:val="0038274C"/>
    <w:rsid w:val="003E1343"/>
    <w:rsid w:val="004817E6"/>
    <w:rsid w:val="004C25A7"/>
    <w:rsid w:val="004C55AB"/>
    <w:rsid w:val="004D1817"/>
    <w:rsid w:val="00503C13"/>
    <w:rsid w:val="006E4117"/>
    <w:rsid w:val="0074575A"/>
    <w:rsid w:val="00784837"/>
    <w:rsid w:val="00815BE8"/>
    <w:rsid w:val="00845A98"/>
    <w:rsid w:val="00A27DF8"/>
    <w:rsid w:val="00A335BB"/>
    <w:rsid w:val="00A7228C"/>
    <w:rsid w:val="00B76627"/>
    <w:rsid w:val="00BA2A84"/>
    <w:rsid w:val="00BF5D3F"/>
    <w:rsid w:val="00C409BB"/>
    <w:rsid w:val="00CA3446"/>
    <w:rsid w:val="00E87461"/>
    <w:rsid w:val="00FC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B058"/>
  <w15:chartTrackingRefBased/>
  <w15:docId w15:val="{10E221CA-393A-4BAE-AA72-0DDF2ECE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5BB"/>
    <w:rPr>
      <w:rFonts w:ascii="Segoe UI" w:hAnsi="Segoe UI" w:cs="Segoe UI"/>
      <w:sz w:val="18"/>
      <w:szCs w:val="18"/>
    </w:rPr>
  </w:style>
  <w:style w:type="paragraph" w:styleId="ListParagraph">
    <w:name w:val="List Paragraph"/>
    <w:basedOn w:val="Normal"/>
    <w:uiPriority w:val="34"/>
    <w:qFormat/>
    <w:rsid w:val="00BA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239478">
      <w:bodyDiv w:val="1"/>
      <w:marLeft w:val="0"/>
      <w:marRight w:val="0"/>
      <w:marTop w:val="0"/>
      <w:marBottom w:val="0"/>
      <w:divBdr>
        <w:top w:val="none" w:sz="0" w:space="0" w:color="auto"/>
        <w:left w:val="none" w:sz="0" w:space="0" w:color="auto"/>
        <w:bottom w:val="none" w:sz="0" w:space="0" w:color="auto"/>
        <w:right w:val="none" w:sz="0" w:space="0" w:color="auto"/>
      </w:divBdr>
    </w:div>
    <w:div w:id="101229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cp:revision>
  <dcterms:created xsi:type="dcterms:W3CDTF">2019-11-20T18:12:00Z</dcterms:created>
  <dcterms:modified xsi:type="dcterms:W3CDTF">2019-11-20T18:12:00Z</dcterms:modified>
</cp:coreProperties>
</file>