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8A5F" w14:textId="77777777" w:rsidR="00E3602F" w:rsidRDefault="00E3602F" w:rsidP="00E3602F">
      <w:pPr>
        <w:spacing w:after="0"/>
        <w:rPr>
          <w:noProof/>
        </w:rPr>
      </w:pPr>
    </w:p>
    <w:p w14:paraId="36EB3641" w14:textId="4F539001" w:rsidR="00E3602F" w:rsidRPr="00AA1513" w:rsidRDefault="00E3602F" w:rsidP="00E3602F">
      <w:pPr>
        <w:spacing w:after="0"/>
        <w:rPr>
          <w:noProof/>
          <w:color w:val="70AD47" w:themeColor="accent6"/>
        </w:rPr>
      </w:pPr>
      <w:r w:rsidRPr="00AA1513">
        <w:rPr>
          <w:noProof/>
          <w:color w:val="70AD47" w:themeColor="accent6"/>
        </w:rPr>
        <w:t xml:space="preserve">BN, </w:t>
      </w:r>
      <w:r>
        <w:rPr>
          <w:noProof/>
          <w:color w:val="70AD47" w:themeColor="accent6"/>
        </w:rPr>
        <w:t>Jan 2021</w:t>
      </w:r>
    </w:p>
    <w:p w14:paraId="788D29FC" w14:textId="38C62C8D" w:rsidR="00E3602F" w:rsidRPr="00AA1513" w:rsidRDefault="00E3602F" w:rsidP="00E3602F">
      <w:pPr>
        <w:spacing w:after="0"/>
        <w:rPr>
          <w:noProof/>
          <w:color w:val="70AD47" w:themeColor="accent6"/>
        </w:rPr>
      </w:pPr>
      <w:r w:rsidRPr="00AA1513">
        <w:rPr>
          <w:noProof/>
          <w:color w:val="70AD47" w:themeColor="accent6"/>
        </w:rPr>
        <w:t xml:space="preserve">Project </w:t>
      </w:r>
      <w:r>
        <w:rPr>
          <w:noProof/>
          <w:color w:val="70AD47" w:themeColor="accent6"/>
        </w:rPr>
        <w:t>5884</w:t>
      </w:r>
      <w:r w:rsidRPr="00AA1513">
        <w:rPr>
          <w:noProof/>
          <w:color w:val="70AD47" w:themeColor="accent6"/>
        </w:rPr>
        <w:t xml:space="preserve"> : </w:t>
      </w:r>
      <w:r>
        <w:rPr>
          <w:noProof/>
          <w:color w:val="70AD47" w:themeColor="accent6"/>
        </w:rPr>
        <w:t>Quality</w:t>
      </w:r>
      <w:r w:rsidRPr="00AA1513">
        <w:rPr>
          <w:noProof/>
          <w:color w:val="70AD47" w:themeColor="accent6"/>
        </w:rPr>
        <w:t xml:space="preserve"> Dashboard</w:t>
      </w:r>
      <w:r>
        <w:rPr>
          <w:noProof/>
          <w:color w:val="70AD47" w:themeColor="accent6"/>
        </w:rPr>
        <w:t xml:space="preserve"> Modification</w:t>
      </w:r>
    </w:p>
    <w:p w14:paraId="5A90A899" w14:textId="14836B33" w:rsidR="00E3602F" w:rsidRPr="00AA1513" w:rsidRDefault="00E3602F" w:rsidP="00E3602F">
      <w:pPr>
        <w:spacing w:after="0"/>
        <w:rPr>
          <w:noProof/>
          <w:color w:val="70AD47" w:themeColor="accent6"/>
        </w:rPr>
      </w:pPr>
      <w:r w:rsidRPr="00AA1513">
        <w:rPr>
          <w:noProof/>
          <w:color w:val="70AD47" w:themeColor="accent6"/>
        </w:rPr>
        <w:t xml:space="preserve">Customer: </w:t>
      </w:r>
      <w:r>
        <w:rPr>
          <w:noProof/>
          <w:color w:val="70AD47" w:themeColor="accent6"/>
        </w:rPr>
        <w:t>PRIMUS</w:t>
      </w:r>
      <w:r w:rsidR="00642243">
        <w:rPr>
          <w:noProof/>
          <w:color w:val="70AD47" w:themeColor="accent6"/>
        </w:rPr>
        <w:t xml:space="preserve"> METAL, Inc.</w:t>
      </w:r>
    </w:p>
    <w:p w14:paraId="506F674E" w14:textId="5E57FDC9" w:rsidR="00A07927" w:rsidRDefault="00E3602F" w:rsidP="00E3602F">
      <w:pPr>
        <w:spacing w:after="0"/>
      </w:pPr>
      <w:r>
        <w:t xml:space="preserve">This project is a </w:t>
      </w:r>
      <w:r w:rsidRPr="00E3602F">
        <w:t>modification to ARC 4920 Quality Dashboard.</w:t>
      </w:r>
    </w:p>
    <w:p w14:paraId="6DDFA553" w14:textId="77777777" w:rsidR="00642243" w:rsidRDefault="00642243" w:rsidP="00E3602F">
      <w:pPr>
        <w:spacing w:after="0"/>
      </w:pPr>
    </w:p>
    <w:p w14:paraId="3B57CAB4" w14:textId="10B43EF3" w:rsidR="00E3602F" w:rsidRDefault="007B297B" w:rsidP="00E3602F">
      <w:pPr>
        <w:spacing w:after="0"/>
      </w:pPr>
      <w:r>
        <w:t>1/</w:t>
      </w:r>
      <w:r w:rsidR="00E3602F">
        <w:t>The Open</w:t>
      </w:r>
      <w:r w:rsidR="00A31F35">
        <w:t xml:space="preserve"> NCMR</w:t>
      </w:r>
      <w:r w:rsidR="00E3602F">
        <w:t xml:space="preserve"> tab to see all RMA’s, not just open.</w:t>
      </w:r>
    </w:p>
    <w:p w14:paraId="307FF80E" w14:textId="7FF34905" w:rsidR="007B297B" w:rsidRDefault="007B297B" w:rsidP="00E3602F">
      <w:pPr>
        <w:spacing w:after="0"/>
      </w:pPr>
      <w:r w:rsidRPr="007B297B">
        <w:drawing>
          <wp:inline distT="0" distB="0" distL="0" distR="0" wp14:anchorId="6412B6D1" wp14:editId="62D42744">
            <wp:extent cx="7315200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458B" w14:textId="0F215844" w:rsidR="007B297B" w:rsidRDefault="007B297B" w:rsidP="00E3602F">
      <w:pPr>
        <w:spacing w:after="0"/>
      </w:pPr>
      <w:r w:rsidRPr="007B297B">
        <w:drawing>
          <wp:inline distT="0" distB="0" distL="0" distR="0" wp14:anchorId="776610D2" wp14:editId="136E723D">
            <wp:extent cx="3556000" cy="448513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039" cy="4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AC89" w14:textId="0EBA7442" w:rsidR="007B297B" w:rsidRPr="00642243" w:rsidRDefault="007B297B" w:rsidP="007B297B">
      <w:pPr>
        <w:spacing w:after="0"/>
        <w:rPr>
          <w:i/>
          <w:iCs/>
        </w:rPr>
      </w:pPr>
      <w:r w:rsidRPr="00642243">
        <w:rPr>
          <w:i/>
          <w:iCs/>
        </w:rPr>
        <w:t xml:space="preserve">Added columns: </w:t>
      </w:r>
    </w:p>
    <w:p w14:paraId="220AC725" w14:textId="178F85FB" w:rsidR="007B297B" w:rsidRDefault="007B297B" w:rsidP="007B297B">
      <w:pPr>
        <w:spacing w:after="0"/>
      </w:pPr>
      <w:r>
        <w:tab/>
        <w:t>Created Date, Work Center, Job, Suffix, Sequence, Employee, Empl. Name, WO Qty, Date Disposed, Days, Scrap Dollars</w:t>
      </w:r>
    </w:p>
    <w:p w14:paraId="32081F94" w14:textId="77777777" w:rsidR="00E3602F" w:rsidRDefault="00E3602F" w:rsidP="00E3602F">
      <w:pPr>
        <w:spacing w:after="0"/>
      </w:pPr>
    </w:p>
    <w:p w14:paraId="3870E458" w14:textId="3EB399CE" w:rsidR="007B297B" w:rsidRDefault="007B297B" w:rsidP="00E3602F">
      <w:pPr>
        <w:spacing w:after="0"/>
      </w:pPr>
      <w:r>
        <w:t>2/ RMA:</w:t>
      </w:r>
    </w:p>
    <w:p w14:paraId="0B2443B8" w14:textId="0B205193" w:rsidR="007B297B" w:rsidRDefault="007B297B" w:rsidP="00E3602F">
      <w:pPr>
        <w:spacing w:after="0"/>
      </w:pPr>
      <w:r w:rsidRPr="007B297B">
        <w:drawing>
          <wp:inline distT="0" distB="0" distL="0" distR="0" wp14:anchorId="1D72102A" wp14:editId="48CC724E">
            <wp:extent cx="7315200" cy="986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4C30" w14:textId="77777777" w:rsidR="00642243" w:rsidRDefault="00642243" w:rsidP="00E3602F">
      <w:pPr>
        <w:spacing w:after="0"/>
        <w:rPr>
          <w:i/>
          <w:iCs/>
        </w:rPr>
      </w:pPr>
    </w:p>
    <w:p w14:paraId="71E630CB" w14:textId="37D65212" w:rsidR="007B297B" w:rsidRPr="00642243" w:rsidRDefault="007B297B" w:rsidP="00E3602F">
      <w:pPr>
        <w:spacing w:after="0"/>
        <w:rPr>
          <w:i/>
          <w:iCs/>
        </w:rPr>
      </w:pPr>
      <w:r w:rsidRPr="00642243">
        <w:rPr>
          <w:i/>
          <w:iCs/>
        </w:rPr>
        <w:t>Added tab History – RMA’s:</w:t>
      </w:r>
    </w:p>
    <w:p w14:paraId="2F8B0CDE" w14:textId="25BB5EB0" w:rsidR="007B297B" w:rsidRDefault="007B297B" w:rsidP="00E3602F">
      <w:pPr>
        <w:spacing w:after="0"/>
      </w:pPr>
      <w:r w:rsidRPr="007B297B">
        <w:drawing>
          <wp:inline distT="0" distB="0" distL="0" distR="0" wp14:anchorId="202C4F4B" wp14:editId="113E7BFD">
            <wp:extent cx="73152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AD89" w14:textId="77777777" w:rsidR="007B297B" w:rsidRDefault="007B297B" w:rsidP="00E3602F">
      <w:pPr>
        <w:spacing w:after="0"/>
      </w:pPr>
    </w:p>
    <w:p w14:paraId="35DF9302" w14:textId="4107CFB1" w:rsidR="00E3602F" w:rsidRDefault="007B297B" w:rsidP="00E3602F">
      <w:pPr>
        <w:spacing w:after="0"/>
      </w:pPr>
      <w:r>
        <w:t>3/</w:t>
      </w:r>
      <w:r w:rsidR="00E3602F">
        <w:t>Root Cause &amp; Corrective Action</w:t>
      </w:r>
      <w:r w:rsidR="004D7253">
        <w:t>:</w:t>
      </w:r>
    </w:p>
    <w:p w14:paraId="6CE0B6DC" w14:textId="4C51A82B" w:rsidR="00E3602F" w:rsidRDefault="007B297B" w:rsidP="00E3602F">
      <w:pPr>
        <w:spacing w:after="0"/>
      </w:pPr>
      <w:r w:rsidRPr="007B297B">
        <w:drawing>
          <wp:inline distT="0" distB="0" distL="0" distR="0" wp14:anchorId="73AD4AFE" wp14:editId="0871453B">
            <wp:extent cx="7315200" cy="103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80D" w14:textId="77777777" w:rsidR="007B297B" w:rsidRDefault="007B297B" w:rsidP="00E3602F">
      <w:pPr>
        <w:spacing w:after="0"/>
      </w:pPr>
    </w:p>
    <w:p w14:paraId="6D30FA62" w14:textId="77777777" w:rsidR="007B297B" w:rsidRPr="00642243" w:rsidRDefault="00E3602F" w:rsidP="00E3602F">
      <w:pPr>
        <w:spacing w:after="0"/>
        <w:rPr>
          <w:i/>
          <w:iCs/>
        </w:rPr>
      </w:pPr>
      <w:r w:rsidRPr="00642243">
        <w:rPr>
          <w:i/>
          <w:iCs/>
        </w:rPr>
        <w:t>Add</w:t>
      </w:r>
      <w:r w:rsidR="007B297B" w:rsidRPr="00642243">
        <w:rPr>
          <w:i/>
          <w:iCs/>
        </w:rPr>
        <w:t>ed:</w:t>
      </w:r>
      <w:r w:rsidRPr="00642243">
        <w:rPr>
          <w:i/>
          <w:iCs/>
        </w:rPr>
        <w:t xml:space="preserve"> </w:t>
      </w:r>
    </w:p>
    <w:p w14:paraId="03D4147B" w14:textId="19DD18AB" w:rsidR="00E3602F" w:rsidRDefault="007B297B" w:rsidP="007B297B">
      <w:pPr>
        <w:pStyle w:val="ListParagraph"/>
        <w:numPr>
          <w:ilvl w:val="0"/>
          <w:numId w:val="2"/>
        </w:numPr>
        <w:spacing w:after="0"/>
      </w:pPr>
      <w:r>
        <w:t>O</w:t>
      </w:r>
      <w:r w:rsidR="00E3602F">
        <w:t>pen or closed in C&amp;CA</w:t>
      </w:r>
    </w:p>
    <w:p w14:paraId="47D9283B" w14:textId="1B473548" w:rsidR="007B297B" w:rsidRDefault="007B297B" w:rsidP="000535F9">
      <w:pPr>
        <w:pStyle w:val="ListParagraph"/>
        <w:numPr>
          <w:ilvl w:val="0"/>
          <w:numId w:val="2"/>
        </w:numPr>
        <w:spacing w:after="0"/>
      </w:pPr>
      <w:r>
        <w:t>S</w:t>
      </w:r>
      <w:r w:rsidR="00E3602F">
        <w:t xml:space="preserve">equence completed flag so </w:t>
      </w:r>
      <w:r>
        <w:t>we</w:t>
      </w:r>
      <w:r w:rsidR="00E3602F">
        <w:t xml:space="preserve"> can see which sequences are done on the C&amp;CA.</w:t>
      </w:r>
    </w:p>
    <w:p w14:paraId="70AFDE09" w14:textId="7CD2AA7F" w:rsidR="00E3602F" w:rsidRDefault="00E3602F" w:rsidP="000535F9">
      <w:pPr>
        <w:pStyle w:val="ListParagraph"/>
        <w:numPr>
          <w:ilvl w:val="0"/>
          <w:numId w:val="2"/>
        </w:numPr>
        <w:spacing w:after="0"/>
      </w:pPr>
      <w:r>
        <w:t>Date Completed</w:t>
      </w:r>
    </w:p>
    <w:p w14:paraId="38E3BAE8" w14:textId="138617FF" w:rsidR="00642243" w:rsidRDefault="00642243">
      <w:r>
        <w:br w:type="page"/>
      </w:r>
    </w:p>
    <w:p w14:paraId="00C93643" w14:textId="798EC2E2" w:rsidR="00E3602F" w:rsidRPr="00642243" w:rsidRDefault="00A31F35" w:rsidP="00E3602F">
      <w:pPr>
        <w:spacing w:after="0"/>
        <w:rPr>
          <w:i/>
          <w:iCs/>
        </w:rPr>
      </w:pPr>
      <w:r w:rsidRPr="00642243">
        <w:rPr>
          <w:i/>
          <w:iCs/>
        </w:rPr>
        <w:lastRenderedPageBreak/>
        <w:t>Added History-Root Cause and Corrective Action:</w:t>
      </w:r>
    </w:p>
    <w:p w14:paraId="392A9A72" w14:textId="0947076C" w:rsidR="00A31F35" w:rsidRDefault="00A31F35" w:rsidP="00E3602F">
      <w:pPr>
        <w:spacing w:after="0"/>
      </w:pPr>
      <w:r w:rsidRPr="00A31F35">
        <w:drawing>
          <wp:inline distT="0" distB="0" distL="0" distR="0" wp14:anchorId="57881B17" wp14:editId="657D4B8A">
            <wp:extent cx="7315200" cy="94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82EB" w14:textId="77777777" w:rsidR="00642243" w:rsidRDefault="00642243" w:rsidP="00E3602F">
      <w:pPr>
        <w:spacing w:after="0"/>
      </w:pPr>
    </w:p>
    <w:p w14:paraId="015B5D01" w14:textId="469D5491" w:rsidR="00A31F35" w:rsidRDefault="00077993" w:rsidP="00E3602F">
      <w:pPr>
        <w:spacing w:after="0"/>
      </w:pPr>
      <w:r>
        <w:t>4</w:t>
      </w:r>
      <w:r w:rsidR="00A31F35">
        <w:t xml:space="preserve">/Security group </w:t>
      </w:r>
      <w:r w:rsidR="00A31F35">
        <w:rPr>
          <w:color w:val="A31515"/>
        </w:rPr>
        <w:t>EditQual</w:t>
      </w:r>
      <w:r w:rsidR="00A31F35">
        <w:rPr>
          <w:color w:val="A31515"/>
        </w:rPr>
        <w:t xml:space="preserve"> </w:t>
      </w:r>
      <w:r w:rsidR="00A31F35" w:rsidRPr="00A31F35">
        <w:t>must be created</w:t>
      </w:r>
      <w:r w:rsidR="00A31F35">
        <w:t xml:space="preserve"> for user to select Edit radio button.</w:t>
      </w:r>
    </w:p>
    <w:p w14:paraId="05923D60" w14:textId="33AE0CAE" w:rsidR="00A31F35" w:rsidRDefault="00A31F35" w:rsidP="00E3602F">
      <w:pPr>
        <w:spacing w:after="0"/>
      </w:pPr>
      <w:r>
        <w:t>Link NCMR leads to Quality Reject/Disposition:</w:t>
      </w:r>
    </w:p>
    <w:p w14:paraId="7FD562E6" w14:textId="363C6B90" w:rsidR="00077993" w:rsidRDefault="00A31F35" w:rsidP="00E3602F">
      <w:pPr>
        <w:spacing w:after="0"/>
      </w:pPr>
      <w:r w:rsidRPr="00A31F35">
        <w:drawing>
          <wp:inline distT="0" distB="0" distL="0" distR="0" wp14:anchorId="0FEB881B" wp14:editId="360FD9DF">
            <wp:extent cx="3867150" cy="44619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886" cy="44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BA7" w14:textId="77777777" w:rsidR="00077993" w:rsidRDefault="00077993">
      <w:r>
        <w:br w:type="page"/>
      </w:r>
    </w:p>
    <w:p w14:paraId="382B3972" w14:textId="56139F27" w:rsidR="00E3602F" w:rsidRDefault="00E3602F" w:rsidP="00E3602F">
      <w:pPr>
        <w:spacing w:after="0"/>
      </w:pPr>
    </w:p>
    <w:p w14:paraId="7052A4D6" w14:textId="03A9D42D" w:rsidR="00E3602F" w:rsidRDefault="00A31F35" w:rsidP="00E3602F">
      <w:pPr>
        <w:spacing w:after="0"/>
      </w:pPr>
      <w:r>
        <w:t>Link Part Number to Supply And Demand screen.</w:t>
      </w:r>
    </w:p>
    <w:p w14:paraId="253D7E84" w14:textId="02B9649D" w:rsidR="00A31F35" w:rsidRDefault="00A31F35" w:rsidP="00E3602F">
      <w:pPr>
        <w:spacing w:after="0"/>
      </w:pPr>
      <w:r>
        <w:t>Link CNCA to Cause and Corrective Action screen.</w:t>
      </w:r>
    </w:p>
    <w:p w14:paraId="7A7E3239" w14:textId="4955E8BE" w:rsidR="00A31F35" w:rsidRDefault="00A31F35" w:rsidP="00E3602F">
      <w:pPr>
        <w:spacing w:after="0"/>
      </w:pPr>
      <w:r w:rsidRPr="00A31F35">
        <w:drawing>
          <wp:inline distT="0" distB="0" distL="0" distR="0" wp14:anchorId="7FCEA86C" wp14:editId="6F222C62">
            <wp:extent cx="4013900" cy="356926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004" cy="35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F35" w:rsidSect="00E3602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5091C"/>
    <w:multiLevelType w:val="hybridMultilevel"/>
    <w:tmpl w:val="A8C87F96"/>
    <w:lvl w:ilvl="0" w:tplc="7CEA7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0518"/>
    <w:multiLevelType w:val="hybridMultilevel"/>
    <w:tmpl w:val="7E5AB9BC"/>
    <w:lvl w:ilvl="0" w:tplc="B3844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2F"/>
    <w:rsid w:val="00077993"/>
    <w:rsid w:val="004D7253"/>
    <w:rsid w:val="00642243"/>
    <w:rsid w:val="007B297B"/>
    <w:rsid w:val="00A07927"/>
    <w:rsid w:val="00A31F35"/>
    <w:rsid w:val="00E3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9105"/>
  <w15:chartTrackingRefBased/>
  <w15:docId w15:val="{C7633237-94EE-4014-BA61-A2258E65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F6D7-9885-443B-858A-91FD06A9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3</cp:revision>
  <dcterms:created xsi:type="dcterms:W3CDTF">2021-01-26T22:29:00Z</dcterms:created>
  <dcterms:modified xsi:type="dcterms:W3CDTF">2021-01-26T23:03:00Z</dcterms:modified>
</cp:coreProperties>
</file>