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B7964" w14:textId="54367174" w:rsidR="00C32ACD" w:rsidRPr="00357D8C" w:rsidRDefault="00C32ACD" w:rsidP="00CB2B3F">
      <w:pPr>
        <w:rPr>
          <w:rFonts w:ascii="Times New Roman" w:hAnsi="Times New Roman" w:cs="Times New Roman"/>
          <w:b/>
          <w:sz w:val="24"/>
        </w:rPr>
      </w:pPr>
    </w:p>
    <w:p w14:paraId="7A6BAC1F" w14:textId="342A8310" w:rsidR="00A12450" w:rsidRPr="00357D8C" w:rsidRDefault="00A12450" w:rsidP="00A12450">
      <w:pPr>
        <w:spacing w:after="0"/>
        <w:rPr>
          <w:rFonts w:ascii="Times New Roman" w:hAnsi="Times New Roman" w:cs="Times New Roman"/>
          <w:noProof/>
          <w:color w:val="70AD47" w:themeColor="accent6"/>
        </w:rPr>
      </w:pPr>
      <w:r w:rsidRPr="00357D8C">
        <w:rPr>
          <w:rFonts w:ascii="Times New Roman" w:hAnsi="Times New Roman" w:cs="Times New Roman"/>
          <w:noProof/>
          <w:color w:val="70AD47" w:themeColor="accent6"/>
        </w:rPr>
        <w:t>BN, Feb 28, 2021</w:t>
      </w:r>
    </w:p>
    <w:p w14:paraId="25E1EB39" w14:textId="77777777" w:rsidR="00A12450" w:rsidRPr="00357D8C" w:rsidRDefault="00A12450" w:rsidP="00A12450">
      <w:pPr>
        <w:spacing w:after="0"/>
        <w:rPr>
          <w:rFonts w:ascii="Times New Roman" w:hAnsi="Times New Roman" w:cs="Times New Roman"/>
        </w:rPr>
      </w:pPr>
      <w:r w:rsidRPr="00357D8C">
        <w:rPr>
          <w:rFonts w:ascii="Times New Roman" w:hAnsi="Times New Roman" w:cs="Times New Roman"/>
          <w:noProof/>
          <w:color w:val="70AD47" w:themeColor="accent6"/>
        </w:rPr>
        <w:t>Project 6248: Lean Manufacturing Dashboard</w:t>
      </w:r>
      <w:r w:rsidRPr="00357D8C">
        <w:rPr>
          <w:rFonts w:ascii="Times New Roman" w:hAnsi="Times New Roman" w:cs="Times New Roman"/>
        </w:rPr>
        <w:t xml:space="preserve"> </w:t>
      </w:r>
    </w:p>
    <w:p w14:paraId="47AB4190" w14:textId="794FA9AE" w:rsidR="00A12450" w:rsidRPr="00357D8C" w:rsidRDefault="00A12450" w:rsidP="00A12450">
      <w:pPr>
        <w:spacing w:after="0"/>
        <w:rPr>
          <w:rFonts w:ascii="Times New Roman" w:hAnsi="Times New Roman" w:cs="Times New Roman"/>
          <w:noProof/>
          <w:color w:val="70AD47" w:themeColor="accent6"/>
        </w:rPr>
      </w:pPr>
      <w:r w:rsidRPr="00357D8C">
        <w:rPr>
          <w:rFonts w:ascii="Times New Roman" w:hAnsi="Times New Roman" w:cs="Times New Roman"/>
          <w:noProof/>
          <w:color w:val="70AD47" w:themeColor="accent6"/>
        </w:rPr>
        <w:t>Project owner: Mark Young</w:t>
      </w:r>
    </w:p>
    <w:p w14:paraId="002D6C0E" w14:textId="699701AB" w:rsidR="00A12450" w:rsidRPr="00357D8C" w:rsidRDefault="00A12450" w:rsidP="00A12450">
      <w:pPr>
        <w:spacing w:after="0"/>
        <w:rPr>
          <w:rFonts w:ascii="Times New Roman" w:hAnsi="Times New Roman" w:cs="Times New Roman"/>
          <w:b/>
          <w:sz w:val="24"/>
        </w:rPr>
      </w:pPr>
    </w:p>
    <w:p w14:paraId="1846B7D3" w14:textId="6C06E34E" w:rsidR="00A12450" w:rsidRPr="00357D8C" w:rsidRDefault="00A12450" w:rsidP="00A12450">
      <w:pPr>
        <w:spacing w:after="0"/>
        <w:rPr>
          <w:rFonts w:ascii="Times New Roman" w:hAnsi="Times New Roman" w:cs="Times New Roman"/>
          <w:b/>
          <w:sz w:val="24"/>
        </w:rPr>
      </w:pPr>
      <w:r w:rsidRPr="00357D8C">
        <w:rPr>
          <w:rFonts w:ascii="Times New Roman" w:hAnsi="Times New Roman" w:cs="Times New Roman"/>
          <w:b/>
          <w:sz w:val="24"/>
        </w:rPr>
        <w:t>Quick screenshot:</w:t>
      </w:r>
    </w:p>
    <w:p w14:paraId="453C35C6" w14:textId="2B1A0EC0" w:rsidR="00A12450" w:rsidRPr="00357D8C" w:rsidRDefault="00A12450" w:rsidP="00CB2B3F">
      <w:pPr>
        <w:rPr>
          <w:rFonts w:ascii="Times New Roman" w:hAnsi="Times New Roman" w:cs="Times New Roman"/>
          <w:b/>
          <w:sz w:val="24"/>
        </w:rPr>
      </w:pPr>
      <w:r w:rsidRPr="00357D8C">
        <w:rPr>
          <w:rFonts w:ascii="Times New Roman" w:hAnsi="Times New Roman" w:cs="Times New Roman"/>
          <w:b/>
          <w:noProof/>
          <w:sz w:val="24"/>
        </w:rPr>
        <w:drawing>
          <wp:inline distT="0" distB="0" distL="0" distR="0" wp14:anchorId="0CADB5AA" wp14:editId="1E1BC9D1">
            <wp:extent cx="9601200" cy="350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601200" cy="3503295"/>
                    </a:xfrm>
                    <a:prstGeom prst="rect">
                      <a:avLst/>
                    </a:prstGeom>
                  </pic:spPr>
                </pic:pic>
              </a:graphicData>
            </a:graphic>
          </wp:inline>
        </w:drawing>
      </w:r>
    </w:p>
    <w:p w14:paraId="47550C73" w14:textId="77777777" w:rsidR="00A12450" w:rsidRPr="00357D8C" w:rsidRDefault="00A12450">
      <w:pPr>
        <w:rPr>
          <w:rFonts w:ascii="Times New Roman" w:hAnsi="Times New Roman" w:cs="Times New Roman"/>
          <w:b/>
          <w:sz w:val="24"/>
        </w:rPr>
      </w:pPr>
      <w:r w:rsidRPr="00357D8C">
        <w:rPr>
          <w:rFonts w:ascii="Times New Roman" w:hAnsi="Times New Roman" w:cs="Times New Roman"/>
          <w:b/>
          <w:sz w:val="24"/>
        </w:rPr>
        <w:br w:type="page"/>
      </w:r>
    </w:p>
    <w:p w14:paraId="54103CDF" w14:textId="7D79DE60" w:rsidR="00A12450" w:rsidRPr="00357D8C" w:rsidRDefault="00A12450" w:rsidP="00CB2B3F">
      <w:pPr>
        <w:rPr>
          <w:rFonts w:ascii="Times New Roman" w:hAnsi="Times New Roman" w:cs="Times New Roman"/>
          <w:b/>
          <w:sz w:val="24"/>
        </w:rPr>
      </w:pPr>
      <w:r w:rsidRPr="00357D8C">
        <w:rPr>
          <w:rFonts w:ascii="Times New Roman" w:hAnsi="Times New Roman" w:cs="Times New Roman"/>
          <w:b/>
          <w:sz w:val="24"/>
        </w:rPr>
        <w:t>Left click:</w:t>
      </w:r>
    </w:p>
    <w:p w14:paraId="21B49B97" w14:textId="253E6A5C" w:rsidR="00A12450" w:rsidRPr="00357D8C" w:rsidRDefault="00A12450" w:rsidP="00CB2B3F">
      <w:pPr>
        <w:rPr>
          <w:rFonts w:ascii="Times New Roman" w:hAnsi="Times New Roman" w:cs="Times New Roman"/>
          <w:b/>
          <w:sz w:val="24"/>
        </w:rPr>
      </w:pPr>
      <w:r w:rsidRPr="00357D8C">
        <w:rPr>
          <w:rFonts w:ascii="Times New Roman" w:hAnsi="Times New Roman" w:cs="Times New Roman"/>
          <w:b/>
          <w:noProof/>
          <w:sz w:val="24"/>
        </w:rPr>
        <w:drawing>
          <wp:inline distT="0" distB="0" distL="0" distR="0" wp14:anchorId="0C71D2CC" wp14:editId="6FE7A8AA">
            <wp:extent cx="1712734" cy="1269108"/>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6242" cy="1301347"/>
                    </a:xfrm>
                    <a:prstGeom prst="rect">
                      <a:avLst/>
                    </a:prstGeom>
                  </pic:spPr>
                </pic:pic>
              </a:graphicData>
            </a:graphic>
          </wp:inline>
        </w:drawing>
      </w:r>
    </w:p>
    <w:p w14:paraId="668314C6" w14:textId="0DF97AD9" w:rsidR="00A12450" w:rsidRPr="00357D8C" w:rsidRDefault="00A12450" w:rsidP="00CB2B3F">
      <w:pPr>
        <w:rPr>
          <w:rFonts w:ascii="Times New Roman" w:hAnsi="Times New Roman" w:cs="Times New Roman"/>
          <w:b/>
          <w:sz w:val="24"/>
        </w:rPr>
      </w:pPr>
      <w:r w:rsidRPr="00357D8C">
        <w:rPr>
          <w:rFonts w:ascii="Times New Roman" w:hAnsi="Times New Roman" w:cs="Times New Roman"/>
          <w:b/>
          <w:sz w:val="24"/>
        </w:rPr>
        <w:t>Right click:</w:t>
      </w:r>
    </w:p>
    <w:p w14:paraId="36EA81B1" w14:textId="24CB701F" w:rsidR="00A12450" w:rsidRPr="00357D8C" w:rsidRDefault="00A12450" w:rsidP="00CB2B3F">
      <w:pPr>
        <w:rPr>
          <w:rFonts w:ascii="Times New Roman" w:hAnsi="Times New Roman" w:cs="Times New Roman"/>
          <w:b/>
          <w:sz w:val="24"/>
        </w:rPr>
      </w:pPr>
      <w:r w:rsidRPr="00357D8C">
        <w:rPr>
          <w:rFonts w:ascii="Times New Roman" w:hAnsi="Times New Roman" w:cs="Times New Roman"/>
          <w:b/>
          <w:noProof/>
          <w:sz w:val="24"/>
        </w:rPr>
        <w:drawing>
          <wp:inline distT="0" distB="0" distL="0" distR="0" wp14:anchorId="4537BE5C" wp14:editId="31C569D5">
            <wp:extent cx="1103789" cy="1252767"/>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2535" cy="1262693"/>
                    </a:xfrm>
                    <a:prstGeom prst="rect">
                      <a:avLst/>
                    </a:prstGeom>
                  </pic:spPr>
                </pic:pic>
              </a:graphicData>
            </a:graphic>
          </wp:inline>
        </w:drawing>
      </w:r>
    </w:p>
    <w:p w14:paraId="2B990EA9" w14:textId="3D6DFB47" w:rsidR="00A12450" w:rsidRPr="00357D8C" w:rsidRDefault="00A12450" w:rsidP="00CB2B3F">
      <w:pPr>
        <w:rPr>
          <w:rFonts w:ascii="Times New Roman" w:hAnsi="Times New Roman" w:cs="Times New Roman"/>
          <w:bCs/>
          <w:sz w:val="24"/>
        </w:rPr>
      </w:pPr>
      <w:r w:rsidRPr="00357D8C">
        <w:rPr>
          <w:rFonts w:ascii="Times New Roman" w:hAnsi="Times New Roman" w:cs="Times New Roman"/>
        </w:rPr>
        <w:t xml:space="preserve">Test </w:t>
      </w:r>
      <w:proofErr w:type="spellStart"/>
      <w:r w:rsidRPr="00357D8C">
        <w:rPr>
          <w:rFonts w:ascii="Times New Roman" w:hAnsi="Times New Roman" w:cs="Times New Roman"/>
        </w:rPr>
        <w:t>Inventory_hist</w:t>
      </w:r>
      <w:proofErr w:type="spellEnd"/>
      <w:r w:rsidRPr="00357D8C">
        <w:rPr>
          <w:rFonts w:ascii="Times New Roman" w:hAnsi="Times New Roman" w:cs="Times New Roman"/>
        </w:rPr>
        <w:t xml:space="preserve"> with 270,000 records for a year, time refresh is about 1 minutes and 30 seconds.</w:t>
      </w:r>
    </w:p>
    <w:p w14:paraId="68084543" w14:textId="66B4A98F" w:rsidR="00A12450" w:rsidRPr="00357D8C" w:rsidRDefault="00A12450" w:rsidP="00CB2B3F">
      <w:pPr>
        <w:rPr>
          <w:rFonts w:ascii="Times New Roman" w:hAnsi="Times New Roman" w:cs="Times New Roman"/>
          <w:b/>
          <w:sz w:val="24"/>
        </w:rPr>
      </w:pPr>
      <w:r w:rsidRPr="00357D8C">
        <w:rPr>
          <w:rFonts w:ascii="Times New Roman" w:hAnsi="Times New Roman" w:cs="Times New Roman"/>
          <w:b/>
          <w:sz w:val="24"/>
        </w:rPr>
        <w:t xml:space="preserve">Please read the documentation below and functions of the 3 </w:t>
      </w:r>
      <w:proofErr w:type="gramStart"/>
      <w:r w:rsidRPr="00357D8C">
        <w:rPr>
          <w:rFonts w:ascii="Times New Roman" w:hAnsi="Times New Roman" w:cs="Times New Roman"/>
          <w:b/>
          <w:sz w:val="24"/>
        </w:rPr>
        <w:t>button</w:t>
      </w:r>
      <w:proofErr w:type="gramEnd"/>
      <w:r w:rsidRPr="00357D8C">
        <w:rPr>
          <w:rFonts w:ascii="Times New Roman" w:hAnsi="Times New Roman" w:cs="Times New Roman"/>
          <w:b/>
          <w:sz w:val="24"/>
        </w:rPr>
        <w:t>:</w:t>
      </w:r>
    </w:p>
    <w:p w14:paraId="3696CE50" w14:textId="3BD9BCF9" w:rsidR="00A12450" w:rsidRPr="00357D8C" w:rsidRDefault="00A12450" w:rsidP="00CB2B3F">
      <w:pPr>
        <w:rPr>
          <w:rFonts w:ascii="Times New Roman" w:hAnsi="Times New Roman" w:cs="Times New Roman"/>
          <w:b/>
          <w:sz w:val="24"/>
        </w:rPr>
      </w:pPr>
      <w:r w:rsidRPr="00357D8C">
        <w:rPr>
          <w:rFonts w:ascii="Times New Roman" w:hAnsi="Times New Roman" w:cs="Times New Roman"/>
          <w:b/>
          <w:noProof/>
          <w:sz w:val="24"/>
        </w:rPr>
        <w:drawing>
          <wp:inline distT="0" distB="0" distL="0" distR="0" wp14:anchorId="31050420" wp14:editId="287C1D5D">
            <wp:extent cx="3505689" cy="3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689" cy="323895"/>
                    </a:xfrm>
                    <a:prstGeom prst="rect">
                      <a:avLst/>
                    </a:prstGeom>
                  </pic:spPr>
                </pic:pic>
              </a:graphicData>
            </a:graphic>
          </wp:inline>
        </w:drawing>
      </w:r>
    </w:p>
    <w:p w14:paraId="2B33771F" w14:textId="7259B7CD" w:rsidR="00A12450" w:rsidRPr="00357D8C" w:rsidRDefault="00A12450">
      <w:pPr>
        <w:rPr>
          <w:rFonts w:ascii="Times New Roman" w:hAnsi="Times New Roman" w:cs="Times New Roman"/>
          <w:b/>
          <w:sz w:val="24"/>
        </w:rPr>
      </w:pPr>
      <w:r w:rsidRPr="00357D8C">
        <w:rPr>
          <w:rFonts w:ascii="Times New Roman" w:hAnsi="Times New Roman" w:cs="Times New Roman"/>
          <w:b/>
          <w:sz w:val="24"/>
        </w:rPr>
        <w:br w:type="page"/>
      </w:r>
    </w:p>
    <w:p w14:paraId="79285A60" w14:textId="4771744C" w:rsidR="003D2230" w:rsidRPr="00357D8C" w:rsidRDefault="003D2230" w:rsidP="00CB2B3F">
      <w:pPr>
        <w:rPr>
          <w:rFonts w:ascii="Times New Roman" w:hAnsi="Times New Roman" w:cs="Times New Roman"/>
          <w:b/>
          <w:sz w:val="24"/>
        </w:rPr>
      </w:pPr>
      <w:r w:rsidRPr="00357D8C">
        <w:rPr>
          <w:rFonts w:ascii="Times New Roman" w:hAnsi="Times New Roman" w:cs="Times New Roman"/>
          <w:b/>
          <w:sz w:val="24"/>
        </w:rPr>
        <w:t>Scope</w:t>
      </w:r>
      <w:r w:rsidR="00DF423F" w:rsidRPr="00357D8C">
        <w:rPr>
          <w:rFonts w:ascii="Times New Roman" w:hAnsi="Times New Roman" w:cs="Times New Roman"/>
          <w:b/>
          <w:sz w:val="24"/>
        </w:rPr>
        <w:t>:</w:t>
      </w:r>
    </w:p>
    <w:p w14:paraId="797F711E" w14:textId="77777777" w:rsidR="00DF423F" w:rsidRPr="00357D8C" w:rsidRDefault="00F24143" w:rsidP="00CB2B3F">
      <w:pPr>
        <w:rPr>
          <w:rFonts w:ascii="Times New Roman" w:hAnsi="Times New Roman" w:cs="Times New Roman"/>
        </w:rPr>
      </w:pPr>
      <w:r w:rsidRPr="00357D8C">
        <w:rPr>
          <w:rFonts w:ascii="Times New Roman" w:hAnsi="Times New Roman" w:cs="Times New Roman"/>
        </w:rPr>
        <w:t xml:space="preserve">The Lean Inventory Dashboard is an inventory dashboard that uses inventory history and standard industry formulas to calculate what the reorder point should be set to. After evaluating the output, the user can selectively update the inventory master to the calculated value. </w:t>
      </w:r>
      <w:r w:rsidR="00DF423F" w:rsidRPr="00357D8C">
        <w:rPr>
          <w:rFonts w:ascii="Times New Roman" w:hAnsi="Times New Roman" w:cs="Times New Roman"/>
        </w:rPr>
        <w:t xml:space="preserve">There are many standard inventory columns and many custom calculated columns that are outlined below. </w:t>
      </w:r>
    </w:p>
    <w:p w14:paraId="1D21C022" w14:textId="6227CBB3" w:rsidR="00DF423F" w:rsidRPr="00357D8C" w:rsidRDefault="00DF423F" w:rsidP="00CB2B3F">
      <w:pPr>
        <w:rPr>
          <w:rFonts w:ascii="Times New Roman" w:hAnsi="Times New Roman" w:cs="Times New Roman"/>
          <w:b/>
          <w:bCs/>
        </w:rPr>
      </w:pPr>
      <w:r w:rsidRPr="00357D8C">
        <w:rPr>
          <w:rFonts w:ascii="Times New Roman" w:hAnsi="Times New Roman" w:cs="Times New Roman"/>
          <w:b/>
          <w:bCs/>
        </w:rPr>
        <w:t xml:space="preserve">Column Sections: </w:t>
      </w:r>
    </w:p>
    <w:p w14:paraId="2BBE6F77" w14:textId="2035D9AA" w:rsidR="00DF423F" w:rsidRPr="00357D8C" w:rsidRDefault="00DF423F" w:rsidP="004A2970">
      <w:pPr>
        <w:jc w:val="center"/>
        <w:rPr>
          <w:rFonts w:ascii="Times New Roman" w:hAnsi="Times New Roman" w:cs="Times New Roman"/>
          <w:b/>
          <w:bCs/>
          <w:sz w:val="44"/>
          <w:szCs w:val="44"/>
        </w:rPr>
      </w:pPr>
      <w:r w:rsidRPr="00357D8C">
        <w:rPr>
          <w:rFonts w:ascii="Times New Roman" w:hAnsi="Times New Roman" w:cs="Times New Roman"/>
          <w:b/>
          <w:bCs/>
          <w:sz w:val="44"/>
          <w:szCs w:val="44"/>
        </w:rPr>
        <w:t>White: Inventory Master Static Columns</w:t>
      </w:r>
    </w:p>
    <w:p w14:paraId="4CEC04C8" w14:textId="082F11C9" w:rsidR="00DF423F" w:rsidRPr="00357D8C" w:rsidRDefault="00DF423F" w:rsidP="00DF423F">
      <w:pPr>
        <w:pStyle w:val="ListParagraph"/>
        <w:numPr>
          <w:ilvl w:val="0"/>
          <w:numId w:val="1"/>
        </w:numPr>
        <w:rPr>
          <w:rFonts w:ascii="Times New Roman" w:hAnsi="Times New Roman" w:cs="Times New Roman"/>
        </w:rPr>
      </w:pPr>
      <w:r w:rsidRPr="00357D8C">
        <w:rPr>
          <w:rFonts w:ascii="Times New Roman" w:hAnsi="Times New Roman" w:cs="Times New Roman"/>
        </w:rPr>
        <w:t xml:space="preserve">Part/Location </w:t>
      </w:r>
    </w:p>
    <w:p w14:paraId="10CA0C03" w14:textId="6AC47579" w:rsidR="00DF423F" w:rsidRPr="00357D8C" w:rsidRDefault="00DF423F" w:rsidP="00DF423F">
      <w:pPr>
        <w:pStyle w:val="ListParagraph"/>
        <w:numPr>
          <w:ilvl w:val="0"/>
          <w:numId w:val="1"/>
        </w:numPr>
        <w:rPr>
          <w:rFonts w:ascii="Times New Roman" w:hAnsi="Times New Roman" w:cs="Times New Roman"/>
        </w:rPr>
      </w:pPr>
      <w:r w:rsidRPr="00357D8C">
        <w:rPr>
          <w:rFonts w:ascii="Times New Roman" w:hAnsi="Times New Roman" w:cs="Times New Roman"/>
        </w:rPr>
        <w:t>Description</w:t>
      </w:r>
    </w:p>
    <w:p w14:paraId="3E41D109" w14:textId="580E4885" w:rsidR="00DF423F" w:rsidRPr="00357D8C" w:rsidRDefault="00DF423F" w:rsidP="00DF423F">
      <w:pPr>
        <w:pStyle w:val="ListParagraph"/>
        <w:numPr>
          <w:ilvl w:val="0"/>
          <w:numId w:val="1"/>
        </w:numPr>
        <w:rPr>
          <w:rFonts w:ascii="Times New Roman" w:hAnsi="Times New Roman" w:cs="Times New Roman"/>
        </w:rPr>
      </w:pPr>
      <w:r w:rsidRPr="00357D8C">
        <w:rPr>
          <w:rFonts w:ascii="Times New Roman" w:hAnsi="Times New Roman" w:cs="Times New Roman"/>
        </w:rPr>
        <w:t xml:space="preserve">Product Line </w:t>
      </w:r>
    </w:p>
    <w:p w14:paraId="3700EF8F" w14:textId="7A517697" w:rsidR="00DF423F" w:rsidRPr="00357D8C" w:rsidRDefault="00DF423F" w:rsidP="00DF423F">
      <w:pPr>
        <w:pStyle w:val="ListParagraph"/>
        <w:numPr>
          <w:ilvl w:val="0"/>
          <w:numId w:val="1"/>
        </w:numPr>
        <w:rPr>
          <w:rFonts w:ascii="Times New Roman" w:hAnsi="Times New Roman" w:cs="Times New Roman"/>
        </w:rPr>
      </w:pPr>
      <w:r w:rsidRPr="00357D8C">
        <w:rPr>
          <w:rFonts w:ascii="Times New Roman" w:hAnsi="Times New Roman" w:cs="Times New Roman"/>
        </w:rPr>
        <w:t xml:space="preserve">Sort Code </w:t>
      </w:r>
    </w:p>
    <w:p w14:paraId="223F7F5C" w14:textId="34336A0E" w:rsidR="00DF423F" w:rsidRDefault="00DF423F" w:rsidP="00DF423F">
      <w:pPr>
        <w:pStyle w:val="ListParagraph"/>
        <w:numPr>
          <w:ilvl w:val="0"/>
          <w:numId w:val="1"/>
        </w:numPr>
        <w:rPr>
          <w:rFonts w:ascii="Times New Roman" w:hAnsi="Times New Roman" w:cs="Times New Roman"/>
        </w:rPr>
      </w:pPr>
      <w:r w:rsidRPr="00357D8C">
        <w:rPr>
          <w:rFonts w:ascii="Times New Roman" w:hAnsi="Times New Roman" w:cs="Times New Roman"/>
        </w:rPr>
        <w:t xml:space="preserve">Unit of Measure </w:t>
      </w:r>
    </w:p>
    <w:p w14:paraId="33786AE3" w14:textId="2C55650F" w:rsidR="00061232" w:rsidRPr="00357D8C" w:rsidRDefault="00061232" w:rsidP="00DF423F">
      <w:pPr>
        <w:pStyle w:val="ListParagraph"/>
        <w:numPr>
          <w:ilvl w:val="0"/>
          <w:numId w:val="1"/>
        </w:numPr>
        <w:rPr>
          <w:rFonts w:ascii="Times New Roman" w:hAnsi="Times New Roman" w:cs="Times New Roman"/>
        </w:rPr>
      </w:pPr>
      <w:r>
        <w:rPr>
          <w:rFonts w:ascii="Times New Roman" w:hAnsi="Times New Roman" w:cs="Times New Roman"/>
        </w:rPr>
        <w:t xml:space="preserve">Part Creation Date </w:t>
      </w:r>
    </w:p>
    <w:p w14:paraId="63FB1E11" w14:textId="79CFE049" w:rsidR="00DF423F" w:rsidRPr="00357D8C" w:rsidRDefault="00DB7998" w:rsidP="004A2970">
      <w:pPr>
        <w:jc w:val="center"/>
        <w:rPr>
          <w:rFonts w:ascii="Times New Roman" w:hAnsi="Times New Roman" w:cs="Times New Roman"/>
          <w:b/>
          <w:bCs/>
          <w:sz w:val="44"/>
          <w:szCs w:val="44"/>
        </w:rPr>
      </w:pPr>
      <w:r w:rsidRPr="00357D8C">
        <w:rPr>
          <w:rFonts w:ascii="Times New Roman" w:hAnsi="Times New Roman" w:cs="Times New Roman"/>
          <w:b/>
          <w:bCs/>
          <w:sz w:val="44"/>
          <w:szCs w:val="44"/>
        </w:rPr>
        <w:t>Beige: Inventory Status</w:t>
      </w:r>
    </w:p>
    <w:p w14:paraId="40E41DD5" w14:textId="1A9A1B46" w:rsidR="00DB7998" w:rsidRPr="00357D8C" w:rsidRDefault="00DB7998" w:rsidP="00DB7998">
      <w:pPr>
        <w:pStyle w:val="ListParagraph"/>
        <w:numPr>
          <w:ilvl w:val="0"/>
          <w:numId w:val="2"/>
        </w:numPr>
        <w:rPr>
          <w:rFonts w:ascii="Times New Roman" w:hAnsi="Times New Roman" w:cs="Times New Roman"/>
        </w:rPr>
      </w:pPr>
      <w:r w:rsidRPr="00357D8C">
        <w:rPr>
          <w:rFonts w:ascii="Times New Roman" w:hAnsi="Times New Roman" w:cs="Times New Roman"/>
        </w:rPr>
        <w:t>On Hand:</w:t>
      </w:r>
      <w:r w:rsidRPr="00357D8C">
        <w:rPr>
          <w:rFonts w:ascii="Times New Roman" w:hAnsi="Times New Roman" w:cs="Times New Roman"/>
        </w:rPr>
        <w:tab/>
      </w:r>
      <w:r w:rsidRPr="00357D8C">
        <w:rPr>
          <w:rFonts w:ascii="Times New Roman" w:hAnsi="Times New Roman" w:cs="Times New Roman"/>
        </w:rPr>
        <w:tab/>
      </w:r>
      <w:r w:rsidRPr="00357D8C">
        <w:rPr>
          <w:rFonts w:ascii="Times New Roman" w:hAnsi="Times New Roman" w:cs="Times New Roman"/>
        </w:rPr>
        <w:tab/>
        <w:t xml:space="preserve">On Hand </w:t>
      </w:r>
    </w:p>
    <w:p w14:paraId="2F60BF01" w14:textId="25150B12" w:rsidR="00DB7998" w:rsidRPr="00357D8C" w:rsidRDefault="00DB7998" w:rsidP="00DB7998">
      <w:pPr>
        <w:pStyle w:val="ListParagraph"/>
        <w:numPr>
          <w:ilvl w:val="0"/>
          <w:numId w:val="2"/>
        </w:numPr>
        <w:rPr>
          <w:rFonts w:ascii="Times New Roman" w:hAnsi="Times New Roman" w:cs="Times New Roman"/>
        </w:rPr>
      </w:pPr>
      <w:r w:rsidRPr="00357D8C">
        <w:rPr>
          <w:rFonts w:ascii="Times New Roman" w:hAnsi="Times New Roman" w:cs="Times New Roman"/>
        </w:rPr>
        <w:t>On Order PO:</w:t>
      </w:r>
      <w:r w:rsidRPr="00357D8C">
        <w:rPr>
          <w:rFonts w:ascii="Times New Roman" w:hAnsi="Times New Roman" w:cs="Times New Roman"/>
        </w:rPr>
        <w:tab/>
      </w:r>
      <w:r w:rsidRPr="00357D8C">
        <w:rPr>
          <w:rFonts w:ascii="Times New Roman" w:hAnsi="Times New Roman" w:cs="Times New Roman"/>
        </w:rPr>
        <w:tab/>
      </w:r>
      <w:r w:rsidRPr="00357D8C">
        <w:rPr>
          <w:rFonts w:ascii="Times New Roman" w:hAnsi="Times New Roman" w:cs="Times New Roman"/>
        </w:rPr>
        <w:tab/>
        <w:t xml:space="preserve">Outstanding on Purchase Order </w:t>
      </w:r>
    </w:p>
    <w:p w14:paraId="06AC6670" w14:textId="335685AF" w:rsidR="00DB7998" w:rsidRPr="00357D8C" w:rsidRDefault="00DB7998" w:rsidP="00DB7998">
      <w:pPr>
        <w:pStyle w:val="ListParagraph"/>
        <w:numPr>
          <w:ilvl w:val="0"/>
          <w:numId w:val="2"/>
        </w:numPr>
        <w:rPr>
          <w:rFonts w:ascii="Times New Roman" w:hAnsi="Times New Roman" w:cs="Times New Roman"/>
        </w:rPr>
      </w:pPr>
      <w:r w:rsidRPr="00357D8C">
        <w:rPr>
          <w:rFonts w:ascii="Times New Roman" w:hAnsi="Times New Roman" w:cs="Times New Roman"/>
        </w:rPr>
        <w:t xml:space="preserve">On Order WO: </w:t>
      </w:r>
      <w:r w:rsidRPr="00357D8C">
        <w:rPr>
          <w:rFonts w:ascii="Times New Roman" w:hAnsi="Times New Roman" w:cs="Times New Roman"/>
        </w:rPr>
        <w:tab/>
      </w:r>
      <w:r w:rsidRPr="00357D8C">
        <w:rPr>
          <w:rFonts w:ascii="Times New Roman" w:hAnsi="Times New Roman" w:cs="Times New Roman"/>
        </w:rPr>
        <w:tab/>
      </w:r>
      <w:r w:rsidRPr="00357D8C">
        <w:rPr>
          <w:rFonts w:ascii="Times New Roman" w:hAnsi="Times New Roman" w:cs="Times New Roman"/>
        </w:rPr>
        <w:tab/>
        <w:t>Outstanding on Work Order</w:t>
      </w:r>
    </w:p>
    <w:p w14:paraId="790E7147" w14:textId="195363BE" w:rsidR="00DB7998" w:rsidRPr="00357D8C" w:rsidRDefault="00DB7998" w:rsidP="00DB7998">
      <w:pPr>
        <w:pStyle w:val="ListParagraph"/>
        <w:numPr>
          <w:ilvl w:val="0"/>
          <w:numId w:val="2"/>
        </w:numPr>
        <w:rPr>
          <w:rFonts w:ascii="Times New Roman" w:hAnsi="Times New Roman" w:cs="Times New Roman"/>
        </w:rPr>
      </w:pPr>
      <w:r w:rsidRPr="00357D8C">
        <w:rPr>
          <w:rFonts w:ascii="Times New Roman" w:hAnsi="Times New Roman" w:cs="Times New Roman"/>
        </w:rPr>
        <w:t xml:space="preserve">Required: </w:t>
      </w:r>
      <w:r w:rsidRPr="00357D8C">
        <w:rPr>
          <w:rFonts w:ascii="Times New Roman" w:hAnsi="Times New Roman" w:cs="Times New Roman"/>
        </w:rPr>
        <w:tab/>
      </w:r>
      <w:r w:rsidRPr="00357D8C">
        <w:rPr>
          <w:rFonts w:ascii="Times New Roman" w:hAnsi="Times New Roman" w:cs="Times New Roman"/>
        </w:rPr>
        <w:tab/>
      </w:r>
      <w:r w:rsidRPr="00357D8C">
        <w:rPr>
          <w:rFonts w:ascii="Times New Roman" w:hAnsi="Times New Roman" w:cs="Times New Roman"/>
        </w:rPr>
        <w:tab/>
        <w:t xml:space="preserve">Total requirements for the part </w:t>
      </w:r>
    </w:p>
    <w:p w14:paraId="29CCB961" w14:textId="7540E7C8" w:rsidR="00DB7998" w:rsidRPr="00357D8C" w:rsidRDefault="00DB7998" w:rsidP="00DB7998">
      <w:pPr>
        <w:pStyle w:val="ListParagraph"/>
        <w:numPr>
          <w:ilvl w:val="0"/>
          <w:numId w:val="2"/>
        </w:numPr>
        <w:rPr>
          <w:rFonts w:ascii="Times New Roman" w:hAnsi="Times New Roman" w:cs="Times New Roman"/>
        </w:rPr>
      </w:pPr>
      <w:r w:rsidRPr="00357D8C">
        <w:rPr>
          <w:rFonts w:ascii="Times New Roman" w:hAnsi="Times New Roman" w:cs="Times New Roman"/>
        </w:rPr>
        <w:t>Net</w:t>
      </w:r>
      <w:r w:rsidRPr="00357D8C">
        <w:rPr>
          <w:rFonts w:ascii="Times New Roman" w:hAnsi="Times New Roman" w:cs="Times New Roman"/>
        </w:rPr>
        <w:tab/>
      </w:r>
      <w:r w:rsidRPr="00357D8C">
        <w:rPr>
          <w:rFonts w:ascii="Times New Roman" w:hAnsi="Times New Roman" w:cs="Times New Roman"/>
        </w:rPr>
        <w:tab/>
      </w:r>
      <w:r w:rsidRPr="00357D8C">
        <w:rPr>
          <w:rFonts w:ascii="Times New Roman" w:hAnsi="Times New Roman" w:cs="Times New Roman"/>
        </w:rPr>
        <w:tab/>
      </w:r>
      <w:r w:rsidRPr="00357D8C">
        <w:rPr>
          <w:rFonts w:ascii="Times New Roman" w:hAnsi="Times New Roman" w:cs="Times New Roman"/>
        </w:rPr>
        <w:tab/>
      </w:r>
      <w:r w:rsidRPr="00357D8C">
        <w:rPr>
          <w:rFonts w:ascii="Times New Roman" w:hAnsi="Times New Roman" w:cs="Times New Roman"/>
        </w:rPr>
        <w:t>On</w:t>
      </w:r>
      <w:r w:rsidR="00572A61" w:rsidRPr="00357D8C">
        <w:rPr>
          <w:rFonts w:ascii="Times New Roman" w:hAnsi="Times New Roman" w:cs="Times New Roman"/>
        </w:rPr>
        <w:t>-</w:t>
      </w:r>
      <w:r w:rsidRPr="00357D8C">
        <w:rPr>
          <w:rFonts w:ascii="Times New Roman" w:hAnsi="Times New Roman" w:cs="Times New Roman"/>
        </w:rPr>
        <w:t>H</w:t>
      </w:r>
      <w:r w:rsidRPr="00357D8C">
        <w:rPr>
          <w:rFonts w:ascii="Times New Roman" w:hAnsi="Times New Roman" w:cs="Times New Roman"/>
        </w:rPr>
        <w:t>and Less Requirements and Allocations</w:t>
      </w:r>
    </w:p>
    <w:p w14:paraId="33AB8DD1" w14:textId="60C3A322" w:rsidR="00DB7998" w:rsidRPr="00357D8C" w:rsidRDefault="00DB7998" w:rsidP="00DB7998">
      <w:pPr>
        <w:pStyle w:val="ListParagraph"/>
        <w:numPr>
          <w:ilvl w:val="0"/>
          <w:numId w:val="2"/>
        </w:numPr>
        <w:rPr>
          <w:rFonts w:ascii="Times New Roman" w:hAnsi="Times New Roman" w:cs="Times New Roman"/>
        </w:rPr>
      </w:pPr>
      <w:r w:rsidRPr="00357D8C">
        <w:rPr>
          <w:rFonts w:ascii="Times New Roman" w:hAnsi="Times New Roman" w:cs="Times New Roman"/>
        </w:rPr>
        <w:t xml:space="preserve">Order Quantity (Editable) </w:t>
      </w:r>
      <w:r w:rsidRPr="00357D8C">
        <w:rPr>
          <w:rFonts w:ascii="Times New Roman" w:hAnsi="Times New Roman" w:cs="Times New Roman"/>
        </w:rPr>
        <w:tab/>
        <w:t xml:space="preserve">Batch size (Purchase or </w:t>
      </w:r>
      <w:proofErr w:type="spellStart"/>
      <w:r w:rsidRPr="00357D8C">
        <w:rPr>
          <w:rFonts w:ascii="Times New Roman" w:hAnsi="Times New Roman" w:cs="Times New Roman"/>
        </w:rPr>
        <w:t>MFG’d</w:t>
      </w:r>
      <w:proofErr w:type="spellEnd"/>
      <w:r w:rsidRPr="00357D8C">
        <w:rPr>
          <w:rFonts w:ascii="Times New Roman" w:hAnsi="Times New Roman" w:cs="Times New Roman"/>
        </w:rPr>
        <w:t>)</w:t>
      </w:r>
    </w:p>
    <w:p w14:paraId="2A4F8D85" w14:textId="3A861A75" w:rsidR="00DB7998" w:rsidRPr="00357D8C" w:rsidRDefault="00DB7998" w:rsidP="00DB7998">
      <w:pPr>
        <w:pStyle w:val="ListParagraph"/>
        <w:numPr>
          <w:ilvl w:val="0"/>
          <w:numId w:val="2"/>
        </w:numPr>
        <w:rPr>
          <w:rFonts w:ascii="Times New Roman" w:hAnsi="Times New Roman" w:cs="Times New Roman"/>
        </w:rPr>
      </w:pPr>
      <w:r w:rsidRPr="00357D8C">
        <w:rPr>
          <w:rFonts w:ascii="Times New Roman" w:hAnsi="Times New Roman" w:cs="Times New Roman"/>
        </w:rPr>
        <w:t xml:space="preserve">Lead Time (Editable) </w:t>
      </w:r>
      <w:r w:rsidRPr="00357D8C">
        <w:rPr>
          <w:rFonts w:ascii="Times New Roman" w:hAnsi="Times New Roman" w:cs="Times New Roman"/>
        </w:rPr>
        <w:tab/>
      </w:r>
      <w:r w:rsidRPr="00357D8C">
        <w:rPr>
          <w:rFonts w:ascii="Times New Roman" w:hAnsi="Times New Roman" w:cs="Times New Roman"/>
        </w:rPr>
        <w:tab/>
        <w:t xml:space="preserve">Time it takes to </w:t>
      </w:r>
      <w:r w:rsidR="00C777DE" w:rsidRPr="00357D8C">
        <w:rPr>
          <w:rFonts w:ascii="Times New Roman" w:hAnsi="Times New Roman" w:cs="Times New Roman"/>
        </w:rPr>
        <w:t xml:space="preserve">procure from trigger (Purchased or </w:t>
      </w:r>
      <w:proofErr w:type="spellStart"/>
      <w:r w:rsidR="00C777DE" w:rsidRPr="00357D8C">
        <w:rPr>
          <w:rFonts w:ascii="Times New Roman" w:hAnsi="Times New Roman" w:cs="Times New Roman"/>
        </w:rPr>
        <w:t>MFG’d</w:t>
      </w:r>
      <w:proofErr w:type="spellEnd"/>
      <w:r w:rsidR="00C777DE" w:rsidRPr="00357D8C">
        <w:rPr>
          <w:rFonts w:ascii="Times New Roman" w:hAnsi="Times New Roman" w:cs="Times New Roman"/>
        </w:rPr>
        <w:t xml:space="preserve">) </w:t>
      </w:r>
    </w:p>
    <w:p w14:paraId="7D8CF0B6" w14:textId="5B029C5D" w:rsidR="00DB7998" w:rsidRPr="00357D8C" w:rsidRDefault="00DB7998" w:rsidP="00DB7998">
      <w:pPr>
        <w:pStyle w:val="ListParagraph"/>
        <w:numPr>
          <w:ilvl w:val="0"/>
          <w:numId w:val="2"/>
        </w:numPr>
        <w:rPr>
          <w:rFonts w:ascii="Times New Roman" w:hAnsi="Times New Roman" w:cs="Times New Roman"/>
        </w:rPr>
      </w:pPr>
      <w:r w:rsidRPr="00357D8C">
        <w:rPr>
          <w:rFonts w:ascii="Times New Roman" w:hAnsi="Times New Roman" w:cs="Times New Roman"/>
        </w:rPr>
        <w:t xml:space="preserve">Current Reorder Point. </w:t>
      </w:r>
      <w:r w:rsidR="00C777DE" w:rsidRPr="00357D8C">
        <w:rPr>
          <w:rFonts w:ascii="Times New Roman" w:hAnsi="Times New Roman" w:cs="Times New Roman"/>
        </w:rPr>
        <w:tab/>
      </w:r>
      <w:r w:rsidR="00C777DE" w:rsidRPr="00357D8C">
        <w:rPr>
          <w:rFonts w:ascii="Times New Roman" w:hAnsi="Times New Roman" w:cs="Times New Roman"/>
        </w:rPr>
        <w:tab/>
        <w:t xml:space="preserve">Current (not calculated) amount to keep on shelf at all times. </w:t>
      </w:r>
    </w:p>
    <w:p w14:paraId="0E359420" w14:textId="498B1F3C" w:rsidR="004A2970" w:rsidRPr="00357D8C" w:rsidRDefault="004A2970" w:rsidP="004A2970">
      <w:pPr>
        <w:rPr>
          <w:rFonts w:ascii="Times New Roman" w:hAnsi="Times New Roman" w:cs="Times New Roman"/>
          <w:b/>
          <w:bCs/>
        </w:rPr>
      </w:pPr>
    </w:p>
    <w:p w14:paraId="29161B01" w14:textId="70B6F1CC" w:rsidR="00CB2B3F" w:rsidRPr="00357D8C" w:rsidRDefault="004A2970" w:rsidP="00616709">
      <w:pPr>
        <w:jc w:val="center"/>
        <w:rPr>
          <w:rFonts w:ascii="Times New Roman" w:hAnsi="Times New Roman" w:cs="Times New Roman"/>
          <w:b/>
          <w:sz w:val="44"/>
          <w:szCs w:val="44"/>
        </w:rPr>
      </w:pPr>
      <w:r w:rsidRPr="00357D8C">
        <w:rPr>
          <w:rFonts w:ascii="Times New Roman" w:hAnsi="Times New Roman" w:cs="Times New Roman"/>
          <w:b/>
          <w:sz w:val="44"/>
          <w:szCs w:val="44"/>
        </w:rPr>
        <w:t xml:space="preserve">Blue: </w:t>
      </w:r>
      <w:r w:rsidR="00BD2AE1" w:rsidRPr="00357D8C">
        <w:rPr>
          <w:rFonts w:ascii="Times New Roman" w:hAnsi="Times New Roman" w:cs="Times New Roman"/>
          <w:b/>
          <w:sz w:val="44"/>
          <w:szCs w:val="44"/>
        </w:rPr>
        <w:t xml:space="preserve">Calculated Columns </w:t>
      </w:r>
    </w:p>
    <w:p w14:paraId="35670CCE" w14:textId="29212AC3" w:rsidR="00EE50CA" w:rsidRPr="00357D8C" w:rsidRDefault="004B6CB3" w:rsidP="00EE50CA">
      <w:pPr>
        <w:rPr>
          <w:rFonts w:ascii="Times New Roman" w:hAnsi="Times New Roman" w:cs="Times New Roman"/>
          <w:bCs/>
          <w:sz w:val="32"/>
          <w:szCs w:val="32"/>
        </w:rPr>
      </w:pPr>
      <w:r w:rsidRPr="00357D8C">
        <w:rPr>
          <w:rFonts w:ascii="Times New Roman" w:hAnsi="Times New Roman" w:cs="Times New Roman"/>
          <w:bCs/>
          <w:sz w:val="32"/>
          <w:szCs w:val="32"/>
        </w:rPr>
        <w:t>****</w:t>
      </w:r>
      <w:r w:rsidR="00EE50CA" w:rsidRPr="00357D8C">
        <w:rPr>
          <w:rFonts w:ascii="Times New Roman" w:hAnsi="Times New Roman" w:cs="Times New Roman"/>
          <w:bCs/>
          <w:sz w:val="32"/>
          <w:szCs w:val="32"/>
        </w:rPr>
        <w:t xml:space="preserve">In this section the </w:t>
      </w:r>
      <w:r w:rsidRPr="00357D8C">
        <w:rPr>
          <w:rFonts w:ascii="Times New Roman" w:hAnsi="Times New Roman" w:cs="Times New Roman"/>
          <w:bCs/>
          <w:sz w:val="32"/>
          <w:szCs w:val="32"/>
        </w:rPr>
        <w:t xml:space="preserve">readable formula for explanation will be in black font. Under that the technical formula will be in </w:t>
      </w:r>
      <w:r w:rsidRPr="00357D8C">
        <w:rPr>
          <w:rFonts w:ascii="Times New Roman" w:hAnsi="Times New Roman" w:cs="Times New Roman"/>
          <w:bCs/>
          <w:color w:val="4472C4" w:themeColor="accent1"/>
          <w:sz w:val="32"/>
          <w:szCs w:val="32"/>
        </w:rPr>
        <w:t>blue</w:t>
      </w:r>
      <w:r w:rsidRPr="00357D8C">
        <w:rPr>
          <w:rFonts w:ascii="Times New Roman" w:hAnsi="Times New Roman" w:cs="Times New Roman"/>
          <w:bCs/>
          <w:sz w:val="32"/>
          <w:szCs w:val="32"/>
        </w:rPr>
        <w:t xml:space="preserve"> text. ***</w:t>
      </w:r>
    </w:p>
    <w:p w14:paraId="0C66AAAA" w14:textId="6E9D0453" w:rsidR="00EA3BCE" w:rsidRPr="00357D8C" w:rsidRDefault="00EA3BCE" w:rsidP="002D57EC">
      <w:pPr>
        <w:rPr>
          <w:rFonts w:ascii="Times New Roman" w:hAnsi="Times New Roman" w:cs="Times New Roman"/>
          <w:b/>
          <w:sz w:val="36"/>
          <w:szCs w:val="32"/>
        </w:rPr>
      </w:pPr>
      <w:r w:rsidRPr="00357D8C">
        <w:rPr>
          <w:rFonts w:ascii="Times New Roman" w:hAnsi="Times New Roman" w:cs="Times New Roman"/>
          <w:b/>
          <w:sz w:val="36"/>
          <w:szCs w:val="32"/>
        </w:rPr>
        <w:t xml:space="preserve">Annual Usage </w:t>
      </w:r>
    </w:p>
    <w:p w14:paraId="55A23B0E" w14:textId="1CE60C23" w:rsidR="00EA3BCE" w:rsidRPr="00357D8C" w:rsidRDefault="00EA3BCE" w:rsidP="00EA3BCE">
      <w:pPr>
        <w:jc w:val="cente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nnual Usage</m:t>
          </m:r>
          <m:r>
            <w:rPr>
              <w:rFonts w:ascii="Cambria Math" w:eastAsiaTheme="minorEastAsia" w:hAnsi="Cambria Math" w:cs="Times New Roman"/>
              <w:sz w:val="24"/>
              <w:szCs w:val="24"/>
            </w:rPr>
            <m:t>=</m:t>
          </m:r>
          <m:r>
            <w:rPr>
              <w:rFonts w:ascii="Cambria Math" w:eastAsiaTheme="minorEastAsia" w:hAnsi="Cambria Math" w:cs="Times New Roman"/>
              <w:sz w:val="24"/>
              <w:szCs w:val="24"/>
            </w:rPr>
            <m:t>Sum of all inventory tranactions with below given transaction types</m:t>
          </m:r>
        </m:oMath>
      </m:oMathPara>
    </w:p>
    <w:p w14:paraId="64F48EDA" w14:textId="77777777" w:rsidR="00EA3BCE" w:rsidRPr="00357D8C" w:rsidRDefault="00EA3BCE" w:rsidP="00EA3BCE">
      <w:pPr>
        <w:rPr>
          <w:rFonts w:ascii="Times New Roman" w:eastAsiaTheme="minorEastAsia" w:hAnsi="Times New Roman" w:cs="Times New Roman"/>
          <w:bCs/>
          <w:sz w:val="24"/>
          <w:szCs w:val="24"/>
        </w:rPr>
      </w:pPr>
      <w:r w:rsidRPr="00357D8C">
        <w:rPr>
          <w:rFonts w:ascii="Times New Roman" w:eastAsiaTheme="minorEastAsia" w:hAnsi="Times New Roman" w:cs="Times New Roman"/>
          <w:bCs/>
          <w:sz w:val="24"/>
          <w:szCs w:val="24"/>
        </w:rPr>
        <w:t xml:space="preserve">Use for only the following transactions type that affect Usage: </w:t>
      </w:r>
    </w:p>
    <w:p w14:paraId="15193736" w14:textId="77777777" w:rsidR="00EA3BCE" w:rsidRPr="00357D8C" w:rsidRDefault="00EA3BCE" w:rsidP="00EA3BCE">
      <w:pPr>
        <w:spacing w:after="0" w:line="240" w:lineRule="auto"/>
        <w:rPr>
          <w:rFonts w:ascii="Times New Roman" w:hAnsi="Times New Roman" w:cs="Times New Roman"/>
        </w:rPr>
      </w:pPr>
      <w:r w:rsidRPr="00357D8C">
        <w:rPr>
          <w:rFonts w:ascii="Times New Roman" w:hAnsi="Times New Roman" w:cs="Times New Roman"/>
        </w:rPr>
        <w:t xml:space="preserve">A50:  Stand Alone Issue affects usage (unless option on screen is checked “Do Not Update Part Usage”) </w:t>
      </w:r>
    </w:p>
    <w:p w14:paraId="0367C952" w14:textId="77777777" w:rsidR="00EA3BCE" w:rsidRPr="00357D8C" w:rsidRDefault="00EA3BCE" w:rsidP="00EA3BCE">
      <w:pPr>
        <w:spacing w:after="0" w:line="240" w:lineRule="auto"/>
        <w:rPr>
          <w:rFonts w:ascii="Times New Roman" w:hAnsi="Times New Roman" w:cs="Times New Roman"/>
        </w:rPr>
      </w:pPr>
      <w:r w:rsidRPr="00357D8C">
        <w:rPr>
          <w:rFonts w:ascii="Times New Roman" w:hAnsi="Times New Roman" w:cs="Times New Roman"/>
        </w:rPr>
        <w:t>C52: COGS invoices.  Does affect Usage.</w:t>
      </w:r>
    </w:p>
    <w:p w14:paraId="3FA2F2D4" w14:textId="77777777" w:rsidR="00EA3BCE" w:rsidRPr="00357D8C" w:rsidRDefault="00EA3BCE" w:rsidP="00EA3BCE">
      <w:pPr>
        <w:spacing w:after="0" w:line="240" w:lineRule="auto"/>
        <w:rPr>
          <w:rFonts w:ascii="Times New Roman" w:hAnsi="Times New Roman" w:cs="Times New Roman"/>
        </w:rPr>
      </w:pPr>
      <w:r w:rsidRPr="00357D8C">
        <w:rPr>
          <w:rFonts w:ascii="Times New Roman" w:hAnsi="Times New Roman" w:cs="Times New Roman"/>
        </w:rPr>
        <w:t>J55 (Issue Material to Work Order):  Issue Material to W/O will affect usage.  Reverse Issue Material as well.</w:t>
      </w:r>
    </w:p>
    <w:p w14:paraId="694A9704" w14:textId="77777777" w:rsidR="00EA3BCE" w:rsidRPr="00357D8C" w:rsidRDefault="00EA3BCE" w:rsidP="00EA3BCE">
      <w:pPr>
        <w:spacing w:after="0" w:line="240" w:lineRule="auto"/>
        <w:rPr>
          <w:rFonts w:ascii="Times New Roman" w:hAnsi="Times New Roman" w:cs="Times New Roman"/>
        </w:rPr>
      </w:pPr>
      <w:r w:rsidRPr="00357D8C">
        <w:rPr>
          <w:rFonts w:ascii="Times New Roman" w:hAnsi="Times New Roman" w:cs="Times New Roman"/>
        </w:rPr>
        <w:t>O35:  Invoicing from inventory, affects usage.</w:t>
      </w:r>
    </w:p>
    <w:p w14:paraId="6D9052C9" w14:textId="77777777" w:rsidR="00EA3BCE" w:rsidRPr="00357D8C" w:rsidRDefault="00EA3BCE" w:rsidP="00EA3BCE">
      <w:pPr>
        <w:spacing w:after="0" w:line="240" w:lineRule="auto"/>
        <w:rPr>
          <w:rFonts w:ascii="Times New Roman" w:hAnsi="Times New Roman" w:cs="Times New Roman"/>
        </w:rPr>
      </w:pPr>
      <w:r w:rsidRPr="00357D8C">
        <w:rPr>
          <w:rFonts w:ascii="Times New Roman" w:hAnsi="Times New Roman" w:cs="Times New Roman"/>
        </w:rPr>
        <w:t xml:space="preserve">R10\R11:  PO receipt to a WO does affect usage (shows in inventory history as increase/decrease as an </w:t>
      </w:r>
      <w:proofErr w:type="gramStart"/>
      <w:r w:rsidRPr="00357D8C">
        <w:rPr>
          <w:rFonts w:ascii="Times New Roman" w:hAnsi="Times New Roman" w:cs="Times New Roman"/>
        </w:rPr>
        <w:t>R10, but</w:t>
      </w:r>
      <w:proofErr w:type="gramEnd"/>
      <w:r w:rsidRPr="00357D8C">
        <w:rPr>
          <w:rFonts w:ascii="Times New Roman" w:hAnsi="Times New Roman" w:cs="Times New Roman"/>
        </w:rPr>
        <w:t xml:space="preserve"> is purchased to Job so it is issued straight to the WO).</w:t>
      </w:r>
    </w:p>
    <w:p w14:paraId="54C4DD28" w14:textId="03C3B4DA" w:rsidR="00EA3BCE" w:rsidRPr="00357D8C" w:rsidRDefault="00EA3BCE" w:rsidP="00EA3BCE">
      <w:pPr>
        <w:spacing w:after="0" w:line="240" w:lineRule="auto"/>
        <w:rPr>
          <w:rFonts w:ascii="Times New Roman" w:hAnsi="Times New Roman" w:cs="Times New Roman"/>
        </w:rPr>
      </w:pPr>
      <w:r w:rsidRPr="00357D8C">
        <w:rPr>
          <w:rFonts w:ascii="Times New Roman" w:hAnsi="Times New Roman" w:cs="Times New Roman"/>
        </w:rPr>
        <w:t>T40 Created from Order Entry &gt; Transfer Orders, will affect usage when shipped.</w:t>
      </w:r>
    </w:p>
    <w:p w14:paraId="05FDD33C" w14:textId="759D5592" w:rsidR="00EA3BCE" w:rsidRPr="00357D8C" w:rsidRDefault="00EA3BCE" w:rsidP="00EA3BCE">
      <w:pPr>
        <w:spacing w:after="0" w:line="240" w:lineRule="auto"/>
        <w:rPr>
          <w:rFonts w:ascii="Times New Roman" w:hAnsi="Times New Roman" w:cs="Times New Roman"/>
        </w:rPr>
      </w:pPr>
    </w:p>
    <w:p w14:paraId="3999A6B9" w14:textId="77777777" w:rsidR="00EA3BCE" w:rsidRPr="00357D8C" w:rsidRDefault="00EA3BCE" w:rsidP="00EA3BCE">
      <w:pPr>
        <w:jc w:val="center"/>
        <w:rPr>
          <w:rFonts w:ascii="Times New Roman" w:eastAsiaTheme="minorEastAsia" w:hAnsi="Times New Roman" w:cs="Times New Roman"/>
          <w:color w:val="4472C4" w:themeColor="accent1"/>
          <w:sz w:val="24"/>
          <w:szCs w:val="24"/>
        </w:rPr>
      </w:pPr>
      <m:oMathPara>
        <m:oMathParaPr>
          <m:jc m:val="left"/>
        </m:oMathParaPr>
        <m:oMath>
          <m:r>
            <w:rPr>
              <w:rFonts w:ascii="Cambria Math" w:eastAsiaTheme="minorEastAsia" w:hAnsi="Cambria Math" w:cs="Times New Roman"/>
              <w:color w:val="4472C4" w:themeColor="accent1"/>
              <w:sz w:val="24"/>
              <w:szCs w:val="24"/>
            </w:rPr>
            <m:t>Annual Usage=</m:t>
          </m:r>
          <m:nary>
            <m:naryPr>
              <m:chr m:val="∑"/>
              <m:limLoc m:val="undOvr"/>
              <m:subHide m:val="1"/>
              <m:supHide m:val="1"/>
              <m:ctrlPr>
                <w:rPr>
                  <w:rFonts w:ascii="Cambria Math" w:eastAsiaTheme="minorEastAsia" w:hAnsi="Cambria Math" w:cs="Times New Roman"/>
                  <w:i/>
                  <w:color w:val="4472C4" w:themeColor="accent1"/>
                  <w:sz w:val="24"/>
                  <w:szCs w:val="24"/>
                </w:rPr>
              </m:ctrlPr>
            </m:naryPr>
            <m:sub/>
            <m:sup/>
            <m:e>
              <m:r>
                <w:rPr>
                  <w:rFonts w:ascii="Cambria Math" w:eastAsiaTheme="minorEastAsia" w:hAnsi="Cambria Math" w:cs="Times New Roman"/>
                  <w:color w:val="4472C4" w:themeColor="accent1"/>
                  <w:sz w:val="24"/>
                  <w:szCs w:val="24"/>
                </w:rPr>
                <m:t>Inventory_Hist.Quantity</m:t>
              </m:r>
            </m:e>
          </m:nary>
        </m:oMath>
      </m:oMathPara>
    </w:p>
    <w:p w14:paraId="2FE8CBC2" w14:textId="456B9602" w:rsidR="00EA3BCE" w:rsidRPr="00357D8C" w:rsidRDefault="00357D8C" w:rsidP="00EA3BCE">
      <w:pPr>
        <w:spacing w:after="0" w:line="240" w:lineRule="auto"/>
        <w:rPr>
          <w:rFonts w:ascii="Times New Roman" w:hAnsi="Times New Roman" w:cs="Times New Roman"/>
        </w:rPr>
      </w:pPr>
      <m:oMathPara>
        <m:oMathParaPr>
          <m:jc m:val="left"/>
        </m:oMathParaPr>
        <m:oMath>
          <m:r>
            <w:rPr>
              <w:rFonts w:ascii="Cambria Math" w:hAnsi="Cambria Math" w:cs="Times New Roman"/>
              <w:color w:val="4472C4" w:themeColor="accent1"/>
              <w:kern w:val="24"/>
              <w:sz w:val="24"/>
              <w:szCs w:val="24"/>
            </w:rPr>
            <m:t>Filter on </m:t>
          </m:r>
          <m:r>
            <w:rPr>
              <w:rFonts w:ascii="Cambria Math" w:hAnsi="Cambria Math" w:cs="Times New Roman"/>
              <w:color w:val="4472C4" w:themeColor="accent1"/>
              <w:kern w:val="24"/>
              <w:sz w:val="24"/>
              <w:szCs w:val="24"/>
            </w:rPr>
            <m:t>V_Inventory_Hist.Code_Transaction</m:t>
          </m:r>
          <m:r>
            <w:rPr>
              <w:rFonts w:ascii="Cambria Math" w:hAnsi="Cambria Math" w:cs="Times New Roman"/>
              <w:color w:val="4472C4" w:themeColor="accent1"/>
              <w:kern w:val="24"/>
              <w:sz w:val="24"/>
              <w:szCs w:val="24"/>
            </w:rPr>
            <m:t>=</m:t>
          </m:r>
          <m:r>
            <m:rPr>
              <m:nor/>
            </m:rPr>
            <w:rPr>
              <w:rFonts w:ascii="Times New Roman" w:hAnsi="Times New Roman" w:cs="Times New Roman"/>
              <w:i/>
              <w:iCs/>
              <w:color w:val="4472C4" w:themeColor="accent1"/>
              <w:kern w:val="24"/>
              <w:sz w:val="24"/>
              <w:szCs w:val="24"/>
            </w:rPr>
            <m:t>A50, C52, J55, O35, R10, T4</m:t>
          </m:r>
          <m:r>
            <m:rPr>
              <m:nor/>
            </m:rPr>
            <w:rPr>
              <w:rFonts w:ascii="Times New Roman" w:hAnsi="Times New Roman" w:cs="Times New Roman"/>
              <w:i/>
              <w:iCs/>
              <w:color w:val="4472C4" w:themeColor="accent1"/>
              <w:kern w:val="24"/>
              <w:sz w:val="24"/>
              <w:szCs w:val="24"/>
            </w:rPr>
            <m:t>0</m:t>
          </m:r>
        </m:oMath>
      </m:oMathPara>
    </w:p>
    <w:p w14:paraId="711C479F" w14:textId="7C10BF5E" w:rsidR="00EA3BCE" w:rsidRPr="00357D8C" w:rsidRDefault="00357D8C" w:rsidP="00357D8C">
      <w:pPr>
        <w:rPr>
          <w:rFonts w:ascii="Times New Roman" w:eastAsiaTheme="minorEastAsia" w:hAnsi="Times New Roman" w:cs="Times New Roman"/>
          <w:color w:val="4472C4" w:themeColor="accent1"/>
          <w:sz w:val="24"/>
          <w:szCs w:val="24"/>
        </w:rPr>
      </w:pPr>
      <m:oMathPara>
        <m:oMathParaPr>
          <m:jc m:val="left"/>
        </m:oMathParaPr>
        <m:oMath>
          <m:r>
            <w:rPr>
              <w:rFonts w:ascii="Cambria Math" w:eastAsiaTheme="minorEastAsia" w:hAnsi="Cambria Math" w:cs="Times New Roman"/>
              <w:color w:val="4472C4" w:themeColor="accent1"/>
              <w:sz w:val="24"/>
              <w:szCs w:val="24"/>
            </w:rPr>
            <m:t>Filter on V_Inventory_Hist.Date_Transaction=Toda</m:t>
          </m:r>
          <m:sSup>
            <m:sSupPr>
              <m:ctrlPr>
                <w:rPr>
                  <w:rFonts w:ascii="Cambria Math" w:eastAsiaTheme="minorEastAsia" w:hAnsi="Cambria Math" w:cs="Times New Roman"/>
                  <w:i/>
                  <w:color w:val="4472C4" w:themeColor="accent1"/>
                  <w:sz w:val="24"/>
                  <w:szCs w:val="24"/>
                </w:rPr>
              </m:ctrlPr>
            </m:sSupPr>
            <m:e>
              <m:r>
                <w:rPr>
                  <w:rFonts w:ascii="Cambria Math" w:eastAsiaTheme="minorEastAsia" w:hAnsi="Cambria Math" w:cs="Times New Roman"/>
                  <w:color w:val="4472C4" w:themeColor="accent1"/>
                  <w:sz w:val="24"/>
                  <w:szCs w:val="24"/>
                </w:rPr>
                <m:t>y</m:t>
              </m:r>
            </m:e>
            <m:sup>
              <m:r>
                <w:rPr>
                  <w:rFonts w:ascii="Cambria Math" w:eastAsiaTheme="minorEastAsia" w:hAnsi="Cambria Math" w:cs="Times New Roman"/>
                  <w:color w:val="4472C4" w:themeColor="accent1"/>
                  <w:sz w:val="24"/>
                  <w:szCs w:val="24"/>
                </w:rPr>
                <m:t>'</m:t>
              </m:r>
            </m:sup>
          </m:sSup>
          <m:r>
            <w:rPr>
              <w:rFonts w:ascii="Cambria Math" w:eastAsiaTheme="minorEastAsia" w:hAnsi="Cambria Math" w:cs="Times New Roman"/>
              <w:color w:val="4472C4" w:themeColor="accent1"/>
              <w:sz w:val="24"/>
              <w:szCs w:val="24"/>
            </w:rPr>
            <m:t>s Date-365</m:t>
          </m:r>
        </m:oMath>
      </m:oMathPara>
    </w:p>
    <w:p w14:paraId="528A2574" w14:textId="07ACD4A6" w:rsidR="003B4DF6" w:rsidRPr="00357D8C" w:rsidRDefault="003B4DF6" w:rsidP="002D57EC">
      <w:pPr>
        <w:rPr>
          <w:rFonts w:ascii="Times New Roman" w:hAnsi="Times New Roman" w:cs="Times New Roman"/>
          <w:b/>
          <w:sz w:val="36"/>
          <w:szCs w:val="32"/>
        </w:rPr>
      </w:pPr>
      <w:r w:rsidRPr="00357D8C">
        <w:rPr>
          <w:rFonts w:ascii="Times New Roman" w:hAnsi="Times New Roman" w:cs="Times New Roman"/>
          <w:b/>
          <w:sz w:val="36"/>
          <w:szCs w:val="32"/>
        </w:rPr>
        <w:t xml:space="preserve">Average Daily Usage </w:t>
      </w:r>
      <w:r w:rsidR="00D72777" w:rsidRPr="00357D8C">
        <w:rPr>
          <w:rFonts w:ascii="Times New Roman" w:hAnsi="Times New Roman" w:cs="Times New Roman"/>
          <w:b/>
          <w:sz w:val="36"/>
          <w:szCs w:val="32"/>
        </w:rPr>
        <w:t>(ADU)</w:t>
      </w:r>
    </w:p>
    <w:p w14:paraId="0A7ABE0E" w14:textId="3101FC18" w:rsidR="00C3313B" w:rsidRPr="00357D8C" w:rsidRDefault="00C3313B" w:rsidP="002D57EC">
      <w:pPr>
        <w:rPr>
          <w:rFonts w:ascii="Times New Roman" w:hAnsi="Times New Roman" w:cs="Times New Roman"/>
          <w:bCs/>
          <w:sz w:val="24"/>
        </w:rPr>
      </w:pPr>
      <w:r w:rsidRPr="00357D8C">
        <w:rPr>
          <w:rFonts w:ascii="Times New Roman" w:hAnsi="Times New Roman" w:cs="Times New Roman"/>
          <w:bCs/>
          <w:sz w:val="24"/>
        </w:rPr>
        <w:t xml:space="preserve">Description: Summation of the quantity used throughout the past year </w:t>
      </w:r>
      <w:r w:rsidR="008112E4" w:rsidRPr="00357D8C">
        <w:rPr>
          <w:rFonts w:ascii="Times New Roman" w:hAnsi="Times New Roman" w:cs="Times New Roman"/>
          <w:bCs/>
          <w:sz w:val="24"/>
        </w:rPr>
        <w:t>divided by the standard number of working days in a year (262).</w:t>
      </w:r>
    </w:p>
    <w:p w14:paraId="70540006" w14:textId="4ECAD354" w:rsidR="003B4DF6" w:rsidRPr="00357D8C" w:rsidRDefault="003B4DF6" w:rsidP="003B4DF6">
      <w:pPr>
        <w:jc w:val="center"/>
        <w:rPr>
          <w:rFonts w:ascii="Times New Roman" w:eastAsiaTheme="minorEastAsia" w:hAnsi="Times New Roman" w:cs="Times New Roman"/>
          <w:bCs/>
          <w:sz w:val="24"/>
          <w:szCs w:val="24"/>
        </w:rPr>
      </w:pPr>
      <m:oMathPara>
        <m:oMathParaPr>
          <m:jc m:val="left"/>
        </m:oMathParaPr>
        <m:oMath>
          <m:r>
            <w:rPr>
              <w:rFonts w:ascii="Cambria Math" w:eastAsiaTheme="minorEastAsia" w:hAnsi="Cambria Math" w:cs="Times New Roman"/>
              <w:sz w:val="24"/>
              <w:szCs w:val="24"/>
            </w:rPr>
            <m:t>Average Daily Usage(ADU)=</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Annual Usage</m:t>
              </m:r>
            </m:num>
            <m:den>
              <m:r>
                <w:rPr>
                  <w:rFonts w:ascii="Cambria Math" w:eastAsiaTheme="minorEastAsia" w:hAnsi="Cambria Math" w:cs="Times New Roman"/>
                  <w:sz w:val="24"/>
                  <w:szCs w:val="24"/>
                </w:rPr>
                <m:t>Working Days</m:t>
              </m:r>
            </m:den>
          </m:f>
        </m:oMath>
      </m:oMathPara>
    </w:p>
    <w:p w14:paraId="08E2E6FA" w14:textId="78748A53" w:rsidR="00EA3BCE" w:rsidRPr="00357D8C" w:rsidRDefault="00357D8C" w:rsidP="00572A61">
      <w:pPr>
        <w:rPr>
          <w:rFonts w:ascii="Times New Roman" w:eastAsiaTheme="minorEastAsia" w:hAnsi="Times New Roman" w:cs="Times New Roman"/>
          <w:bCs/>
          <w:sz w:val="24"/>
          <w:szCs w:val="24"/>
        </w:rPr>
      </w:pPr>
      <w:r w:rsidRPr="00357D8C">
        <w:rPr>
          <w:rFonts w:ascii="Times New Roman" w:hAnsi="Times New Roman" w:cs="Times New Roman"/>
          <w:b/>
          <w:sz w:val="28"/>
          <w:szCs w:val="24"/>
        </w:rPr>
        <mc:AlternateContent>
          <mc:Choice Requires="wps">
            <w:drawing>
              <wp:anchor distT="0" distB="0" distL="114300" distR="114300" simplePos="0" relativeHeight="251659264" behindDoc="0" locked="0" layoutInCell="1" allowOverlap="1" wp14:anchorId="31861DFD" wp14:editId="0F8BFDFE">
                <wp:simplePos x="0" y="0"/>
                <wp:positionH relativeFrom="column">
                  <wp:posOffset>75370</wp:posOffset>
                </wp:positionH>
                <wp:positionV relativeFrom="paragraph">
                  <wp:posOffset>128368</wp:posOffset>
                </wp:positionV>
                <wp:extent cx="5421099" cy="533672"/>
                <wp:effectExtent l="0" t="0" r="0" b="0"/>
                <wp:wrapNone/>
                <wp:docPr id="6" name="TextBox 5">
                  <a:extLst xmlns:a="http://schemas.openxmlformats.org/drawingml/2006/main">
                    <a:ext uri="{FF2B5EF4-FFF2-40B4-BE49-F238E27FC236}">
                      <a16:creationId xmlns:a16="http://schemas.microsoft.com/office/drawing/2014/main" id="{291E234D-F5AF-4902-B6F9-E89DA690EC1D}"/>
                    </a:ext>
                  </a:extLst>
                </wp:docPr>
                <wp:cNvGraphicFramePr/>
                <a:graphic xmlns:a="http://schemas.openxmlformats.org/drawingml/2006/main">
                  <a:graphicData uri="http://schemas.microsoft.com/office/word/2010/wordprocessingShape">
                    <wps:wsp>
                      <wps:cNvSpPr txBox="1"/>
                      <wps:spPr>
                        <a:xfrm>
                          <a:off x="0" y="0"/>
                          <a:ext cx="5421099" cy="533672"/>
                        </a:xfrm>
                        <a:prstGeom prst="rect">
                          <a:avLst/>
                        </a:prstGeom>
                        <a:noFill/>
                      </wps:spPr>
                      <wps:txbx>
                        <w:txbxContent>
                          <w:p w14:paraId="11B8E4F2" w14:textId="29149797" w:rsidR="002D57EC" w:rsidRPr="00572A61" w:rsidRDefault="002D57EC" w:rsidP="00572A61">
                            <w:pPr>
                              <w:rPr>
                                <w:rFonts w:ascii="Cambria Math" w:hAnsi="Cambria Math"/>
                                <w:i/>
                                <w:iCs/>
                                <w:color w:val="4472C4" w:themeColor="accent1"/>
                                <w:kern w:val="24"/>
                                <w:sz w:val="24"/>
                                <w:szCs w:val="24"/>
                              </w:rPr>
                            </w:pPr>
                            <m:oMathPara>
                              <m:oMathParaPr>
                                <m:jc m:val="left"/>
                              </m:oMathParaPr>
                              <m:oMath>
                                <m:r>
                                  <w:rPr>
                                    <w:rFonts w:ascii="Cambria Math" w:hAnsi="Cambria Math"/>
                                    <w:color w:val="4472C4" w:themeColor="accent1"/>
                                    <w:kern w:val="24"/>
                                    <w:sz w:val="24"/>
                                    <w:szCs w:val="24"/>
                                  </w:rPr>
                                  <m:t>Average Daily Usage=</m:t>
                                </m:r>
                                <m:f>
                                  <m:fPr>
                                    <m:ctrlPr>
                                      <w:rPr>
                                        <w:rFonts w:ascii="Cambria Math" w:eastAsiaTheme="minorEastAsia" w:hAnsi="Cambria Math"/>
                                        <w:i/>
                                        <w:iCs/>
                                        <w:color w:val="4472C4" w:themeColor="accent1"/>
                                        <w:kern w:val="24"/>
                                        <w:sz w:val="24"/>
                                        <w:szCs w:val="24"/>
                                      </w:rPr>
                                    </m:ctrlPr>
                                  </m:fPr>
                                  <m:num>
                                    <m:nary>
                                      <m:naryPr>
                                        <m:chr m:val="∑"/>
                                        <m:subHide m:val="1"/>
                                        <m:supHide m:val="1"/>
                                        <m:ctrlPr>
                                          <w:rPr>
                                            <w:rFonts w:ascii="Cambria Math" w:eastAsiaTheme="minorEastAsia" w:hAnsi="Cambria Math"/>
                                            <w:i/>
                                            <w:iCs/>
                                            <w:color w:val="4472C4" w:themeColor="accent1"/>
                                            <w:kern w:val="24"/>
                                            <w:sz w:val="24"/>
                                            <w:szCs w:val="24"/>
                                          </w:rPr>
                                        </m:ctrlPr>
                                      </m:naryPr>
                                      <m:sub/>
                                      <m:sup/>
                                      <m:e>
                                        <m:r>
                                          <w:rPr>
                                            <w:rFonts w:ascii="Cambria Math" w:hAnsi="Cambria Math"/>
                                            <w:color w:val="4472C4" w:themeColor="accent1"/>
                                            <w:kern w:val="24"/>
                                            <w:sz w:val="24"/>
                                            <w:szCs w:val="24"/>
                                          </w:rPr>
                                          <m:t>(</m:t>
                                        </m:r>
                                        <m:r>
                                          <w:rPr>
                                            <w:rFonts w:ascii="Cambria Math" w:hAnsi="Cambria Math"/>
                                            <w:color w:val="4472C4" w:themeColor="accent1"/>
                                            <w:kern w:val="24"/>
                                            <w:sz w:val="24"/>
                                            <w:szCs w:val="24"/>
                                          </w:rPr>
                                          <m:t>V_Inventory_Hist.Quantity</m:t>
                                        </m:r>
                                      </m:e>
                                    </m:nary>
                                    <m:r>
                                      <w:rPr>
                                        <w:rFonts w:ascii="Cambria Math" w:eastAsiaTheme="minorEastAsia" w:hAnsi="Cambria Math"/>
                                        <w:color w:val="4472C4" w:themeColor="accent1"/>
                                        <w:kern w:val="24"/>
                                        <w:sz w:val="24"/>
                                        <w:szCs w:val="24"/>
                                      </w:rPr>
                                      <m:t xml:space="preserve">) </m:t>
                                    </m:r>
                                  </m:num>
                                  <m:den>
                                    <m:r>
                                      <w:rPr>
                                        <w:rFonts w:ascii="Cambria Math" w:hAnsi="Cambria Math"/>
                                        <w:color w:val="4472C4" w:themeColor="accent1"/>
                                        <w:kern w:val="24"/>
                                        <w:sz w:val="24"/>
                                        <w:szCs w:val="24"/>
                                      </w:rPr>
                                      <m:t>262</m:t>
                                    </m:r>
                                  </m:den>
                                </m:f>
                                <m:r>
                                  <m:rPr>
                                    <m:sty m:val="p"/>
                                  </m:rPr>
                                  <w:rPr>
                                    <w:rFonts w:ascii="Cambria Math" w:hAnsi="Cambria Math"/>
                                    <w:color w:val="4472C4" w:themeColor="accent1"/>
                                    <w:kern w:val="24"/>
                                    <w:sz w:val="24"/>
                                    <w:szCs w:val="24"/>
                                  </w:rPr>
                                  <m:t> </m:t>
                                </m:r>
                              </m:oMath>
                            </m:oMathPara>
                          </w:p>
                        </w:txbxContent>
                      </wps:txbx>
                      <wps:bodyPr wrap="none" lIns="0" tIns="0" rIns="0" bIns="0" rtlCol="0">
                        <a:spAutoFit/>
                      </wps:bodyPr>
                    </wps:wsp>
                  </a:graphicData>
                </a:graphic>
              </wp:anchor>
            </w:drawing>
          </mc:Choice>
          <mc:Fallback>
            <w:pict>
              <v:shapetype w14:anchorId="31861DFD" id="_x0000_t202" coordsize="21600,21600" o:spt="202" path="m,l,21600r21600,l21600,xe">
                <v:stroke joinstyle="miter"/>
                <v:path gradientshapeok="t" o:connecttype="rect"/>
              </v:shapetype>
              <v:shape id="TextBox 5" o:spid="_x0000_s1026" type="#_x0000_t202" style="position:absolute;margin-left:5.95pt;margin-top:10.1pt;width:426.85pt;height:42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" filled="f" stroked="f">
                <v:textbox style="mso-fit-shape-to-text:t" inset="0,0,0,0">
                  <w:txbxContent>
                    <w:p w14:paraId="11B8E4F2" w14:textId="29149797" w:rsidR="002D57EC" w:rsidRPr="00572A61" w:rsidRDefault="002D57EC" w:rsidP="00572A61">
                      <w:pPr>
                        <w:rPr>
                          <w:rFonts w:ascii="Cambria Math" w:hAnsi="Cambria Math"/>
                          <w:i/>
                          <w:iCs/>
                          <w:color w:val="4472C4" w:themeColor="accent1"/>
                          <w:kern w:val="24"/>
                          <w:sz w:val="24"/>
                          <w:szCs w:val="24"/>
                        </w:rPr>
                      </w:pPr>
                      <m:oMathPara>
                        <m:oMathParaPr>
                          <m:jc m:val="left"/>
                        </m:oMathParaPr>
                        <m:oMath>
                          <m:r>
                            <w:rPr>
                              <w:rFonts w:ascii="Cambria Math" w:hAnsi="Cambria Math"/>
                              <w:color w:val="4472C4" w:themeColor="accent1"/>
                              <w:kern w:val="24"/>
                              <w:sz w:val="24"/>
                              <w:szCs w:val="24"/>
                            </w:rPr>
                            <m:t>Average Daily Usage=</m:t>
                          </m:r>
                          <m:f>
                            <m:fPr>
                              <m:ctrlPr>
                                <w:rPr>
                                  <w:rFonts w:ascii="Cambria Math" w:eastAsiaTheme="minorEastAsia" w:hAnsi="Cambria Math"/>
                                  <w:i/>
                                  <w:iCs/>
                                  <w:color w:val="4472C4" w:themeColor="accent1"/>
                                  <w:kern w:val="24"/>
                                  <w:sz w:val="24"/>
                                  <w:szCs w:val="24"/>
                                </w:rPr>
                              </m:ctrlPr>
                            </m:fPr>
                            <m:num>
                              <m:nary>
                                <m:naryPr>
                                  <m:chr m:val="∑"/>
                                  <m:subHide m:val="1"/>
                                  <m:supHide m:val="1"/>
                                  <m:ctrlPr>
                                    <w:rPr>
                                      <w:rFonts w:ascii="Cambria Math" w:eastAsiaTheme="minorEastAsia" w:hAnsi="Cambria Math"/>
                                      <w:i/>
                                      <w:iCs/>
                                      <w:color w:val="4472C4" w:themeColor="accent1"/>
                                      <w:kern w:val="24"/>
                                      <w:sz w:val="24"/>
                                      <w:szCs w:val="24"/>
                                    </w:rPr>
                                  </m:ctrlPr>
                                </m:naryPr>
                                <m:sub/>
                                <m:sup/>
                                <m:e>
                                  <m:r>
                                    <w:rPr>
                                      <w:rFonts w:ascii="Cambria Math" w:hAnsi="Cambria Math"/>
                                      <w:color w:val="4472C4" w:themeColor="accent1"/>
                                      <w:kern w:val="24"/>
                                      <w:sz w:val="24"/>
                                      <w:szCs w:val="24"/>
                                    </w:rPr>
                                    <m:t>(</m:t>
                                  </m:r>
                                  <m:r>
                                    <w:rPr>
                                      <w:rFonts w:ascii="Cambria Math" w:hAnsi="Cambria Math"/>
                                      <w:color w:val="4472C4" w:themeColor="accent1"/>
                                      <w:kern w:val="24"/>
                                      <w:sz w:val="24"/>
                                      <w:szCs w:val="24"/>
                                    </w:rPr>
                                    <m:t>V_Inventory_Hist.Quantity</m:t>
                                  </m:r>
                                </m:e>
                              </m:nary>
                              <m:r>
                                <w:rPr>
                                  <w:rFonts w:ascii="Cambria Math" w:eastAsiaTheme="minorEastAsia" w:hAnsi="Cambria Math"/>
                                  <w:color w:val="4472C4" w:themeColor="accent1"/>
                                  <w:kern w:val="24"/>
                                  <w:sz w:val="24"/>
                                  <w:szCs w:val="24"/>
                                </w:rPr>
                                <m:t xml:space="preserve">) </m:t>
                              </m:r>
                            </m:num>
                            <m:den>
                              <m:r>
                                <w:rPr>
                                  <w:rFonts w:ascii="Cambria Math" w:hAnsi="Cambria Math"/>
                                  <w:color w:val="4472C4" w:themeColor="accent1"/>
                                  <w:kern w:val="24"/>
                                  <w:sz w:val="24"/>
                                  <w:szCs w:val="24"/>
                                </w:rPr>
                                <m:t>262</m:t>
                              </m:r>
                            </m:den>
                          </m:f>
                          <m:r>
                            <m:rPr>
                              <m:sty m:val="p"/>
                            </m:rPr>
                            <w:rPr>
                              <w:rFonts w:ascii="Cambria Math" w:hAnsi="Cambria Math"/>
                              <w:color w:val="4472C4" w:themeColor="accent1"/>
                              <w:kern w:val="24"/>
                              <w:sz w:val="24"/>
                              <w:szCs w:val="24"/>
                            </w:rPr>
                            <m:t> </m:t>
                          </m:r>
                        </m:oMath>
                      </m:oMathPara>
                    </w:p>
                  </w:txbxContent>
                </v:textbox>
              </v:shape>
            </w:pict>
          </mc:Fallback>
        </mc:AlternateContent>
      </w:r>
    </w:p>
    <w:p w14:paraId="249C3B7E" w14:textId="1C18A4BC" w:rsidR="00572A61" w:rsidRPr="00357D8C" w:rsidRDefault="00572A61" w:rsidP="00572A61">
      <w:pPr>
        <w:rPr>
          <w:rFonts w:ascii="Times New Roman" w:eastAsiaTheme="minorEastAsia" w:hAnsi="Times New Roman" w:cs="Times New Roman"/>
          <w:iCs/>
          <w:color w:val="4472C4" w:themeColor="accent1"/>
          <w:kern w:val="24"/>
          <w:sz w:val="24"/>
          <w:szCs w:val="24"/>
        </w:rPr>
      </w:pPr>
      <w:r w:rsidRPr="00357D8C">
        <w:rPr>
          <w:rFonts w:ascii="Times New Roman" w:hAnsi="Times New Roman" w:cs="Times New Roman"/>
          <w:b/>
          <w:sz w:val="28"/>
          <w:szCs w:val="24"/>
        </w:rPr>
        <mc:AlternateContent>
          <mc:Choice Requires="wps">
            <w:drawing>
              <wp:anchor distT="0" distB="0" distL="114300" distR="114300" simplePos="0" relativeHeight="251661312" behindDoc="0" locked="0" layoutInCell="1" allowOverlap="1" wp14:anchorId="387ECEB3" wp14:editId="05BFC05C">
                <wp:simplePos x="0" y="0"/>
                <wp:positionH relativeFrom="column">
                  <wp:posOffset>836051</wp:posOffset>
                </wp:positionH>
                <wp:positionV relativeFrom="paragraph">
                  <wp:posOffset>475126</wp:posOffset>
                </wp:positionV>
                <wp:extent cx="7804765" cy="369332"/>
                <wp:effectExtent l="0" t="0" r="0" b="0"/>
                <wp:wrapNone/>
                <wp:docPr id="5" name="Rectangle 3"/>
                <wp:cNvGraphicFramePr xmlns:a="http://schemas.openxmlformats.org/drawingml/2006/main"/>
                <a:graphic xmlns:a="http://schemas.openxmlformats.org/drawingml/2006/main">
                  <a:graphicData uri="http://schemas.microsoft.com/office/word/2010/wordprocessingShape">
                    <wps:wsp>
                      <wps:cNvSpPr/>
                      <wps:spPr>
                        <a:xfrm>
                          <a:off x="0" y="0"/>
                          <a:ext cx="7804765" cy="369332"/>
                        </a:xfrm>
                        <a:prstGeom prst="rect">
                          <a:avLst/>
                        </a:prstGeom>
                      </wps:spPr>
                      <wps:txbx>
                        <w:txbxContent>
                          <w:p w14:paraId="2B5EC4B1" w14:textId="7A8D9A08" w:rsidR="008112E4" w:rsidRPr="008112E4" w:rsidRDefault="008112E4" w:rsidP="00572A61">
                            <w:pPr>
                              <w:jc w:val="both"/>
                              <w:rPr>
                                <w:rFonts w:eastAsiaTheme="minorEastAsia"/>
                                <w:iCs/>
                                <w:color w:val="4472C4" w:themeColor="accent1"/>
                                <w:kern w:val="24"/>
                                <w:sz w:val="24"/>
                                <w:szCs w:val="24"/>
                              </w:rPr>
                            </w:pPr>
                          </w:p>
                        </w:txbxContent>
                      </wps:txbx>
                      <wps:bodyPr wrap="none">
                        <a:spAutoFit/>
                      </wps:bodyPr>
                    </wps:wsp>
                  </a:graphicData>
                </a:graphic>
              </wp:anchor>
            </w:drawing>
          </mc:Choice>
          <mc:Fallback>
            <w:pict>
              <v:rect w14:anchorId="387ECEB3" id="Rectangle 3" o:spid="_x0000_s1027" style="position:absolute;margin-left:65.85pt;margin-top:37.4pt;width:614.55pt;height:29.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" filled="f" stroked="f">
                <v:textbox style="mso-fit-shape-to-text:t">
                  <w:txbxContent>
                    <w:p w14:paraId="2B5EC4B1" w14:textId="7A8D9A08" w:rsidR="008112E4" w:rsidRPr="008112E4" w:rsidRDefault="008112E4" w:rsidP="00572A61">
                      <w:pPr>
                        <w:jc w:val="both"/>
                        <w:rPr>
                          <w:rFonts w:eastAsiaTheme="minorEastAsia"/>
                          <w:iCs/>
                          <w:color w:val="4472C4" w:themeColor="accent1"/>
                          <w:kern w:val="24"/>
                          <w:sz w:val="24"/>
                          <w:szCs w:val="24"/>
                        </w:rPr>
                      </w:pPr>
                    </w:p>
                  </w:txbxContent>
                </v:textbox>
              </v:rect>
            </w:pict>
          </mc:Fallback>
        </mc:AlternateContent>
      </w:r>
      <w:r w:rsidR="00C4469B" w:rsidRPr="00357D8C">
        <w:rPr>
          <w:rFonts w:ascii="Times New Roman" w:hAnsi="Times New Roman" w:cs="Times New Roman"/>
        </w:rPr>
        <w:br/>
      </w:r>
    </w:p>
    <w:p w14:paraId="0BC5ABC2" w14:textId="09772E65" w:rsidR="00967DEB" w:rsidRPr="00357D8C" w:rsidRDefault="00A11E88" w:rsidP="005179ED">
      <w:pPr>
        <w:rPr>
          <w:rFonts w:ascii="Times New Roman" w:hAnsi="Times New Roman" w:cs="Times New Roman"/>
          <w:b/>
          <w:sz w:val="36"/>
          <w:szCs w:val="32"/>
        </w:rPr>
      </w:pPr>
      <w:r w:rsidRPr="00357D8C">
        <w:rPr>
          <w:rFonts w:ascii="Times New Roman" w:hAnsi="Times New Roman" w:cs="Times New Roman"/>
          <w:b/>
          <w:sz w:val="36"/>
          <w:szCs w:val="32"/>
        </w:rPr>
        <w:t xml:space="preserve">Current Projected </w:t>
      </w:r>
      <w:r w:rsidR="00D72777" w:rsidRPr="00357D8C">
        <w:rPr>
          <w:rFonts w:ascii="Times New Roman" w:hAnsi="Times New Roman" w:cs="Times New Roman"/>
          <w:b/>
          <w:sz w:val="36"/>
          <w:szCs w:val="32"/>
        </w:rPr>
        <w:t xml:space="preserve">Inventory Turns per Part </w:t>
      </w:r>
    </w:p>
    <w:p w14:paraId="3C3B9828" w14:textId="0F4B2640" w:rsidR="005179ED" w:rsidRPr="00357D8C" w:rsidRDefault="005179ED" w:rsidP="005179ED">
      <w:pPr>
        <w:rPr>
          <w:rFonts w:ascii="Times New Roman" w:hAnsi="Times New Roman" w:cs="Times New Roman"/>
          <w:b/>
          <w:sz w:val="36"/>
          <w:szCs w:val="32"/>
        </w:rPr>
      </w:pPr>
      <w:r w:rsidRPr="00357D8C">
        <w:rPr>
          <w:rFonts w:ascii="Times New Roman" w:hAnsi="Times New Roman" w:cs="Times New Roman"/>
          <w:bCs/>
          <w:sz w:val="24"/>
        </w:rPr>
        <w:t>Description:</w:t>
      </w:r>
      <w:r w:rsidR="00572A61" w:rsidRPr="00357D8C">
        <w:rPr>
          <w:rFonts w:ascii="Times New Roman" w:hAnsi="Times New Roman" w:cs="Times New Roman"/>
          <w:bCs/>
          <w:sz w:val="24"/>
        </w:rPr>
        <w:t xml:space="preserve"> </w:t>
      </w:r>
      <w:r w:rsidR="005A07A4">
        <w:rPr>
          <w:rFonts w:ascii="Times New Roman" w:hAnsi="Times New Roman" w:cs="Times New Roman"/>
          <w:bCs/>
          <w:sz w:val="24"/>
        </w:rPr>
        <w:t>T</w:t>
      </w:r>
      <w:r w:rsidR="00572A61" w:rsidRPr="00357D8C">
        <w:rPr>
          <w:rFonts w:ascii="Times New Roman" w:hAnsi="Times New Roman" w:cs="Times New Roman"/>
          <w:bCs/>
          <w:sz w:val="24"/>
        </w:rPr>
        <w:t xml:space="preserve">he </w:t>
      </w:r>
      <w:r w:rsidR="00572A61" w:rsidRPr="00357D8C">
        <w:rPr>
          <w:rFonts w:ascii="Times New Roman" w:hAnsi="Times New Roman" w:cs="Times New Roman"/>
          <w:bCs/>
          <w:sz w:val="24"/>
        </w:rPr>
        <w:t>i</w:t>
      </w:r>
      <w:r w:rsidR="00572A61" w:rsidRPr="00357D8C">
        <w:rPr>
          <w:rFonts w:ascii="Times New Roman" w:hAnsi="Times New Roman" w:cs="Times New Roman"/>
          <w:bCs/>
          <w:sz w:val="24"/>
        </w:rPr>
        <w:t xml:space="preserve">nventory turnover is a measure of the number of times inventory is sold or used in </w:t>
      </w:r>
      <w:proofErr w:type="gramStart"/>
      <w:r w:rsidR="00572A61" w:rsidRPr="00357D8C">
        <w:rPr>
          <w:rFonts w:ascii="Times New Roman" w:hAnsi="Times New Roman" w:cs="Times New Roman"/>
          <w:bCs/>
          <w:sz w:val="24"/>
        </w:rPr>
        <w:t>a time period</w:t>
      </w:r>
      <w:proofErr w:type="gramEnd"/>
      <w:r w:rsidR="00572A61" w:rsidRPr="00357D8C">
        <w:rPr>
          <w:rFonts w:ascii="Times New Roman" w:hAnsi="Times New Roman" w:cs="Times New Roman"/>
          <w:bCs/>
          <w:sz w:val="24"/>
        </w:rPr>
        <w:t xml:space="preserve"> such as a year.</w:t>
      </w:r>
      <w:r w:rsidR="005A07A4">
        <w:rPr>
          <w:rFonts w:ascii="Times New Roman" w:hAnsi="Times New Roman" w:cs="Times New Roman"/>
          <w:bCs/>
          <w:sz w:val="24"/>
        </w:rPr>
        <w:t xml:space="preserve"> A higher number here is desirable. Most industries want a value between 5-10. </w:t>
      </w:r>
    </w:p>
    <w:p w14:paraId="27187E13" w14:textId="658CB361" w:rsidR="00D72777" w:rsidRPr="00357D8C" w:rsidRDefault="00D72777" w:rsidP="003D2230">
      <w:pPr>
        <w:jc w:val="cente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Inventory Turn</m:t>
          </m:r>
          <m:r>
            <w:rPr>
              <w:rFonts w:ascii="Cambria Math" w:eastAsiaTheme="minorEastAsia" w:hAnsi="Cambria Math" w:cs="Times New Roman"/>
              <w:sz w:val="24"/>
              <w:szCs w:val="24"/>
            </w:rPr>
            <m:t xml:space="preserve"> Ratio</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Annual Usage</m:t>
              </m:r>
            </m:num>
            <m:den>
              <m:r>
                <w:rPr>
                  <w:rFonts w:ascii="Cambria Math" w:eastAsiaTheme="minorEastAsia" w:hAnsi="Cambria Math" w:cs="Times New Roman"/>
                  <w:sz w:val="24"/>
                  <w:szCs w:val="24"/>
                </w:rPr>
                <m:t xml:space="preserve">Current On Hand </m:t>
              </m:r>
            </m:den>
          </m:f>
        </m:oMath>
      </m:oMathPara>
    </w:p>
    <w:p w14:paraId="2E1D89E3" w14:textId="34FDCD1C" w:rsidR="00EA3BCE" w:rsidRPr="00F75C27" w:rsidRDefault="00EA3BCE" w:rsidP="00EA3BCE">
      <w:pPr>
        <w:jc w:val="center"/>
        <w:rPr>
          <w:rFonts w:ascii="Times New Roman" w:eastAsiaTheme="minorEastAsia" w:hAnsi="Times New Roman" w:cs="Times New Roman"/>
          <w:color w:val="4472C4" w:themeColor="accent1"/>
          <w:sz w:val="24"/>
          <w:szCs w:val="24"/>
        </w:rPr>
      </w:pPr>
      <m:oMathPara>
        <m:oMathParaPr>
          <m:jc m:val="left"/>
        </m:oMathParaPr>
        <m:oMath>
          <m:r>
            <w:rPr>
              <w:rFonts w:ascii="Cambria Math" w:eastAsiaTheme="minorEastAsia" w:hAnsi="Cambria Math" w:cs="Times New Roman"/>
              <w:color w:val="4472C4" w:themeColor="accent1"/>
              <w:sz w:val="24"/>
              <w:szCs w:val="24"/>
            </w:rPr>
            <m:t>Inventory Turn Ratio=</m:t>
          </m:r>
          <m:f>
            <m:fPr>
              <m:ctrlPr>
                <w:rPr>
                  <w:rFonts w:ascii="Cambria Math" w:eastAsiaTheme="minorEastAsia" w:hAnsi="Cambria Math" w:cs="Times New Roman"/>
                  <w:i/>
                  <w:color w:val="4472C4" w:themeColor="accent1"/>
                  <w:sz w:val="24"/>
                  <w:szCs w:val="24"/>
                </w:rPr>
              </m:ctrlPr>
            </m:fPr>
            <m:num>
              <m:nary>
                <m:naryPr>
                  <m:chr m:val="∑"/>
                  <m:limLoc m:val="undOvr"/>
                  <m:subHide m:val="1"/>
                  <m:supHide m:val="1"/>
                  <m:ctrlPr>
                    <w:rPr>
                      <w:rFonts w:ascii="Cambria Math" w:eastAsiaTheme="minorEastAsia" w:hAnsi="Cambria Math" w:cs="Times New Roman"/>
                      <w:i/>
                      <w:color w:val="4472C4" w:themeColor="accent1"/>
                      <w:sz w:val="24"/>
                      <w:szCs w:val="24"/>
                    </w:rPr>
                  </m:ctrlPr>
                </m:naryPr>
                <m:sub/>
                <m:sup/>
                <m:e>
                  <m:r>
                    <w:rPr>
                      <w:rFonts w:ascii="Cambria Math" w:eastAsiaTheme="minorEastAsia" w:hAnsi="Cambria Math" w:cs="Times New Roman"/>
                      <w:color w:val="4472C4" w:themeColor="accent1"/>
                      <w:sz w:val="24"/>
                      <w:szCs w:val="24"/>
                    </w:rPr>
                    <m:t>Inventory_History.Quantity</m:t>
                  </m:r>
                </m:e>
              </m:nary>
            </m:num>
            <m:den>
              <m:r>
                <w:rPr>
                  <w:rFonts w:ascii="Cambria Math" w:eastAsiaTheme="minorEastAsia" w:hAnsi="Cambria Math" w:cs="Times New Roman"/>
                  <w:color w:val="4472C4" w:themeColor="accent1"/>
                  <w:sz w:val="24"/>
                  <w:szCs w:val="24"/>
                </w:rPr>
                <m:t xml:space="preserve">Current On Hand </m:t>
              </m:r>
            </m:den>
          </m:f>
        </m:oMath>
      </m:oMathPara>
    </w:p>
    <w:p w14:paraId="61CA6F52" w14:textId="75E61B6E" w:rsidR="00EA3BCE" w:rsidRPr="00357D8C" w:rsidRDefault="002729DC" w:rsidP="002729DC">
      <w:pPr>
        <w:rPr>
          <w:rFonts w:ascii="Times New Roman" w:eastAsiaTheme="minorEastAsia" w:hAnsi="Times New Roman" w:cs="Times New Roman"/>
          <w:sz w:val="24"/>
          <w:szCs w:val="24"/>
        </w:rPr>
      </w:pPr>
      <w:r w:rsidRPr="002729DC">
        <w:rPr>
          <w:rFonts w:ascii="Times New Roman" w:hAnsi="Times New Roman" w:cs="Times New Roman"/>
          <w:b/>
          <w:sz w:val="36"/>
          <w:szCs w:val="32"/>
        </w:rPr>
        <w:t>Projected Days on Hand</w:t>
      </w:r>
      <w:r>
        <w:rPr>
          <w:rFonts w:ascii="Times New Roman" w:eastAsiaTheme="minorEastAsia" w:hAnsi="Times New Roman" w:cs="Times New Roman"/>
          <w:sz w:val="24"/>
          <w:szCs w:val="24"/>
        </w:rPr>
        <w:t xml:space="preserve"> </w:t>
      </w:r>
    </w:p>
    <w:p w14:paraId="11885316" w14:textId="77777777" w:rsidR="002729DC" w:rsidRDefault="002729DC" w:rsidP="00A11E8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Description: Given current on hand, and average daily usage this is calculated number of days until inventory is exhausted. </w:t>
      </w:r>
    </w:p>
    <w:p w14:paraId="724A0EEF" w14:textId="7AB8B3C7" w:rsidR="001764BD" w:rsidRDefault="002729DC" w:rsidP="00A11E88">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Projected Days on Hand=</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Current On Hand </m:t>
            </m:r>
          </m:num>
          <m:den>
            <m:r>
              <w:rPr>
                <w:rFonts w:ascii="Cambria Math" w:eastAsiaTheme="minorEastAsia" w:hAnsi="Cambria Math" w:cs="Times New Roman"/>
                <w:sz w:val="28"/>
                <w:szCs w:val="28"/>
              </w:rPr>
              <m:t xml:space="preserve">Average daily usage </m:t>
            </m:r>
          </m:den>
        </m:f>
      </m:oMath>
      <w:r w:rsidR="00A11E88" w:rsidRPr="00357D8C">
        <w:rPr>
          <w:rFonts w:ascii="Times New Roman" w:eastAsiaTheme="minorEastAsia" w:hAnsi="Times New Roman" w:cs="Times New Roman"/>
          <w:sz w:val="28"/>
          <w:szCs w:val="28"/>
        </w:rPr>
        <w:tab/>
      </w:r>
    </w:p>
    <w:p w14:paraId="1AD5C558" w14:textId="4E0FB00D" w:rsidR="002729DC" w:rsidRPr="0036523B" w:rsidRDefault="002729DC" w:rsidP="00A11E88">
      <w:pPr>
        <w:rPr>
          <w:rFonts w:ascii="Times New Roman" w:eastAsiaTheme="minorEastAsia" w:hAnsi="Times New Roman" w:cs="Times New Roman"/>
          <w:color w:val="4472C4" w:themeColor="accent1"/>
          <w:sz w:val="28"/>
          <w:szCs w:val="28"/>
        </w:rPr>
      </w:pPr>
      <m:oMathPara>
        <m:oMathParaPr>
          <m:jc m:val="left"/>
        </m:oMathParaPr>
        <m:oMath>
          <m:r>
            <w:rPr>
              <w:rFonts w:ascii="Cambria Math" w:eastAsiaTheme="minorEastAsia" w:hAnsi="Cambria Math" w:cs="Times New Roman"/>
              <w:color w:val="4472C4" w:themeColor="accent1"/>
              <w:sz w:val="28"/>
              <w:szCs w:val="28"/>
            </w:rPr>
            <m:t>Projected Days on Hand=</m:t>
          </m:r>
          <m:f>
            <m:fPr>
              <m:ctrlPr>
                <w:rPr>
                  <w:rFonts w:ascii="Cambria Math" w:eastAsiaTheme="minorEastAsia" w:hAnsi="Cambria Math" w:cs="Times New Roman"/>
                  <w:i/>
                  <w:color w:val="4472C4" w:themeColor="accent1"/>
                  <w:sz w:val="28"/>
                  <w:szCs w:val="28"/>
                </w:rPr>
              </m:ctrlPr>
            </m:fPr>
            <m:num>
              <m:r>
                <w:rPr>
                  <w:rFonts w:ascii="Cambria Math" w:eastAsiaTheme="minorEastAsia" w:hAnsi="Cambria Math" w:cs="Times New Roman"/>
                  <w:color w:val="4472C4" w:themeColor="accent1"/>
                  <w:sz w:val="28"/>
                  <w:szCs w:val="28"/>
                </w:rPr>
                <m:t>Inventory_Mstr.Qty_OnHand</m:t>
              </m:r>
              <m:r>
                <w:rPr>
                  <w:rFonts w:ascii="Cambria Math" w:eastAsiaTheme="minorEastAsia" w:hAnsi="Cambria Math" w:cs="Times New Roman"/>
                  <w:color w:val="4472C4" w:themeColor="accent1"/>
                  <w:sz w:val="28"/>
                  <w:szCs w:val="28"/>
                </w:rPr>
                <m:t xml:space="preserve"> </m:t>
              </m:r>
            </m:num>
            <m:den>
              <m:r>
                <w:rPr>
                  <w:rFonts w:ascii="Cambria Math" w:eastAsiaTheme="minorEastAsia" w:hAnsi="Cambria Math" w:cs="Times New Roman"/>
                  <w:color w:val="4472C4" w:themeColor="accent1"/>
                  <w:sz w:val="28"/>
                  <w:szCs w:val="28"/>
                </w:rPr>
                <m:t xml:space="preserve">Average daily usage </m:t>
              </m:r>
            </m:den>
          </m:f>
        </m:oMath>
      </m:oMathPara>
    </w:p>
    <w:p w14:paraId="0C3C6A45" w14:textId="3B2FBA0D" w:rsidR="00C038F8" w:rsidRPr="00C038F8" w:rsidRDefault="0036523B" w:rsidP="00C038F8">
      <w:pPr>
        <w:rPr>
          <w:rFonts w:ascii="Times New Roman" w:hAnsi="Times New Roman" w:cs="Times New Roman"/>
          <w:b/>
          <w:sz w:val="36"/>
          <w:szCs w:val="32"/>
        </w:rPr>
      </w:pPr>
      <w:r>
        <w:rPr>
          <w:rFonts w:ascii="Times New Roman" w:hAnsi="Times New Roman" w:cs="Times New Roman"/>
          <w:b/>
          <w:sz w:val="36"/>
          <w:szCs w:val="32"/>
        </w:rPr>
        <w:t xml:space="preserve">Lead Time &amp; </w:t>
      </w:r>
      <w:r w:rsidR="00C038F8">
        <w:rPr>
          <w:rFonts w:ascii="Times New Roman" w:hAnsi="Times New Roman" w:cs="Times New Roman"/>
          <w:b/>
          <w:sz w:val="36"/>
          <w:szCs w:val="32"/>
        </w:rPr>
        <w:t xml:space="preserve">Days </w:t>
      </w:r>
      <w:proofErr w:type="gramStart"/>
      <w:r w:rsidR="00C038F8">
        <w:rPr>
          <w:rFonts w:ascii="Times New Roman" w:hAnsi="Times New Roman" w:cs="Times New Roman"/>
          <w:b/>
          <w:sz w:val="36"/>
          <w:szCs w:val="32"/>
        </w:rPr>
        <w:t>On</w:t>
      </w:r>
      <w:proofErr w:type="gramEnd"/>
      <w:r w:rsidR="00C038F8">
        <w:rPr>
          <w:rFonts w:ascii="Times New Roman" w:hAnsi="Times New Roman" w:cs="Times New Roman"/>
          <w:b/>
          <w:sz w:val="36"/>
          <w:szCs w:val="32"/>
        </w:rPr>
        <w:t xml:space="preserve"> Hand Delta </w:t>
      </w:r>
    </w:p>
    <w:p w14:paraId="04C59683" w14:textId="2FCC1759" w:rsidR="00C038F8" w:rsidRPr="00357D8C" w:rsidRDefault="00C038F8" w:rsidP="00C038F8">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Description: </w:t>
      </w:r>
      <w:r w:rsidRPr="00357D8C">
        <w:rPr>
          <w:rFonts w:ascii="Times New Roman" w:eastAsiaTheme="minorEastAsia" w:hAnsi="Times New Roman" w:cs="Times New Roman"/>
          <w:bCs/>
          <w:sz w:val="24"/>
          <w:szCs w:val="24"/>
        </w:rPr>
        <w:t xml:space="preserve">A positive value indicates an overstocked amount relatively to the lead time of the part. A negative value indicates that replenishment orders are more likely to need to be expedited. </w:t>
      </w:r>
    </w:p>
    <w:p w14:paraId="2B2BD0F8" w14:textId="59557CA6" w:rsidR="00C038F8" w:rsidRPr="0036523B" w:rsidRDefault="00C038F8" w:rsidP="00C038F8">
      <w:pPr>
        <w:jc w:val="center"/>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Delta of Days on Hand= Projected Days on Hand-Lead Time</m:t>
          </m:r>
        </m:oMath>
      </m:oMathPara>
    </w:p>
    <w:p w14:paraId="0468BE58" w14:textId="30CDD50E" w:rsidR="0036523B" w:rsidRPr="0036523B" w:rsidRDefault="0036523B" w:rsidP="0036523B">
      <w:pPr>
        <w:jc w:val="center"/>
        <w:rPr>
          <w:rFonts w:ascii="Times New Roman" w:eastAsiaTheme="minorEastAsia" w:hAnsi="Times New Roman" w:cs="Times New Roman"/>
          <w:color w:val="4472C4" w:themeColor="accent1"/>
          <w:sz w:val="28"/>
          <w:szCs w:val="28"/>
        </w:rPr>
      </w:pPr>
      <m:oMathPara>
        <m:oMathParaPr>
          <m:jc m:val="left"/>
        </m:oMathParaPr>
        <m:oMath>
          <m:r>
            <w:rPr>
              <w:rFonts w:ascii="Cambria Math" w:eastAsiaTheme="minorEastAsia" w:hAnsi="Cambria Math" w:cs="Times New Roman"/>
              <w:color w:val="4472C4" w:themeColor="accent1"/>
              <w:sz w:val="28"/>
              <w:szCs w:val="28"/>
            </w:rPr>
            <m:t>Delta of Days on Hand= Projected Days on Hand-</m:t>
          </m:r>
          <m:r>
            <w:rPr>
              <w:rFonts w:ascii="Cambria Math" w:eastAsiaTheme="minorEastAsia" w:hAnsi="Cambria Math" w:cs="Times New Roman"/>
              <w:color w:val="4472C4" w:themeColor="accent1"/>
              <w:sz w:val="28"/>
              <w:szCs w:val="28"/>
            </w:rPr>
            <m:t>Inventory_Mstr. Lead Time</m:t>
          </m:r>
        </m:oMath>
      </m:oMathPara>
    </w:p>
    <w:p w14:paraId="3F9BC984" w14:textId="77777777" w:rsidR="0036523B" w:rsidRPr="00C038F8" w:rsidRDefault="0036523B" w:rsidP="00C038F8">
      <w:pPr>
        <w:jc w:val="center"/>
        <w:rPr>
          <w:rFonts w:ascii="Times New Roman" w:eastAsiaTheme="minorEastAsia" w:hAnsi="Times New Roman" w:cs="Times New Roman"/>
        </w:rPr>
      </w:pPr>
    </w:p>
    <w:p w14:paraId="0E40F248" w14:textId="74D7F9F7" w:rsidR="002729DC" w:rsidRPr="00512783" w:rsidRDefault="00DD1987" w:rsidP="00A11E88">
      <w:pPr>
        <w:rPr>
          <w:rFonts w:ascii="Times New Roman" w:eastAsiaTheme="minorEastAsia" w:hAnsi="Times New Roman" w:cs="Times New Roman"/>
          <w:b/>
          <w:bCs/>
          <w:sz w:val="36"/>
          <w:szCs w:val="36"/>
        </w:rPr>
      </w:pPr>
      <w:r>
        <w:rPr>
          <w:rFonts w:ascii="Times New Roman" w:eastAsiaTheme="minorEastAsia" w:hAnsi="Times New Roman" w:cs="Times New Roman"/>
          <w:b/>
          <w:bCs/>
          <w:sz w:val="36"/>
          <w:szCs w:val="36"/>
        </w:rPr>
        <w:t>Last Year Cur. Month Usage</w:t>
      </w:r>
    </w:p>
    <w:p w14:paraId="59B8A1FC" w14:textId="3B0191C1" w:rsidR="00512783" w:rsidRPr="001B5A0A" w:rsidRDefault="00512783" w:rsidP="00A11E88">
      <w:pPr>
        <w:rPr>
          <w:rFonts w:ascii="Times New Roman" w:eastAsiaTheme="minorEastAsia" w:hAnsi="Times New Roman" w:cs="Times New Roman"/>
          <w:sz w:val="24"/>
          <w:szCs w:val="24"/>
        </w:rPr>
      </w:pPr>
      <w:r w:rsidRPr="001B5A0A">
        <w:rPr>
          <w:rFonts w:ascii="Times New Roman" w:eastAsiaTheme="minorEastAsia" w:hAnsi="Times New Roman" w:cs="Times New Roman"/>
          <w:sz w:val="24"/>
          <w:szCs w:val="24"/>
        </w:rPr>
        <w:t xml:space="preserve">Description: total usage for the current month last year. </w:t>
      </w:r>
    </w:p>
    <w:p w14:paraId="226A4483" w14:textId="4174F713" w:rsidR="00512783" w:rsidRPr="00357D8C" w:rsidRDefault="00DD1987" w:rsidP="00512783">
      <w:pPr>
        <w:jc w:val="cente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Last Year Cur Month Usage</m:t>
          </m:r>
          <m:r>
            <w:rPr>
              <w:rFonts w:ascii="Cambria Math" w:eastAsiaTheme="minorEastAsia" w:hAnsi="Cambria Math" w:cs="Times New Roman"/>
              <w:sz w:val="24"/>
              <w:szCs w:val="24"/>
            </w:rPr>
            <m:t>=Sum of all inventory tranactions with below given transaction types</m:t>
          </m:r>
        </m:oMath>
      </m:oMathPara>
    </w:p>
    <w:p w14:paraId="162AC278" w14:textId="1BD848ED" w:rsidR="00512783" w:rsidRPr="00357D8C" w:rsidRDefault="00DD1987" w:rsidP="00512783">
      <w:pPr>
        <w:jc w:val="center"/>
        <w:rPr>
          <w:rFonts w:ascii="Times New Roman" w:eastAsiaTheme="minorEastAsia" w:hAnsi="Times New Roman" w:cs="Times New Roman"/>
          <w:color w:val="4472C4" w:themeColor="accent1"/>
          <w:sz w:val="24"/>
          <w:szCs w:val="24"/>
        </w:rPr>
      </w:pPr>
      <m:oMathPara>
        <m:oMathParaPr>
          <m:jc m:val="left"/>
        </m:oMathParaPr>
        <m:oMath>
          <m:r>
            <w:rPr>
              <w:rFonts w:ascii="Cambria Math" w:eastAsiaTheme="minorEastAsia" w:hAnsi="Cambria Math" w:cs="Times New Roman"/>
              <w:color w:val="4472C4" w:themeColor="accent1"/>
              <w:sz w:val="24"/>
              <w:szCs w:val="24"/>
            </w:rPr>
            <m:t>Last Year Cur Month</m:t>
          </m:r>
          <m:r>
            <w:rPr>
              <w:rFonts w:ascii="Cambria Math" w:eastAsiaTheme="minorEastAsia" w:hAnsi="Cambria Math" w:cs="Times New Roman"/>
              <w:color w:val="4472C4" w:themeColor="accent1"/>
              <w:sz w:val="24"/>
              <w:szCs w:val="24"/>
            </w:rPr>
            <m:t xml:space="preserve"> Usage=</m:t>
          </m:r>
          <m:nary>
            <m:naryPr>
              <m:chr m:val="∑"/>
              <m:limLoc m:val="undOvr"/>
              <m:subHide m:val="1"/>
              <m:supHide m:val="1"/>
              <m:ctrlPr>
                <w:rPr>
                  <w:rFonts w:ascii="Cambria Math" w:eastAsiaTheme="minorEastAsia" w:hAnsi="Cambria Math" w:cs="Times New Roman"/>
                  <w:i/>
                  <w:color w:val="4472C4" w:themeColor="accent1"/>
                  <w:sz w:val="24"/>
                  <w:szCs w:val="24"/>
                </w:rPr>
              </m:ctrlPr>
            </m:naryPr>
            <m:sub/>
            <m:sup/>
            <m:e>
              <m:r>
                <w:rPr>
                  <w:rFonts w:ascii="Cambria Math" w:eastAsiaTheme="minorEastAsia" w:hAnsi="Cambria Math" w:cs="Times New Roman"/>
                  <w:color w:val="4472C4" w:themeColor="accent1"/>
                  <w:sz w:val="24"/>
                  <w:szCs w:val="24"/>
                </w:rPr>
                <m:t>Inventory_Hist.Quantity</m:t>
              </m:r>
            </m:e>
          </m:nary>
        </m:oMath>
      </m:oMathPara>
    </w:p>
    <w:p w14:paraId="0173282D" w14:textId="77777777" w:rsidR="00512783" w:rsidRPr="00357D8C" w:rsidRDefault="00512783" w:rsidP="00512783">
      <w:pPr>
        <w:spacing w:after="0" w:line="240" w:lineRule="auto"/>
        <w:rPr>
          <w:rFonts w:ascii="Times New Roman" w:hAnsi="Times New Roman" w:cs="Times New Roman"/>
        </w:rPr>
      </w:pPr>
      <m:oMathPara>
        <m:oMathParaPr>
          <m:jc m:val="left"/>
        </m:oMathParaPr>
        <m:oMath>
          <m:r>
            <w:rPr>
              <w:rFonts w:ascii="Cambria Math" w:hAnsi="Cambria Math" w:cs="Times New Roman"/>
              <w:color w:val="4472C4" w:themeColor="accent1"/>
              <w:kern w:val="24"/>
              <w:sz w:val="24"/>
              <w:szCs w:val="24"/>
            </w:rPr>
            <m:t>Filter on </m:t>
          </m:r>
          <m:r>
            <w:rPr>
              <w:rFonts w:ascii="Cambria Math" w:hAnsi="Cambria Math" w:cs="Times New Roman"/>
              <w:color w:val="4472C4" w:themeColor="accent1"/>
              <w:kern w:val="24"/>
              <w:sz w:val="24"/>
              <w:szCs w:val="24"/>
            </w:rPr>
            <m:t>V_Inventory_Hist.Code_Transaction</m:t>
          </m:r>
          <m:r>
            <w:rPr>
              <w:rFonts w:ascii="Cambria Math" w:hAnsi="Cambria Math" w:cs="Times New Roman"/>
              <w:color w:val="4472C4" w:themeColor="accent1"/>
              <w:kern w:val="24"/>
              <w:sz w:val="24"/>
              <w:szCs w:val="24"/>
            </w:rPr>
            <m:t>=</m:t>
          </m:r>
          <m:r>
            <m:rPr>
              <m:nor/>
            </m:rPr>
            <w:rPr>
              <w:rFonts w:ascii="Times New Roman" w:hAnsi="Times New Roman" w:cs="Times New Roman"/>
              <w:i/>
              <w:iCs/>
              <w:color w:val="4472C4" w:themeColor="accent1"/>
              <w:kern w:val="24"/>
              <w:sz w:val="24"/>
              <w:szCs w:val="24"/>
            </w:rPr>
            <m:t>A50, C52, J55, O35, R10, T4</m:t>
          </m:r>
          <m:r>
            <m:rPr>
              <m:nor/>
            </m:rPr>
            <w:rPr>
              <w:rFonts w:ascii="Times New Roman" w:hAnsi="Times New Roman" w:cs="Times New Roman"/>
              <w:i/>
              <w:iCs/>
              <w:color w:val="4472C4" w:themeColor="accent1"/>
              <w:kern w:val="24"/>
              <w:sz w:val="24"/>
              <w:szCs w:val="24"/>
            </w:rPr>
            <m:t>0</m:t>
          </m:r>
        </m:oMath>
      </m:oMathPara>
    </w:p>
    <w:p w14:paraId="39D8EAC3" w14:textId="767BCF16" w:rsidR="00512783" w:rsidRPr="00357D8C" w:rsidRDefault="00512783" w:rsidP="00512783">
      <w:pPr>
        <w:rPr>
          <w:rFonts w:ascii="Times New Roman" w:eastAsiaTheme="minorEastAsia" w:hAnsi="Times New Roman" w:cs="Times New Roman"/>
          <w:color w:val="4472C4" w:themeColor="accent1"/>
          <w:sz w:val="24"/>
          <w:szCs w:val="24"/>
        </w:rPr>
      </w:pPr>
      <m:oMathPara>
        <m:oMathParaPr>
          <m:jc m:val="left"/>
        </m:oMathParaPr>
        <m:oMath>
          <m:r>
            <w:rPr>
              <w:rFonts w:ascii="Cambria Math" w:eastAsiaTheme="minorEastAsia" w:hAnsi="Cambria Math" w:cs="Times New Roman"/>
              <w:color w:val="4472C4" w:themeColor="accent1"/>
              <w:sz w:val="24"/>
              <w:szCs w:val="24"/>
            </w:rPr>
            <m:t>Filter on</m:t>
          </m:r>
          <m:r>
            <w:rPr>
              <w:rFonts w:ascii="Cambria Math" w:eastAsiaTheme="minorEastAsia" w:hAnsi="Cambria Math" w:cs="Times New Roman"/>
              <w:color w:val="4472C4" w:themeColor="accent1"/>
              <w:sz w:val="24"/>
              <w:szCs w:val="24"/>
            </w:rPr>
            <m:t xml:space="preserve"> </m:t>
          </m:r>
          <m:r>
            <w:rPr>
              <w:rFonts w:ascii="Cambria Math" w:eastAsiaTheme="minorEastAsia" w:hAnsi="Cambria Math" w:cs="Times New Roman"/>
              <w:color w:val="4472C4" w:themeColor="accent1"/>
              <w:sz w:val="24"/>
              <w:szCs w:val="24"/>
            </w:rPr>
            <m:t>Inventor</m:t>
          </m:r>
          <m:r>
            <w:rPr>
              <w:rFonts w:ascii="Cambria Math" w:eastAsiaTheme="minorEastAsia" w:hAnsi="Cambria Math" w:cs="Times New Roman"/>
              <w:color w:val="4472C4" w:themeColor="accent1"/>
              <w:sz w:val="24"/>
              <w:szCs w:val="24"/>
            </w:rPr>
            <m:t>y</m:t>
          </m:r>
          <m:r>
            <w:rPr>
              <w:rFonts w:ascii="Cambria Math" w:eastAsiaTheme="minorEastAsia" w:hAnsi="Cambria Math" w:cs="Times New Roman"/>
              <w:color w:val="4472C4" w:themeColor="accent1"/>
              <w:sz w:val="24"/>
              <w:szCs w:val="24"/>
            </w:rPr>
            <m:t>_</m:t>
          </m:r>
          <m:r>
            <w:rPr>
              <w:rFonts w:ascii="Cambria Math" w:eastAsiaTheme="minorEastAsia" w:hAnsi="Cambria Math" w:cs="Times New Roman"/>
              <w:color w:val="4472C4" w:themeColor="accent1"/>
              <w:sz w:val="24"/>
              <w:szCs w:val="24"/>
            </w:rPr>
            <m:t>Hist</m:t>
          </m:r>
          <m:r>
            <w:rPr>
              <w:rFonts w:ascii="Cambria Math" w:eastAsiaTheme="minorEastAsia" w:hAnsi="Cambria Math" w:cs="Times New Roman"/>
              <w:color w:val="4472C4" w:themeColor="accent1"/>
              <w:sz w:val="24"/>
              <w:szCs w:val="24"/>
            </w:rPr>
            <m:t>.Dat</m:t>
          </m:r>
          <m:r>
            <w:rPr>
              <w:rFonts w:ascii="Cambria Math" w:eastAsiaTheme="minorEastAsia" w:hAnsi="Cambria Math" w:cs="Times New Roman"/>
              <w:color w:val="4472C4" w:themeColor="accent1"/>
              <w:sz w:val="24"/>
              <w:szCs w:val="24"/>
            </w:rPr>
            <m:t>e</m:t>
          </m:r>
          <m:r>
            <w:rPr>
              <w:rFonts w:ascii="Cambria Math" w:eastAsiaTheme="minorEastAsia" w:hAnsi="Cambria Math" w:cs="Times New Roman"/>
              <w:color w:val="4472C4" w:themeColor="accent1"/>
              <w:sz w:val="24"/>
              <w:szCs w:val="24"/>
            </w:rPr>
            <m:t>_</m:t>
          </m:r>
          <m:r>
            <w:rPr>
              <w:rFonts w:ascii="Cambria Math" w:eastAsiaTheme="minorEastAsia" w:hAnsi="Cambria Math" w:cs="Times New Roman"/>
              <w:color w:val="4472C4" w:themeColor="accent1"/>
              <w:sz w:val="24"/>
              <w:szCs w:val="24"/>
            </w:rPr>
            <m:t>Transaction</m:t>
          </m:r>
          <m:r>
            <w:rPr>
              <w:rFonts w:ascii="Cambria Math" w:eastAsiaTheme="minorEastAsia" w:hAnsi="Cambria Math" w:cs="Times New Roman"/>
              <w:color w:val="4472C4" w:themeColor="accent1"/>
              <w:sz w:val="24"/>
              <w:szCs w:val="24"/>
            </w:rPr>
            <m:t xml:space="preserve">(Month) </m:t>
          </m:r>
          <m:r>
            <w:rPr>
              <w:rFonts w:ascii="Cambria Math" w:eastAsiaTheme="minorEastAsia" w:hAnsi="Cambria Math" w:cs="Times New Roman"/>
              <w:color w:val="4472C4" w:themeColor="accent1"/>
              <w:sz w:val="24"/>
              <w:szCs w:val="24"/>
            </w:rPr>
            <m:t>=</m:t>
          </m:r>
          <m:r>
            <w:rPr>
              <w:rFonts w:ascii="Cambria Math" w:eastAsiaTheme="minorEastAsia" w:hAnsi="Cambria Math" w:cs="Times New Roman"/>
              <w:color w:val="4472C4" w:themeColor="accent1"/>
              <w:sz w:val="24"/>
              <w:szCs w:val="24"/>
            </w:rPr>
            <m:t xml:space="preserve">CurrentDate.Month and </m:t>
          </m:r>
        </m:oMath>
      </m:oMathPara>
    </w:p>
    <w:p w14:paraId="09F5DB26" w14:textId="467D96FE" w:rsidR="001B5A0A" w:rsidRPr="001B5A0A" w:rsidRDefault="001B5A0A" w:rsidP="001B5A0A">
      <w:pPr>
        <w:rPr>
          <w:rFonts w:ascii="Times New Roman" w:eastAsiaTheme="minorEastAsia" w:hAnsi="Times New Roman" w:cs="Times New Roman"/>
          <w:color w:val="4472C4" w:themeColor="accent1"/>
          <w:sz w:val="24"/>
          <w:szCs w:val="24"/>
        </w:rPr>
      </w:pPr>
      <m:oMathPara>
        <m:oMathParaPr>
          <m:jc m:val="left"/>
        </m:oMathParaPr>
        <m:oMath>
          <m:r>
            <w:rPr>
              <w:rFonts w:ascii="Cambria Math" w:eastAsiaTheme="minorEastAsia" w:hAnsi="Cambria Math" w:cs="Times New Roman"/>
              <w:color w:val="4472C4" w:themeColor="accent1"/>
              <w:sz w:val="24"/>
              <w:szCs w:val="24"/>
            </w:rPr>
            <m:t xml:space="preserve">Filter on </m:t>
          </m:r>
          <m:r>
            <w:rPr>
              <w:rFonts w:ascii="Cambria Math" w:eastAsiaTheme="minorEastAsia" w:hAnsi="Cambria Math" w:cs="Times New Roman"/>
              <w:color w:val="4472C4" w:themeColor="accent1"/>
              <w:sz w:val="24"/>
              <w:szCs w:val="24"/>
            </w:rPr>
            <m:t>Inventor</m:t>
          </m:r>
          <m:r>
            <w:rPr>
              <w:rFonts w:ascii="Cambria Math" w:eastAsiaTheme="minorEastAsia" w:hAnsi="Cambria Math" w:cs="Times New Roman"/>
              <w:color w:val="4472C4" w:themeColor="accent1"/>
              <w:sz w:val="24"/>
              <w:szCs w:val="24"/>
            </w:rPr>
            <m:t>y</m:t>
          </m:r>
          <m:r>
            <w:rPr>
              <w:rFonts w:ascii="Cambria Math" w:eastAsiaTheme="minorEastAsia" w:hAnsi="Cambria Math" w:cs="Times New Roman"/>
              <w:color w:val="4472C4" w:themeColor="accent1"/>
              <w:sz w:val="24"/>
              <w:szCs w:val="24"/>
            </w:rPr>
            <m:t>_</m:t>
          </m:r>
          <m:r>
            <w:rPr>
              <w:rFonts w:ascii="Cambria Math" w:eastAsiaTheme="minorEastAsia" w:hAnsi="Cambria Math" w:cs="Times New Roman"/>
              <w:color w:val="4472C4" w:themeColor="accent1"/>
              <w:sz w:val="24"/>
              <w:szCs w:val="24"/>
            </w:rPr>
            <m:t>Hist</m:t>
          </m:r>
          <m:r>
            <w:rPr>
              <w:rFonts w:ascii="Cambria Math" w:eastAsiaTheme="minorEastAsia" w:hAnsi="Cambria Math" w:cs="Times New Roman"/>
              <w:color w:val="4472C4" w:themeColor="accent1"/>
              <w:sz w:val="24"/>
              <w:szCs w:val="24"/>
            </w:rPr>
            <m:t>.Dat</m:t>
          </m:r>
          <m:r>
            <w:rPr>
              <w:rFonts w:ascii="Cambria Math" w:eastAsiaTheme="minorEastAsia" w:hAnsi="Cambria Math" w:cs="Times New Roman"/>
              <w:color w:val="4472C4" w:themeColor="accent1"/>
              <w:sz w:val="24"/>
              <w:szCs w:val="24"/>
            </w:rPr>
            <m:t>e</m:t>
          </m:r>
          <m:r>
            <w:rPr>
              <w:rFonts w:ascii="Cambria Math" w:eastAsiaTheme="minorEastAsia" w:hAnsi="Cambria Math" w:cs="Times New Roman"/>
              <w:color w:val="4472C4" w:themeColor="accent1"/>
              <w:sz w:val="24"/>
              <w:szCs w:val="24"/>
            </w:rPr>
            <m:t>_</m:t>
          </m:r>
          <m:r>
            <w:rPr>
              <w:rFonts w:ascii="Cambria Math" w:eastAsiaTheme="minorEastAsia" w:hAnsi="Cambria Math" w:cs="Times New Roman"/>
              <w:color w:val="4472C4" w:themeColor="accent1"/>
              <w:sz w:val="24"/>
              <w:szCs w:val="24"/>
            </w:rPr>
            <m:t>Transaction</m:t>
          </m:r>
          <m:r>
            <w:rPr>
              <w:rFonts w:ascii="Cambria Math" w:eastAsiaTheme="minorEastAsia" w:hAnsi="Cambria Math" w:cs="Times New Roman"/>
              <w:color w:val="4472C4" w:themeColor="accent1"/>
              <w:sz w:val="24"/>
              <w:szCs w:val="24"/>
            </w:rPr>
            <m:t xml:space="preserve">(Year) </m:t>
          </m:r>
          <m:r>
            <w:rPr>
              <w:rFonts w:ascii="Cambria Math" w:eastAsiaTheme="minorEastAsia" w:hAnsi="Cambria Math" w:cs="Times New Roman"/>
              <w:color w:val="4472C4" w:themeColor="accent1"/>
              <w:sz w:val="24"/>
              <w:szCs w:val="24"/>
            </w:rPr>
            <m:t>=</m:t>
          </m:r>
          <m:r>
            <w:rPr>
              <w:rFonts w:ascii="Cambria Math" w:eastAsiaTheme="minorEastAsia" w:hAnsi="Cambria Math" w:cs="Times New Roman"/>
              <w:color w:val="4472C4" w:themeColor="accent1"/>
              <w:sz w:val="24"/>
              <w:szCs w:val="24"/>
            </w:rPr>
            <m:t>CurrentDate</m:t>
          </m:r>
          <m:r>
            <w:rPr>
              <w:rFonts w:ascii="Cambria Math" w:eastAsiaTheme="minorEastAsia" w:hAnsi="Cambria Math" w:cs="Times New Roman"/>
              <w:color w:val="4472C4" w:themeColor="accent1"/>
              <w:sz w:val="24"/>
              <w:szCs w:val="24"/>
            </w:rPr>
            <m:t>.</m:t>
          </m:r>
          <m:r>
            <w:rPr>
              <w:rFonts w:ascii="Cambria Math" w:eastAsiaTheme="minorEastAsia" w:hAnsi="Cambria Math" w:cs="Times New Roman"/>
              <w:color w:val="4472C4" w:themeColor="accent1"/>
              <w:sz w:val="24"/>
              <w:szCs w:val="24"/>
            </w:rPr>
            <m:t>Year-1</m:t>
          </m:r>
          <m:r>
            <w:rPr>
              <w:rFonts w:ascii="Cambria Math" w:eastAsiaTheme="minorEastAsia" w:hAnsi="Cambria Math" w:cs="Times New Roman"/>
              <w:color w:val="4472C4" w:themeColor="accent1"/>
              <w:sz w:val="24"/>
              <w:szCs w:val="24"/>
            </w:rPr>
            <m:t xml:space="preserve"> </m:t>
          </m:r>
        </m:oMath>
      </m:oMathPara>
    </w:p>
    <w:p w14:paraId="4B735EAD" w14:textId="43D0024D" w:rsidR="001B5A0A" w:rsidRPr="00357D8C" w:rsidRDefault="001B5A0A" w:rsidP="001B5A0A">
      <w:pPr>
        <w:rPr>
          <w:rFonts w:ascii="Times New Roman" w:eastAsiaTheme="minorEastAsia" w:hAnsi="Times New Roman" w:cs="Times New Roman"/>
          <w:color w:val="4472C4" w:themeColor="accent1"/>
          <w:sz w:val="24"/>
          <w:szCs w:val="24"/>
        </w:rPr>
      </w:pPr>
    </w:p>
    <w:p w14:paraId="653CBF58" w14:textId="236335E7" w:rsidR="001B5A0A" w:rsidRPr="00512783" w:rsidRDefault="001B5A0A" w:rsidP="001B5A0A">
      <w:pPr>
        <w:rPr>
          <w:rFonts w:ascii="Times New Roman" w:eastAsiaTheme="minorEastAsia" w:hAnsi="Times New Roman" w:cs="Times New Roman"/>
          <w:b/>
          <w:bCs/>
          <w:sz w:val="36"/>
          <w:szCs w:val="36"/>
        </w:rPr>
      </w:pPr>
      <w:r>
        <w:rPr>
          <w:rFonts w:ascii="Times New Roman" w:eastAsiaTheme="minorEastAsia" w:hAnsi="Times New Roman" w:cs="Times New Roman"/>
          <w:b/>
          <w:bCs/>
          <w:sz w:val="36"/>
          <w:szCs w:val="36"/>
        </w:rPr>
        <w:t xml:space="preserve">Average Monthly Usage </w:t>
      </w:r>
    </w:p>
    <w:p w14:paraId="464165B1" w14:textId="5AE7191D" w:rsidR="00512783" w:rsidRPr="001B5A0A" w:rsidRDefault="001B5A0A" w:rsidP="001B5A0A">
      <w:pPr>
        <w:rPr>
          <w:rFonts w:ascii="Times New Roman" w:eastAsiaTheme="minorEastAsia" w:hAnsi="Times New Roman" w:cs="Times New Roman"/>
          <w:sz w:val="24"/>
          <w:szCs w:val="24"/>
        </w:rPr>
      </w:pPr>
      <w:r w:rsidRPr="001B5A0A">
        <w:rPr>
          <w:rFonts w:ascii="Times New Roman" w:eastAsiaTheme="minorEastAsia" w:hAnsi="Times New Roman" w:cs="Times New Roman"/>
          <w:sz w:val="24"/>
          <w:szCs w:val="24"/>
        </w:rPr>
        <w:t>Description</w:t>
      </w:r>
      <w:r w:rsidRPr="001B5A0A">
        <w:rPr>
          <w:rFonts w:ascii="Times New Roman" w:eastAsiaTheme="minorEastAsia" w:hAnsi="Times New Roman" w:cs="Times New Roman"/>
          <w:sz w:val="24"/>
          <w:szCs w:val="24"/>
        </w:rPr>
        <w:t xml:space="preserve">: Annual Usage divided by 12. </w:t>
      </w:r>
    </w:p>
    <w:p w14:paraId="0555FD6A" w14:textId="368E9E8C" w:rsidR="00E525FF" w:rsidRPr="00357D8C" w:rsidRDefault="00E525FF" w:rsidP="00E525FF">
      <w:pPr>
        <w:jc w:val="cente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Last Year Cur Month Usage</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Sum of all inventory tranactions </m:t>
              </m:r>
            </m:num>
            <m:den>
              <m:r>
                <w:rPr>
                  <w:rFonts w:ascii="Cambria Math" w:eastAsiaTheme="minorEastAsia" w:hAnsi="Cambria Math" w:cs="Times New Roman"/>
                  <w:sz w:val="24"/>
                  <w:szCs w:val="24"/>
                </w:rPr>
                <m:t>12</m:t>
              </m:r>
            </m:den>
          </m:f>
        </m:oMath>
      </m:oMathPara>
    </w:p>
    <w:p w14:paraId="4EE78E1E" w14:textId="14380941" w:rsidR="00E525FF" w:rsidRPr="00357D8C" w:rsidRDefault="00E525FF" w:rsidP="00E525FF">
      <w:pPr>
        <w:jc w:val="center"/>
        <w:rPr>
          <w:rFonts w:ascii="Times New Roman" w:eastAsiaTheme="minorEastAsia" w:hAnsi="Times New Roman" w:cs="Times New Roman"/>
          <w:color w:val="4472C4" w:themeColor="accent1"/>
          <w:sz w:val="24"/>
          <w:szCs w:val="24"/>
        </w:rPr>
      </w:pPr>
      <m:oMathPara>
        <m:oMathParaPr>
          <m:jc m:val="left"/>
        </m:oMathParaPr>
        <m:oMath>
          <m:r>
            <w:rPr>
              <w:rFonts w:ascii="Cambria Math" w:eastAsiaTheme="minorEastAsia" w:hAnsi="Cambria Math" w:cs="Times New Roman"/>
              <w:color w:val="4472C4" w:themeColor="accent1"/>
              <w:sz w:val="24"/>
              <w:szCs w:val="24"/>
            </w:rPr>
            <m:t>Last Year Cur Month</m:t>
          </m:r>
          <m:r>
            <w:rPr>
              <w:rFonts w:ascii="Cambria Math" w:eastAsiaTheme="minorEastAsia" w:hAnsi="Cambria Math" w:cs="Times New Roman"/>
              <w:color w:val="4472C4" w:themeColor="accent1"/>
              <w:sz w:val="24"/>
              <w:szCs w:val="24"/>
            </w:rPr>
            <m:t xml:space="preserve"> Usage=</m:t>
          </m:r>
          <m:f>
            <m:fPr>
              <m:ctrlPr>
                <w:rPr>
                  <w:rFonts w:ascii="Cambria Math" w:eastAsiaTheme="minorEastAsia" w:hAnsi="Cambria Math" w:cs="Times New Roman"/>
                  <w:i/>
                  <w:color w:val="4472C4" w:themeColor="accent1"/>
                  <w:sz w:val="24"/>
                  <w:szCs w:val="24"/>
                </w:rPr>
              </m:ctrlPr>
            </m:fPr>
            <m:num>
              <m:nary>
                <m:naryPr>
                  <m:chr m:val="∑"/>
                  <m:limLoc m:val="undOvr"/>
                  <m:subHide m:val="1"/>
                  <m:supHide m:val="1"/>
                  <m:ctrlPr>
                    <w:rPr>
                      <w:rFonts w:ascii="Cambria Math" w:eastAsiaTheme="minorEastAsia" w:hAnsi="Cambria Math" w:cs="Times New Roman"/>
                      <w:i/>
                      <w:color w:val="4472C4" w:themeColor="accent1"/>
                      <w:sz w:val="24"/>
                      <w:szCs w:val="24"/>
                    </w:rPr>
                  </m:ctrlPr>
                </m:naryPr>
                <m:sub/>
                <m:sup/>
                <m:e>
                  <m:r>
                    <w:rPr>
                      <w:rFonts w:ascii="Cambria Math" w:eastAsiaTheme="minorEastAsia" w:hAnsi="Cambria Math" w:cs="Times New Roman"/>
                      <w:color w:val="4472C4" w:themeColor="accent1"/>
                      <w:sz w:val="24"/>
                      <w:szCs w:val="24"/>
                    </w:rPr>
                    <m:t>Inventory_Hist.Quantity</m:t>
                  </m:r>
                </m:e>
              </m:nary>
            </m:num>
            <m:den>
              <m:r>
                <w:rPr>
                  <w:rFonts w:ascii="Cambria Math" w:eastAsiaTheme="minorEastAsia" w:hAnsi="Cambria Math" w:cs="Times New Roman"/>
                  <w:color w:val="4472C4" w:themeColor="accent1"/>
                  <w:sz w:val="24"/>
                  <w:szCs w:val="24"/>
                </w:rPr>
                <m:t>12</m:t>
              </m:r>
            </m:den>
          </m:f>
        </m:oMath>
      </m:oMathPara>
    </w:p>
    <w:p w14:paraId="6EBB4486" w14:textId="437F4BF1" w:rsidR="001B5A0A" w:rsidRPr="006D0155" w:rsidRDefault="006D0155" w:rsidP="001B5A0A">
      <w:pPr>
        <w:rPr>
          <w:rFonts w:ascii="Times New Roman" w:eastAsiaTheme="minorEastAsia" w:hAnsi="Times New Roman" w:cs="Times New Roman"/>
          <w:b/>
          <w:bCs/>
          <w:sz w:val="36"/>
          <w:szCs w:val="36"/>
        </w:rPr>
      </w:pPr>
      <w:r w:rsidRPr="006D0155">
        <w:rPr>
          <w:rFonts w:ascii="Times New Roman" w:eastAsiaTheme="minorEastAsia" w:hAnsi="Times New Roman" w:cs="Times New Roman"/>
          <w:b/>
          <w:bCs/>
          <w:sz w:val="36"/>
          <w:szCs w:val="36"/>
        </w:rPr>
        <w:t>Seasonal Factor</w:t>
      </w:r>
    </w:p>
    <w:p w14:paraId="059131C0" w14:textId="5D98ABB5" w:rsidR="006D0155" w:rsidRPr="005205FE" w:rsidRDefault="006D0155" w:rsidP="001B5A0A">
      <w:pPr>
        <w:rPr>
          <w:rFonts w:ascii="Times New Roman" w:eastAsiaTheme="minorEastAsia" w:hAnsi="Times New Roman" w:cs="Times New Roman"/>
          <w:sz w:val="24"/>
          <w:szCs w:val="24"/>
        </w:rPr>
      </w:pPr>
      <w:r w:rsidRPr="005205FE">
        <w:rPr>
          <w:rFonts w:ascii="Times New Roman" w:eastAsiaTheme="minorEastAsia" w:hAnsi="Times New Roman" w:cs="Times New Roman"/>
          <w:sz w:val="24"/>
          <w:szCs w:val="24"/>
        </w:rPr>
        <w:t>Description A rel</w:t>
      </w:r>
      <w:r w:rsidR="007032F4" w:rsidRPr="005205FE">
        <w:rPr>
          <w:rFonts w:ascii="Times New Roman" w:eastAsiaTheme="minorEastAsia" w:hAnsi="Times New Roman" w:cs="Times New Roman"/>
          <w:sz w:val="24"/>
          <w:szCs w:val="24"/>
        </w:rPr>
        <w:t xml:space="preserve">ative value that compares usage for current month and the current month of a year ago. This value can be above or below 1 to account for seasonal demand. </w:t>
      </w:r>
    </w:p>
    <w:p w14:paraId="63382112" w14:textId="3B2C806C" w:rsidR="006D0155" w:rsidRPr="007032F4" w:rsidRDefault="006D0155" w:rsidP="006D0155">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Seasonal Factor(SF)=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Last Year Cur. Month Usage</m:t>
              </m:r>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Average Month useage</m:t>
              </m:r>
            </m:den>
          </m:f>
        </m:oMath>
      </m:oMathPara>
    </w:p>
    <w:p w14:paraId="1FA14494" w14:textId="4A6DF044" w:rsidR="007032F4" w:rsidRPr="00706436" w:rsidRDefault="007032F4" w:rsidP="007032F4">
      <w:pPr>
        <w:rPr>
          <w:rFonts w:ascii="Times New Roman" w:eastAsiaTheme="minorEastAsia" w:hAnsi="Times New Roman" w:cs="Times New Roman"/>
          <w:color w:val="4472C4" w:themeColor="accent1"/>
          <w:sz w:val="24"/>
          <w:szCs w:val="24"/>
        </w:rPr>
      </w:pPr>
      <m:oMathPara>
        <m:oMathParaPr>
          <m:jc m:val="left"/>
        </m:oMathParaPr>
        <m:oMath>
          <m:r>
            <w:rPr>
              <w:rFonts w:ascii="Cambria Math" w:eastAsiaTheme="minorEastAsia" w:hAnsi="Cambria Math" w:cs="Times New Roman"/>
              <w:color w:val="4472C4" w:themeColor="accent1"/>
              <w:sz w:val="24"/>
              <w:szCs w:val="24"/>
            </w:rPr>
            <m:t>Seasonal Factor(SF)=</m:t>
          </m:r>
          <m:f>
            <m:fPr>
              <m:ctrlPr>
                <w:rPr>
                  <w:rFonts w:ascii="Cambria Math" w:eastAsiaTheme="minorEastAsia" w:hAnsi="Cambria Math" w:cs="Times New Roman"/>
                  <w:i/>
                  <w:color w:val="4472C4" w:themeColor="accent1"/>
                  <w:sz w:val="24"/>
                  <w:szCs w:val="24"/>
                </w:rPr>
              </m:ctrlPr>
            </m:fPr>
            <m:num>
              <m:r>
                <w:rPr>
                  <w:rFonts w:ascii="Cambria Math" w:eastAsiaTheme="minorEastAsia" w:hAnsi="Cambria Math" w:cs="Times New Roman"/>
                  <w:color w:val="4472C4" w:themeColor="accent1"/>
                  <w:sz w:val="24"/>
                  <w:szCs w:val="24"/>
                </w:rPr>
                <m:t>Last Year Cur. Month Usage</m:t>
              </m:r>
              <m:r>
                <w:rPr>
                  <w:rFonts w:ascii="Cambria Math" w:eastAsiaTheme="minorEastAsia" w:hAnsi="Cambria Math" w:cs="Times New Roman"/>
                  <w:color w:val="4472C4" w:themeColor="accent1"/>
                  <w:sz w:val="24"/>
                  <w:szCs w:val="24"/>
                </w:rPr>
                <m:t xml:space="preserve"> </m:t>
              </m:r>
            </m:num>
            <m:den>
              <m:r>
                <w:rPr>
                  <w:rFonts w:ascii="Cambria Math" w:eastAsiaTheme="minorEastAsia" w:hAnsi="Cambria Math" w:cs="Times New Roman"/>
                  <w:color w:val="4472C4" w:themeColor="accent1"/>
                  <w:sz w:val="24"/>
                  <w:szCs w:val="24"/>
                </w:rPr>
                <m:t>Average Month useage</m:t>
              </m:r>
            </m:den>
          </m:f>
        </m:oMath>
      </m:oMathPara>
    </w:p>
    <w:p w14:paraId="08F9529C" w14:textId="248D02D0" w:rsidR="005205FE" w:rsidRDefault="005205FE" w:rsidP="006D0155">
      <w:pPr>
        <w:rPr>
          <w:rFonts w:ascii="Times New Roman" w:eastAsiaTheme="minorEastAsia" w:hAnsi="Times New Roman" w:cs="Times New Roman"/>
          <w:b/>
          <w:bCs/>
          <w:sz w:val="36"/>
          <w:szCs w:val="36"/>
        </w:rPr>
      </w:pPr>
      <w:r w:rsidRPr="005205FE">
        <w:rPr>
          <w:rFonts w:ascii="Times New Roman" w:eastAsiaTheme="minorEastAsia" w:hAnsi="Times New Roman" w:cs="Times New Roman"/>
          <w:b/>
          <w:bCs/>
          <w:sz w:val="36"/>
          <w:szCs w:val="36"/>
        </w:rPr>
        <w:t xml:space="preserve">Weighted Seasonal Factor </w:t>
      </w:r>
    </w:p>
    <w:p w14:paraId="324E3EBF" w14:textId="77777777" w:rsidR="00F4085D" w:rsidRDefault="005205FE" w:rsidP="00F4085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Description: This is the Seasonal Factor with a user </w:t>
      </w:r>
      <w:r w:rsidR="00A57AC8">
        <w:rPr>
          <w:rFonts w:ascii="Times New Roman" w:eastAsiaTheme="minorEastAsia" w:hAnsi="Times New Roman" w:cs="Times New Roman"/>
          <w:sz w:val="24"/>
          <w:szCs w:val="24"/>
        </w:rPr>
        <w:t xml:space="preserve">defined weight. The weight is a value between 0 and </w:t>
      </w:r>
      <w:proofErr w:type="gramStart"/>
      <w:r w:rsidR="00A57AC8">
        <w:rPr>
          <w:rFonts w:ascii="Times New Roman" w:eastAsiaTheme="minorEastAsia" w:hAnsi="Times New Roman" w:cs="Times New Roman"/>
          <w:sz w:val="24"/>
          <w:szCs w:val="24"/>
        </w:rPr>
        <w:t>1, and</w:t>
      </w:r>
      <w:proofErr w:type="gramEnd"/>
      <w:r w:rsidR="00A57AC8">
        <w:rPr>
          <w:rFonts w:ascii="Times New Roman" w:eastAsiaTheme="minorEastAsia" w:hAnsi="Times New Roman" w:cs="Times New Roman"/>
          <w:sz w:val="24"/>
          <w:szCs w:val="24"/>
        </w:rPr>
        <w:t xml:space="preserve"> defined by the user in the “Seasonal” field (Default is 1). If the user does not want to take the seasonal factor into consideration with the reorder point </w:t>
      </w:r>
      <w:r w:rsidR="002F5D42">
        <w:rPr>
          <w:rFonts w:ascii="Times New Roman" w:eastAsiaTheme="minorEastAsia" w:hAnsi="Times New Roman" w:cs="Times New Roman"/>
          <w:sz w:val="24"/>
          <w:szCs w:val="24"/>
        </w:rPr>
        <w:t>calculation,</w:t>
      </w:r>
      <w:r w:rsidR="00A57AC8">
        <w:rPr>
          <w:rFonts w:ascii="Times New Roman" w:eastAsiaTheme="minorEastAsia" w:hAnsi="Times New Roman" w:cs="Times New Roman"/>
          <w:sz w:val="24"/>
          <w:szCs w:val="24"/>
        </w:rPr>
        <w:t xml:space="preserve"> </w:t>
      </w:r>
      <w:r w:rsidR="002B3DD4">
        <w:rPr>
          <w:rFonts w:ascii="Times New Roman" w:eastAsiaTheme="minorEastAsia" w:hAnsi="Times New Roman" w:cs="Times New Roman"/>
          <w:sz w:val="24"/>
          <w:szCs w:val="24"/>
        </w:rPr>
        <w:t xml:space="preserve">they can set the value to 0. This will set the weighted seasonal </w:t>
      </w:r>
      <w:r w:rsidR="002F5D42">
        <w:rPr>
          <w:rFonts w:ascii="Times New Roman" w:eastAsiaTheme="minorEastAsia" w:hAnsi="Times New Roman" w:cs="Times New Roman"/>
          <w:sz w:val="24"/>
          <w:szCs w:val="24"/>
        </w:rPr>
        <w:t xml:space="preserve">multiplying </w:t>
      </w:r>
      <w:r w:rsidR="002B3DD4">
        <w:rPr>
          <w:rFonts w:ascii="Times New Roman" w:eastAsiaTheme="minorEastAsia" w:hAnsi="Times New Roman" w:cs="Times New Roman"/>
          <w:sz w:val="24"/>
          <w:szCs w:val="24"/>
        </w:rPr>
        <w:t xml:space="preserve">factor to 1. Any value greater than 0 but less than 1 will limit the power of the Seasonal Factor. Setting the value to 1 will give </w:t>
      </w:r>
      <w:r w:rsidR="00F4085D">
        <w:rPr>
          <w:rFonts w:ascii="Times New Roman" w:eastAsiaTheme="minorEastAsia" w:hAnsi="Times New Roman" w:cs="Times New Roman"/>
          <w:sz w:val="24"/>
          <w:szCs w:val="24"/>
        </w:rPr>
        <w:t xml:space="preserve">the seasonal factor full its full power. </w:t>
      </w:r>
    </w:p>
    <w:p w14:paraId="65BAE661" w14:textId="5D412FA3" w:rsidR="00F4085D" w:rsidRPr="00F4085D" w:rsidRDefault="00F4085D" w:rsidP="00F4085D">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Weighted Seasonal Factor=1-(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m:t>
              </m:r>
              <m:r>
                <w:rPr>
                  <w:rFonts w:ascii="Cambria Math" w:eastAsiaTheme="minorEastAsia" w:hAnsi="Cambria Math" w:cs="Times New Roman"/>
                  <w:sz w:val="24"/>
                  <w:szCs w:val="24"/>
                </w:rPr>
                <m:t>easonal Factor</m:t>
              </m:r>
            </m:e>
          </m:d>
          <m:r>
            <w:rPr>
              <w:rFonts w:ascii="Cambria Math" w:eastAsiaTheme="minorEastAsia" w:hAnsi="Cambria Math" w:cs="Times New Roman"/>
              <w:sz w:val="24"/>
              <w:szCs w:val="24"/>
            </w:rPr>
            <m:t>S</m:t>
          </m:r>
          <m:r>
            <w:rPr>
              <w:rFonts w:ascii="Cambria Math" w:eastAsiaTheme="minorEastAsia" w:hAnsi="Cambria Math" w:cs="Times New Roman"/>
              <w:sz w:val="24"/>
              <w:szCs w:val="24"/>
            </w:rPr>
            <m:t>easonal Weight</m:t>
          </m:r>
          <m:r>
            <w:rPr>
              <w:rFonts w:ascii="Cambria Math" w:eastAsiaTheme="minorEastAsia" w:hAnsi="Cambria Math" w:cs="Times New Roman"/>
              <w:sz w:val="24"/>
              <w:szCs w:val="24"/>
            </w:rPr>
            <m:t>)</m:t>
          </m:r>
        </m:oMath>
      </m:oMathPara>
    </w:p>
    <w:p w14:paraId="7B598973" w14:textId="5E6DB4CE" w:rsidR="006D0155" w:rsidRPr="00F4085D" w:rsidRDefault="006D0155" w:rsidP="006D0155">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Seasonal Weight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SW</m:t>
              </m:r>
            </m:e>
          </m:d>
          <m:r>
            <w:rPr>
              <w:rFonts w:ascii="Cambria Math" w:eastAsiaTheme="minorEastAsia" w:hAnsi="Cambria Math" w:cs="Times New Roman"/>
              <w:sz w:val="24"/>
              <w:szCs w:val="24"/>
            </w:rPr>
            <m:t xml:space="preserve">=User defined value between 0 and </m:t>
          </m:r>
          <m:r>
            <w:rPr>
              <w:rFonts w:ascii="Cambria Math" w:eastAsiaTheme="minorEastAsia" w:hAnsi="Cambria Math" w:cs="Times New Roman"/>
              <w:sz w:val="24"/>
              <w:szCs w:val="24"/>
            </w:rPr>
            <m:t>1</m:t>
          </m:r>
        </m:oMath>
      </m:oMathPara>
    </w:p>
    <w:p w14:paraId="2D39069B" w14:textId="32280FFD" w:rsidR="001047E3" w:rsidRDefault="001047E3" w:rsidP="001047E3">
      <w:pPr>
        <w:rPr>
          <w:rFonts w:ascii="Times New Roman" w:hAnsi="Times New Roman" w:cs="Times New Roman"/>
          <w:b/>
          <w:sz w:val="36"/>
          <w:szCs w:val="32"/>
        </w:rPr>
      </w:pPr>
      <w:r>
        <w:rPr>
          <w:rFonts w:ascii="Times New Roman" w:hAnsi="Times New Roman" w:cs="Times New Roman"/>
          <w:b/>
          <w:sz w:val="36"/>
          <w:szCs w:val="32"/>
        </w:rPr>
        <w:t>Count of Transactions</w:t>
      </w:r>
      <w:r>
        <w:rPr>
          <w:rFonts w:ascii="Times New Roman" w:hAnsi="Times New Roman" w:cs="Times New Roman"/>
          <w:b/>
          <w:sz w:val="36"/>
          <w:szCs w:val="32"/>
        </w:rPr>
        <w:t xml:space="preserve"> </w:t>
      </w:r>
    </w:p>
    <w:p w14:paraId="45C9A127" w14:textId="47E95A3D" w:rsidR="006D0155" w:rsidRDefault="001047E3" w:rsidP="001047E3">
      <w:pPr>
        <w:rPr>
          <w:rFonts w:ascii="Times New Roman" w:hAnsi="Times New Roman" w:cs="Times New Roman"/>
          <w:bCs/>
          <w:sz w:val="24"/>
        </w:rPr>
      </w:pPr>
      <w:r>
        <w:rPr>
          <w:rFonts w:ascii="Times New Roman" w:hAnsi="Times New Roman" w:cs="Times New Roman"/>
          <w:bCs/>
          <w:sz w:val="24"/>
        </w:rPr>
        <w:t>Description:</w:t>
      </w:r>
      <w:r>
        <w:rPr>
          <w:rFonts w:ascii="Times New Roman" w:hAnsi="Times New Roman" w:cs="Times New Roman"/>
          <w:bCs/>
          <w:sz w:val="24"/>
        </w:rPr>
        <w:t xml:space="preserve"> </w:t>
      </w:r>
      <w:r w:rsidR="002E6968">
        <w:rPr>
          <w:rFonts w:ascii="Times New Roman" w:hAnsi="Times New Roman" w:cs="Times New Roman"/>
          <w:bCs/>
          <w:sz w:val="24"/>
        </w:rPr>
        <w:t xml:space="preserve">Count of the total number of transactions that affect Usage. </w:t>
      </w:r>
    </w:p>
    <w:p w14:paraId="6B19CA8B" w14:textId="3EEFB938" w:rsidR="002E6968" w:rsidRPr="00F4085D" w:rsidRDefault="002E6968" w:rsidP="002E6968">
      <w:pPr>
        <w:rPr>
          <w:rFonts w:ascii="Times New Roman" w:eastAsiaTheme="minorEastAsia" w:hAnsi="Times New Roman" w:cs="Times New Roman"/>
          <w:bCs/>
          <w:sz w:val="24"/>
        </w:rPr>
      </w:pPr>
      <m:oMathPara>
        <m:oMathParaPr>
          <m:jc m:val="left"/>
        </m:oMathParaPr>
        <m:oMath>
          <m:r>
            <w:rPr>
              <w:rFonts w:ascii="Cambria Math" w:hAnsi="Cambria Math" w:cs="Times New Roman"/>
              <w:sz w:val="24"/>
            </w:rPr>
            <m:t>Count of Transactions</m:t>
          </m:r>
          <m:r>
            <w:rPr>
              <w:rFonts w:ascii="Cambria Math" w:hAnsi="Cambria Math" w:cs="Times New Roman"/>
              <w:sz w:val="24"/>
            </w:rPr>
            <m:t xml:space="preserve">= </m:t>
          </m:r>
          <m:r>
            <w:rPr>
              <w:rFonts w:ascii="Cambria Math" w:hAnsi="Cambria Math" w:cs="Times New Roman"/>
              <w:sz w:val="24"/>
            </w:rPr>
            <m:t>Total transaction count for qualifying trasaction code types</m:t>
          </m:r>
        </m:oMath>
      </m:oMathPara>
    </w:p>
    <w:p w14:paraId="577C1581" w14:textId="3FF3D80F" w:rsidR="002E6968" w:rsidRPr="00357D8C" w:rsidRDefault="002E6968" w:rsidP="002E6968">
      <w:pPr>
        <w:jc w:val="center"/>
        <w:rPr>
          <w:rFonts w:ascii="Times New Roman" w:eastAsiaTheme="minorEastAsia" w:hAnsi="Times New Roman" w:cs="Times New Roman"/>
          <w:color w:val="4472C4" w:themeColor="accent1"/>
          <w:sz w:val="24"/>
          <w:szCs w:val="24"/>
        </w:rPr>
      </w:pPr>
      <m:oMathPara>
        <m:oMathParaPr>
          <m:jc m:val="left"/>
        </m:oMathParaPr>
        <m:oMath>
          <m:r>
            <w:rPr>
              <w:rFonts w:ascii="Cambria Math" w:eastAsiaTheme="minorEastAsia" w:hAnsi="Cambria Math" w:cs="Times New Roman"/>
              <w:color w:val="4472C4" w:themeColor="accent1"/>
              <w:sz w:val="24"/>
              <w:szCs w:val="24"/>
            </w:rPr>
            <m:t>Count of Transactions</m:t>
          </m:r>
          <m:r>
            <w:rPr>
              <w:rFonts w:ascii="Cambria Math" w:eastAsiaTheme="minorEastAsia" w:hAnsi="Cambria Math" w:cs="Times New Roman"/>
              <w:color w:val="4472C4" w:themeColor="accent1"/>
              <w:sz w:val="24"/>
              <w:szCs w:val="24"/>
            </w:rPr>
            <m:t>=</m:t>
          </m:r>
          <m:r>
            <w:rPr>
              <w:rFonts w:ascii="Cambria Math" w:eastAsiaTheme="minorEastAsia" w:hAnsi="Cambria Math" w:cs="Times New Roman"/>
              <w:color w:val="4472C4" w:themeColor="accent1"/>
              <w:sz w:val="24"/>
              <w:szCs w:val="24"/>
            </w:rPr>
            <m:t>Count:</m:t>
          </m:r>
          <m:r>
            <w:rPr>
              <w:rFonts w:ascii="Cambria Math" w:eastAsiaTheme="minorEastAsia" w:hAnsi="Cambria Math" w:cs="Times New Roman"/>
              <w:color w:val="4472C4" w:themeColor="accent1"/>
              <w:sz w:val="24"/>
              <w:szCs w:val="24"/>
            </w:rPr>
            <m:t>Inventory_Hist.Quantity</m:t>
          </m:r>
        </m:oMath>
      </m:oMathPara>
    </w:p>
    <w:p w14:paraId="4E51DBFD" w14:textId="77777777" w:rsidR="002E6968" w:rsidRPr="00357D8C" w:rsidRDefault="002E6968" w:rsidP="002E6968">
      <w:pPr>
        <w:spacing w:after="0" w:line="240" w:lineRule="auto"/>
        <w:rPr>
          <w:rFonts w:ascii="Times New Roman" w:hAnsi="Times New Roman" w:cs="Times New Roman"/>
        </w:rPr>
      </w:pPr>
      <m:oMathPara>
        <m:oMathParaPr>
          <m:jc m:val="left"/>
        </m:oMathParaPr>
        <m:oMath>
          <m:r>
            <w:rPr>
              <w:rFonts w:ascii="Cambria Math" w:hAnsi="Cambria Math" w:cs="Times New Roman"/>
              <w:color w:val="4472C4" w:themeColor="accent1"/>
              <w:kern w:val="24"/>
              <w:sz w:val="24"/>
              <w:szCs w:val="24"/>
            </w:rPr>
            <m:t>Filter on </m:t>
          </m:r>
          <m:r>
            <w:rPr>
              <w:rFonts w:ascii="Cambria Math" w:hAnsi="Cambria Math" w:cs="Times New Roman"/>
              <w:color w:val="4472C4" w:themeColor="accent1"/>
              <w:kern w:val="24"/>
              <w:sz w:val="24"/>
              <w:szCs w:val="24"/>
            </w:rPr>
            <m:t>V_Inventory_Hist.Code_Transaction</m:t>
          </m:r>
          <m:r>
            <w:rPr>
              <w:rFonts w:ascii="Cambria Math" w:hAnsi="Cambria Math" w:cs="Times New Roman"/>
              <w:color w:val="4472C4" w:themeColor="accent1"/>
              <w:kern w:val="24"/>
              <w:sz w:val="24"/>
              <w:szCs w:val="24"/>
            </w:rPr>
            <m:t>=</m:t>
          </m:r>
          <m:r>
            <m:rPr>
              <m:nor/>
            </m:rPr>
            <w:rPr>
              <w:rFonts w:ascii="Times New Roman" w:hAnsi="Times New Roman" w:cs="Times New Roman"/>
              <w:i/>
              <w:iCs/>
              <w:color w:val="4472C4" w:themeColor="accent1"/>
              <w:kern w:val="24"/>
              <w:sz w:val="24"/>
              <w:szCs w:val="24"/>
            </w:rPr>
            <m:t>A50, C52, J55, O35, R10, T4</m:t>
          </m:r>
          <m:r>
            <m:rPr>
              <m:nor/>
            </m:rPr>
            <w:rPr>
              <w:rFonts w:ascii="Times New Roman" w:hAnsi="Times New Roman" w:cs="Times New Roman"/>
              <w:i/>
              <w:iCs/>
              <w:color w:val="4472C4" w:themeColor="accent1"/>
              <w:kern w:val="24"/>
              <w:sz w:val="24"/>
              <w:szCs w:val="24"/>
            </w:rPr>
            <m:t>0</m:t>
          </m:r>
        </m:oMath>
      </m:oMathPara>
    </w:p>
    <w:p w14:paraId="357168DB" w14:textId="77777777" w:rsidR="002E6968" w:rsidRPr="00357D8C" w:rsidRDefault="002E6968" w:rsidP="002E6968">
      <w:pPr>
        <w:rPr>
          <w:rFonts w:ascii="Times New Roman" w:eastAsiaTheme="minorEastAsia" w:hAnsi="Times New Roman" w:cs="Times New Roman"/>
          <w:color w:val="4472C4" w:themeColor="accent1"/>
          <w:sz w:val="24"/>
          <w:szCs w:val="24"/>
        </w:rPr>
      </w:pPr>
      <m:oMathPara>
        <m:oMathParaPr>
          <m:jc m:val="left"/>
        </m:oMathParaPr>
        <m:oMath>
          <m:r>
            <w:rPr>
              <w:rFonts w:ascii="Cambria Math" w:eastAsiaTheme="minorEastAsia" w:hAnsi="Cambria Math" w:cs="Times New Roman"/>
              <w:color w:val="4472C4" w:themeColor="accent1"/>
              <w:sz w:val="24"/>
              <w:szCs w:val="24"/>
            </w:rPr>
            <m:t>Filter on V_Inventory_Hist.Date_Transaction=Toda</m:t>
          </m:r>
          <m:sSup>
            <m:sSupPr>
              <m:ctrlPr>
                <w:rPr>
                  <w:rFonts w:ascii="Cambria Math" w:eastAsiaTheme="minorEastAsia" w:hAnsi="Cambria Math" w:cs="Times New Roman"/>
                  <w:i/>
                  <w:color w:val="4472C4" w:themeColor="accent1"/>
                  <w:sz w:val="24"/>
                  <w:szCs w:val="24"/>
                </w:rPr>
              </m:ctrlPr>
            </m:sSupPr>
            <m:e>
              <m:r>
                <w:rPr>
                  <w:rFonts w:ascii="Cambria Math" w:eastAsiaTheme="minorEastAsia" w:hAnsi="Cambria Math" w:cs="Times New Roman"/>
                  <w:color w:val="4472C4" w:themeColor="accent1"/>
                  <w:sz w:val="24"/>
                  <w:szCs w:val="24"/>
                </w:rPr>
                <m:t>y</m:t>
              </m:r>
            </m:e>
            <m:sup>
              <m:r>
                <w:rPr>
                  <w:rFonts w:ascii="Cambria Math" w:eastAsiaTheme="minorEastAsia" w:hAnsi="Cambria Math" w:cs="Times New Roman"/>
                  <w:color w:val="4472C4" w:themeColor="accent1"/>
                  <w:sz w:val="24"/>
                  <w:szCs w:val="24"/>
                </w:rPr>
                <m:t>'</m:t>
              </m:r>
            </m:sup>
          </m:sSup>
          <m:r>
            <w:rPr>
              <w:rFonts w:ascii="Cambria Math" w:eastAsiaTheme="minorEastAsia" w:hAnsi="Cambria Math" w:cs="Times New Roman"/>
              <w:color w:val="4472C4" w:themeColor="accent1"/>
              <w:sz w:val="24"/>
              <w:szCs w:val="24"/>
            </w:rPr>
            <m:t>s Date-365</m:t>
          </m:r>
        </m:oMath>
      </m:oMathPara>
    </w:p>
    <w:p w14:paraId="5E37B398" w14:textId="417FEABA" w:rsidR="002E6968" w:rsidRPr="00357D8C" w:rsidRDefault="002E6968" w:rsidP="001047E3">
      <w:pPr>
        <w:rPr>
          <w:rFonts w:ascii="Times New Roman" w:eastAsiaTheme="minorEastAsia" w:hAnsi="Times New Roman" w:cs="Times New Roman"/>
          <w:sz w:val="28"/>
          <w:szCs w:val="28"/>
        </w:rPr>
      </w:pPr>
    </w:p>
    <w:p w14:paraId="600CDD9D" w14:textId="77777777" w:rsidR="00F4085D" w:rsidRDefault="00F4085D" w:rsidP="00F4085D">
      <w:pPr>
        <w:rPr>
          <w:rFonts w:ascii="Times New Roman" w:hAnsi="Times New Roman" w:cs="Times New Roman"/>
          <w:b/>
          <w:sz w:val="36"/>
          <w:szCs w:val="32"/>
        </w:rPr>
      </w:pPr>
      <w:r>
        <w:rPr>
          <w:rFonts w:ascii="Times New Roman" w:hAnsi="Times New Roman" w:cs="Times New Roman"/>
          <w:b/>
          <w:sz w:val="36"/>
          <w:szCs w:val="32"/>
        </w:rPr>
        <w:t xml:space="preserve">Mean Transactional Amount </w:t>
      </w:r>
    </w:p>
    <w:p w14:paraId="689EC645" w14:textId="77777777" w:rsidR="00F4085D" w:rsidRDefault="00F4085D" w:rsidP="00F4085D">
      <w:pPr>
        <w:rPr>
          <w:rFonts w:ascii="Times New Roman" w:hAnsi="Times New Roman" w:cs="Times New Roman"/>
          <w:bCs/>
          <w:sz w:val="24"/>
        </w:rPr>
      </w:pPr>
      <w:r>
        <w:rPr>
          <w:rFonts w:ascii="Times New Roman" w:hAnsi="Times New Roman" w:cs="Times New Roman"/>
          <w:bCs/>
          <w:sz w:val="24"/>
        </w:rPr>
        <w:t xml:space="preserve">Description: Average transactional amount for transactions affecting usage. (Not average daily usage) </w:t>
      </w:r>
    </w:p>
    <w:p w14:paraId="2E293709" w14:textId="77777777" w:rsidR="00F4085D" w:rsidRPr="00F4085D" w:rsidRDefault="00F4085D" w:rsidP="00F4085D">
      <w:pPr>
        <w:rPr>
          <w:rFonts w:ascii="Times New Roman" w:eastAsiaTheme="minorEastAsia" w:hAnsi="Times New Roman" w:cs="Times New Roman"/>
          <w:bCs/>
          <w:sz w:val="24"/>
        </w:rPr>
      </w:pPr>
      <m:oMathPara>
        <m:oMathParaPr>
          <m:jc m:val="left"/>
        </m:oMathParaPr>
        <m:oMath>
          <m:r>
            <w:rPr>
              <w:rFonts w:ascii="Cambria Math" w:hAnsi="Cambria Math" w:cs="Times New Roman"/>
              <w:sz w:val="24"/>
            </w:rPr>
            <m:t xml:space="preserve">Mean transactional Amount= </m:t>
          </m:r>
          <m:f>
            <m:fPr>
              <m:ctrlPr>
                <w:rPr>
                  <w:rFonts w:ascii="Cambria Math" w:hAnsi="Cambria Math" w:cs="Times New Roman"/>
                  <w:bCs/>
                  <w:i/>
                  <w:sz w:val="24"/>
                </w:rPr>
              </m:ctrlPr>
            </m:fPr>
            <m:num>
              <m:r>
                <w:rPr>
                  <w:rFonts w:ascii="Cambria Math" w:hAnsi="Cambria Math" w:cs="Times New Roman"/>
                  <w:sz w:val="24"/>
                </w:rPr>
                <m:t>Total Transactional Amount</m:t>
              </m:r>
            </m:num>
            <m:den>
              <m:r>
                <w:rPr>
                  <w:rFonts w:ascii="Cambria Math" w:hAnsi="Cambria Math" w:cs="Times New Roman"/>
                  <w:sz w:val="24"/>
                </w:rPr>
                <m:t xml:space="preserve">Number of transactions </m:t>
              </m:r>
            </m:den>
          </m:f>
        </m:oMath>
      </m:oMathPara>
    </w:p>
    <w:p w14:paraId="7E31124F" w14:textId="77777777" w:rsidR="00F4085D" w:rsidRPr="00357D8C" w:rsidRDefault="00F4085D" w:rsidP="00F4085D">
      <w:pPr>
        <w:jc w:val="center"/>
        <w:rPr>
          <w:rFonts w:ascii="Times New Roman" w:eastAsiaTheme="minorEastAsia" w:hAnsi="Times New Roman" w:cs="Times New Roman"/>
          <w:color w:val="4472C4" w:themeColor="accent1"/>
          <w:sz w:val="24"/>
          <w:szCs w:val="24"/>
        </w:rPr>
      </w:pPr>
      <m:oMathPara>
        <m:oMathParaPr>
          <m:jc m:val="left"/>
        </m:oMathParaPr>
        <m:oMath>
          <m:r>
            <w:rPr>
              <w:rFonts w:ascii="Cambria Math" w:eastAsiaTheme="minorEastAsia" w:hAnsi="Cambria Math" w:cs="Times New Roman"/>
              <w:color w:val="4472C4" w:themeColor="accent1"/>
              <w:sz w:val="24"/>
              <w:szCs w:val="24"/>
            </w:rPr>
            <m:t>Mean Transactional Amount</m:t>
          </m:r>
          <m:r>
            <w:rPr>
              <w:rFonts w:ascii="Cambria Math" w:eastAsiaTheme="minorEastAsia" w:hAnsi="Cambria Math" w:cs="Times New Roman"/>
              <w:color w:val="4472C4" w:themeColor="accent1"/>
              <w:sz w:val="24"/>
              <w:szCs w:val="24"/>
            </w:rPr>
            <m:t>=</m:t>
          </m:r>
          <m:f>
            <m:fPr>
              <m:ctrlPr>
                <w:rPr>
                  <w:rFonts w:ascii="Cambria Math" w:eastAsiaTheme="minorEastAsia" w:hAnsi="Cambria Math" w:cs="Times New Roman"/>
                  <w:i/>
                  <w:color w:val="4472C4" w:themeColor="accent1"/>
                  <w:sz w:val="24"/>
                  <w:szCs w:val="24"/>
                </w:rPr>
              </m:ctrlPr>
            </m:fPr>
            <m:num>
              <m:nary>
                <m:naryPr>
                  <m:chr m:val="∑"/>
                  <m:limLoc m:val="subSup"/>
                  <m:ctrlPr>
                    <w:rPr>
                      <w:rFonts w:ascii="Cambria Math" w:eastAsiaTheme="minorEastAsia" w:hAnsi="Cambria Math" w:cs="Times New Roman"/>
                      <w:i/>
                      <w:color w:val="4472C4" w:themeColor="accent1"/>
                      <w:sz w:val="24"/>
                      <w:szCs w:val="24"/>
                    </w:rPr>
                  </m:ctrlPr>
                </m:naryPr>
                <m:sub>
                  <m:r>
                    <w:rPr>
                      <w:rFonts w:ascii="Cambria Math" w:eastAsiaTheme="minorEastAsia" w:hAnsi="Cambria Math" w:cs="Times New Roman"/>
                      <w:color w:val="4472C4" w:themeColor="accent1"/>
                      <w:sz w:val="24"/>
                      <w:szCs w:val="24"/>
                    </w:rPr>
                    <m:t>1</m:t>
                  </m:r>
                </m:sub>
                <m:sup>
                  <m:r>
                    <w:rPr>
                      <w:rFonts w:ascii="Cambria Math" w:eastAsiaTheme="minorEastAsia" w:hAnsi="Cambria Math" w:cs="Times New Roman"/>
                      <w:color w:val="4472C4" w:themeColor="accent1"/>
                      <w:sz w:val="24"/>
                      <w:szCs w:val="24"/>
                    </w:rPr>
                    <m:t>n</m:t>
                  </m:r>
                </m:sup>
                <m:e>
                  <m:r>
                    <w:rPr>
                      <w:rFonts w:ascii="Cambria Math" w:eastAsiaTheme="minorEastAsia" w:hAnsi="Cambria Math" w:cs="Times New Roman"/>
                      <w:color w:val="4472C4" w:themeColor="accent1"/>
                      <w:sz w:val="24"/>
                      <w:szCs w:val="24"/>
                    </w:rPr>
                    <m:t>Inventory_Hist.Quantity</m:t>
                  </m:r>
                </m:e>
              </m:nary>
            </m:num>
            <m:den>
              <m:r>
                <w:rPr>
                  <w:rFonts w:ascii="Cambria Math" w:eastAsiaTheme="minorEastAsia" w:hAnsi="Cambria Math" w:cs="Times New Roman"/>
                  <w:color w:val="4472C4" w:themeColor="accent1"/>
                  <w:sz w:val="24"/>
                  <w:szCs w:val="24"/>
                </w:rPr>
                <m:t>n</m:t>
              </m:r>
            </m:den>
          </m:f>
        </m:oMath>
      </m:oMathPara>
    </w:p>
    <w:p w14:paraId="3B9849D3" w14:textId="77777777" w:rsidR="00F4085D" w:rsidRPr="00357D8C" w:rsidRDefault="00F4085D" w:rsidP="00F4085D">
      <w:pPr>
        <w:spacing w:after="0" w:line="240" w:lineRule="auto"/>
        <w:rPr>
          <w:rFonts w:ascii="Times New Roman" w:hAnsi="Times New Roman" w:cs="Times New Roman"/>
        </w:rPr>
      </w:pPr>
      <m:oMathPara>
        <m:oMathParaPr>
          <m:jc m:val="left"/>
        </m:oMathParaPr>
        <m:oMath>
          <m:r>
            <w:rPr>
              <w:rFonts w:ascii="Cambria Math" w:hAnsi="Cambria Math" w:cs="Times New Roman"/>
              <w:color w:val="4472C4" w:themeColor="accent1"/>
              <w:kern w:val="24"/>
              <w:sz w:val="24"/>
              <w:szCs w:val="24"/>
            </w:rPr>
            <m:t>Filter on </m:t>
          </m:r>
          <m:r>
            <w:rPr>
              <w:rFonts w:ascii="Cambria Math" w:hAnsi="Cambria Math" w:cs="Times New Roman"/>
              <w:color w:val="4472C4" w:themeColor="accent1"/>
              <w:kern w:val="24"/>
              <w:sz w:val="24"/>
              <w:szCs w:val="24"/>
            </w:rPr>
            <m:t>V_Inventory_Hist.Code_Transaction</m:t>
          </m:r>
          <m:r>
            <w:rPr>
              <w:rFonts w:ascii="Cambria Math" w:hAnsi="Cambria Math" w:cs="Times New Roman"/>
              <w:color w:val="4472C4" w:themeColor="accent1"/>
              <w:kern w:val="24"/>
              <w:sz w:val="24"/>
              <w:szCs w:val="24"/>
            </w:rPr>
            <m:t>=</m:t>
          </m:r>
          <m:r>
            <m:rPr>
              <m:nor/>
            </m:rPr>
            <w:rPr>
              <w:rFonts w:ascii="Times New Roman" w:hAnsi="Times New Roman" w:cs="Times New Roman"/>
              <w:i/>
              <w:iCs/>
              <w:color w:val="4472C4" w:themeColor="accent1"/>
              <w:kern w:val="24"/>
              <w:sz w:val="24"/>
              <w:szCs w:val="24"/>
            </w:rPr>
            <m:t>A50, C52, J55, O35, R10, T4</m:t>
          </m:r>
          <m:r>
            <m:rPr>
              <m:nor/>
            </m:rPr>
            <w:rPr>
              <w:rFonts w:ascii="Times New Roman" w:hAnsi="Times New Roman" w:cs="Times New Roman"/>
              <w:i/>
              <w:iCs/>
              <w:color w:val="4472C4" w:themeColor="accent1"/>
              <w:kern w:val="24"/>
              <w:sz w:val="24"/>
              <w:szCs w:val="24"/>
            </w:rPr>
            <m:t>0</m:t>
          </m:r>
        </m:oMath>
      </m:oMathPara>
    </w:p>
    <w:p w14:paraId="5C54F77F" w14:textId="77777777" w:rsidR="00F4085D" w:rsidRPr="00357D8C" w:rsidRDefault="00F4085D" w:rsidP="00F4085D">
      <w:pPr>
        <w:rPr>
          <w:rFonts w:ascii="Times New Roman" w:eastAsiaTheme="minorEastAsia" w:hAnsi="Times New Roman" w:cs="Times New Roman"/>
          <w:color w:val="4472C4" w:themeColor="accent1"/>
          <w:sz w:val="24"/>
          <w:szCs w:val="24"/>
        </w:rPr>
      </w:pPr>
      <m:oMathPara>
        <m:oMathParaPr>
          <m:jc m:val="left"/>
        </m:oMathParaPr>
        <m:oMath>
          <m:r>
            <w:rPr>
              <w:rFonts w:ascii="Cambria Math" w:eastAsiaTheme="minorEastAsia" w:hAnsi="Cambria Math" w:cs="Times New Roman"/>
              <w:color w:val="4472C4" w:themeColor="accent1"/>
              <w:sz w:val="24"/>
              <w:szCs w:val="24"/>
            </w:rPr>
            <m:t>Filter on V_Inventory_Hist.Date_Transaction=Toda</m:t>
          </m:r>
          <m:sSup>
            <m:sSupPr>
              <m:ctrlPr>
                <w:rPr>
                  <w:rFonts w:ascii="Cambria Math" w:eastAsiaTheme="minorEastAsia" w:hAnsi="Cambria Math" w:cs="Times New Roman"/>
                  <w:i/>
                  <w:color w:val="4472C4" w:themeColor="accent1"/>
                  <w:sz w:val="24"/>
                  <w:szCs w:val="24"/>
                </w:rPr>
              </m:ctrlPr>
            </m:sSupPr>
            <m:e>
              <m:r>
                <w:rPr>
                  <w:rFonts w:ascii="Cambria Math" w:eastAsiaTheme="minorEastAsia" w:hAnsi="Cambria Math" w:cs="Times New Roman"/>
                  <w:color w:val="4472C4" w:themeColor="accent1"/>
                  <w:sz w:val="24"/>
                  <w:szCs w:val="24"/>
                </w:rPr>
                <m:t>y</m:t>
              </m:r>
            </m:e>
            <m:sup>
              <m:r>
                <w:rPr>
                  <w:rFonts w:ascii="Cambria Math" w:eastAsiaTheme="minorEastAsia" w:hAnsi="Cambria Math" w:cs="Times New Roman"/>
                  <w:color w:val="4472C4" w:themeColor="accent1"/>
                  <w:sz w:val="24"/>
                  <w:szCs w:val="24"/>
                </w:rPr>
                <m:t>'</m:t>
              </m:r>
            </m:sup>
          </m:sSup>
          <m:r>
            <w:rPr>
              <w:rFonts w:ascii="Cambria Math" w:eastAsiaTheme="minorEastAsia" w:hAnsi="Cambria Math" w:cs="Times New Roman"/>
              <w:color w:val="4472C4" w:themeColor="accent1"/>
              <w:sz w:val="24"/>
              <w:szCs w:val="24"/>
            </w:rPr>
            <m:t>s Date-365</m:t>
          </m:r>
        </m:oMath>
      </m:oMathPara>
    </w:p>
    <w:p w14:paraId="42A7A6CB" w14:textId="77777777" w:rsidR="00F4085D" w:rsidRPr="001020D8" w:rsidRDefault="00F4085D" w:rsidP="00F4085D">
      <w:pPr>
        <w:rPr>
          <w:rFonts w:ascii="Times New Roman" w:hAnsi="Times New Roman" w:cs="Times New Roman"/>
          <w:bCs/>
          <w:sz w:val="24"/>
        </w:rPr>
      </w:pPr>
    </w:p>
    <w:p w14:paraId="34B6838D" w14:textId="77777777" w:rsidR="00F4085D" w:rsidRPr="00357D8C" w:rsidRDefault="00F4085D" w:rsidP="00F4085D">
      <w:pPr>
        <w:rPr>
          <w:rFonts w:ascii="Times New Roman" w:hAnsi="Times New Roman" w:cs="Times New Roman"/>
          <w:b/>
          <w:sz w:val="36"/>
          <w:szCs w:val="32"/>
        </w:rPr>
      </w:pPr>
      <w:r w:rsidRPr="00357D8C">
        <w:rPr>
          <w:rFonts w:ascii="Times New Roman" w:hAnsi="Times New Roman" w:cs="Times New Roman"/>
          <w:b/>
          <w:sz w:val="36"/>
          <w:szCs w:val="32"/>
        </w:rPr>
        <w:t xml:space="preserve">Standard Deviation of </w:t>
      </w:r>
      <w:r>
        <w:rPr>
          <w:rFonts w:ascii="Times New Roman" w:hAnsi="Times New Roman" w:cs="Times New Roman"/>
          <w:b/>
          <w:sz w:val="36"/>
          <w:szCs w:val="32"/>
        </w:rPr>
        <w:t>Usage</w:t>
      </w:r>
    </w:p>
    <w:p w14:paraId="58E18ED7" w14:textId="77777777" w:rsidR="00F4085D" w:rsidRPr="00357D8C" w:rsidRDefault="00F4085D" w:rsidP="00F4085D">
      <w:pPr>
        <w:rPr>
          <w:rFonts w:ascii="Times New Roman" w:hAnsi="Times New Roman" w:cs="Times New Roman"/>
          <w:bCs/>
          <w:sz w:val="24"/>
        </w:rPr>
      </w:pPr>
      <w:r w:rsidRPr="00357D8C">
        <w:rPr>
          <w:rFonts w:ascii="Times New Roman" w:hAnsi="Times New Roman" w:cs="Times New Roman"/>
          <w:bCs/>
          <w:sz w:val="24"/>
        </w:rPr>
        <w:t xml:space="preserve">Description: A statistic that measures the dispersion of a dataset relative to its mean. </w:t>
      </w:r>
    </w:p>
    <w:p w14:paraId="6031A70B" w14:textId="77777777" w:rsidR="00F4085D" w:rsidRPr="00357D8C" w:rsidRDefault="00F4085D" w:rsidP="00F4085D">
      <w:pPr>
        <w:jc w:val="cente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STD</m:t>
              </m:r>
            </m:e>
            <m:sub>
              <m:r>
                <m:rPr>
                  <m:sty m:val="p"/>
                </m:rPr>
                <w:rPr>
                  <w:rFonts w:ascii="Cambria Math" w:hAnsi="Cambria Math" w:cs="Times New Roman"/>
                  <w:sz w:val="24"/>
                  <w:szCs w:val="24"/>
                </w:rPr>
                <m:t>ADU</m:t>
              </m:r>
            </m:sub>
          </m:sSub>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Transactional Amount-</m:t>
                              </m:r>
                              <m:r>
                                <w:rPr>
                                  <w:rFonts w:ascii="Cambria Math" w:hAnsi="Cambria Math" w:cs="Times New Roman"/>
                                  <w:sz w:val="24"/>
                                  <w:szCs w:val="24"/>
                                </w:rPr>
                                <m:t>Mean Transactional Amount</m:t>
                              </m:r>
                            </m:e>
                          </m:d>
                        </m:e>
                        <m:sup>
                          <m:r>
                            <w:rPr>
                              <w:rFonts w:ascii="Cambria Math" w:hAnsi="Cambria Math" w:cs="Times New Roman"/>
                              <w:sz w:val="24"/>
                              <w:szCs w:val="24"/>
                            </w:rPr>
                            <m:t>2</m:t>
                          </m:r>
                        </m:sup>
                      </m:sSup>
                    </m:e>
                  </m:nary>
                </m:num>
                <m:den>
                  <m:r>
                    <w:rPr>
                      <w:rFonts w:ascii="Cambria Math" w:hAnsi="Cambria Math" w:cs="Times New Roman"/>
                      <w:sz w:val="24"/>
                      <w:szCs w:val="24"/>
                    </w:rPr>
                    <m:t xml:space="preserve">Total Transactions </m:t>
                  </m:r>
                </m:den>
              </m:f>
            </m:e>
          </m:rad>
        </m:oMath>
      </m:oMathPara>
    </w:p>
    <w:p w14:paraId="6BE24223" w14:textId="77777777" w:rsidR="00F4085D" w:rsidRPr="00357D8C" w:rsidRDefault="00F4085D" w:rsidP="00F4085D">
      <w:pPr>
        <w:jc w:val="center"/>
        <w:rPr>
          <w:rFonts w:ascii="Times New Roman" w:eastAsiaTheme="minorEastAsia" w:hAnsi="Times New Roman" w:cs="Times New Roman"/>
          <w:color w:val="FF0000"/>
          <w:sz w:val="28"/>
          <w:szCs w:val="28"/>
        </w:rPr>
      </w:pPr>
    </w:p>
    <w:p w14:paraId="62101D31" w14:textId="77777777" w:rsidR="00F4085D" w:rsidRPr="00357D8C" w:rsidRDefault="00F4085D" w:rsidP="00F4085D">
      <w:pPr>
        <w:jc w:val="center"/>
        <w:rPr>
          <w:rFonts w:ascii="Times New Roman" w:eastAsiaTheme="minorEastAsia" w:hAnsi="Times New Roman" w:cs="Times New Roman"/>
          <w:color w:val="4472C4" w:themeColor="accent1"/>
          <w:sz w:val="24"/>
          <w:szCs w:val="24"/>
        </w:rPr>
      </w:pPr>
      <m:oMathPara>
        <m:oMathParaPr>
          <m:jc m:val="left"/>
        </m:oMathParaPr>
        <m:oMath>
          <m:sSub>
            <m:sSubPr>
              <m:ctrlPr>
                <w:rPr>
                  <w:rFonts w:ascii="Cambria Math" w:hAnsi="Cambria Math" w:cs="Times New Roman"/>
                  <w:color w:val="4472C4" w:themeColor="accent1"/>
                  <w:sz w:val="24"/>
                  <w:szCs w:val="24"/>
                </w:rPr>
              </m:ctrlPr>
            </m:sSubPr>
            <m:e>
              <m:r>
                <m:rPr>
                  <m:sty m:val="p"/>
                </m:rPr>
                <w:rPr>
                  <w:rFonts w:ascii="Cambria Math" w:hAnsi="Cambria Math" w:cs="Times New Roman"/>
                  <w:color w:val="4472C4" w:themeColor="accent1"/>
                  <w:sz w:val="24"/>
                  <w:szCs w:val="24"/>
                </w:rPr>
                <m:t>STD</m:t>
              </m:r>
            </m:e>
            <m:sub>
              <m:r>
                <m:rPr>
                  <m:sty m:val="p"/>
                </m:rPr>
                <w:rPr>
                  <w:rFonts w:ascii="Cambria Math" w:hAnsi="Cambria Math" w:cs="Times New Roman"/>
                  <w:color w:val="4472C4" w:themeColor="accent1"/>
                  <w:sz w:val="24"/>
                  <w:szCs w:val="24"/>
                </w:rPr>
                <m:t>ADU</m:t>
              </m:r>
            </m:sub>
          </m:sSub>
          <m:r>
            <m:rPr>
              <m:sty m:val="p"/>
            </m:rPr>
            <w:rPr>
              <w:rFonts w:ascii="Cambria Math" w:hAnsi="Cambria Math" w:cs="Times New Roman"/>
              <w:color w:val="4472C4" w:themeColor="accent1"/>
              <w:sz w:val="24"/>
              <w:szCs w:val="24"/>
            </w:rPr>
            <m:t>=</m:t>
          </m:r>
          <m:rad>
            <m:radPr>
              <m:degHide m:val="1"/>
              <m:ctrlPr>
                <w:rPr>
                  <w:rFonts w:ascii="Cambria Math" w:hAnsi="Cambria Math" w:cs="Times New Roman"/>
                  <w:color w:val="4472C4" w:themeColor="accent1"/>
                  <w:sz w:val="24"/>
                  <w:szCs w:val="24"/>
                </w:rPr>
              </m:ctrlPr>
            </m:radPr>
            <m:deg/>
            <m:e>
              <m:f>
                <m:fPr>
                  <m:ctrlPr>
                    <w:rPr>
                      <w:rFonts w:ascii="Cambria Math" w:hAnsi="Cambria Math" w:cs="Times New Roman"/>
                      <w:i/>
                      <w:color w:val="4472C4" w:themeColor="accent1"/>
                      <w:sz w:val="24"/>
                      <w:szCs w:val="24"/>
                    </w:rPr>
                  </m:ctrlPr>
                </m:fPr>
                <m:num>
                  <m:nary>
                    <m:naryPr>
                      <m:chr m:val="∑"/>
                      <m:limLoc m:val="undOvr"/>
                      <m:subHide m:val="1"/>
                      <m:supHide m:val="1"/>
                      <m:ctrlPr>
                        <w:rPr>
                          <w:rFonts w:ascii="Cambria Math" w:hAnsi="Cambria Math" w:cs="Times New Roman"/>
                          <w:i/>
                          <w:color w:val="4472C4" w:themeColor="accent1"/>
                          <w:sz w:val="24"/>
                          <w:szCs w:val="24"/>
                        </w:rPr>
                      </m:ctrlPr>
                    </m:naryPr>
                    <m:sub/>
                    <m:sup/>
                    <m:e>
                      <m:sSup>
                        <m:sSupPr>
                          <m:ctrlPr>
                            <w:rPr>
                              <w:rFonts w:ascii="Cambria Math" w:hAnsi="Cambria Math" w:cs="Times New Roman"/>
                              <w:i/>
                              <w:color w:val="4472C4" w:themeColor="accent1"/>
                              <w:sz w:val="24"/>
                              <w:szCs w:val="24"/>
                            </w:rPr>
                          </m:ctrlPr>
                        </m:sSupPr>
                        <m:e>
                          <m:d>
                            <m:dPr>
                              <m:ctrlPr>
                                <w:rPr>
                                  <w:rFonts w:ascii="Cambria Math" w:hAnsi="Cambria Math" w:cs="Times New Roman"/>
                                  <w:i/>
                                  <w:color w:val="4472C4" w:themeColor="accent1"/>
                                  <w:sz w:val="24"/>
                                  <w:szCs w:val="24"/>
                                </w:rPr>
                              </m:ctrlPr>
                            </m:dPr>
                            <m:e>
                              <m:r>
                                <w:rPr>
                                  <w:rFonts w:ascii="Cambria Math" w:hAnsi="Cambria Math" w:cs="Times New Roman"/>
                                  <w:color w:val="4472C4" w:themeColor="accent1"/>
                                  <w:sz w:val="24"/>
                                  <w:szCs w:val="24"/>
                                </w:rPr>
                                <m:t>Inventory_Hist.Quantity-Average Daily Usage</m:t>
                              </m:r>
                            </m:e>
                          </m:d>
                        </m:e>
                        <m:sup>
                          <m:r>
                            <w:rPr>
                              <w:rFonts w:ascii="Cambria Math" w:hAnsi="Cambria Math" w:cs="Times New Roman"/>
                              <w:color w:val="4472C4" w:themeColor="accent1"/>
                              <w:sz w:val="24"/>
                              <w:szCs w:val="24"/>
                            </w:rPr>
                            <m:t>2</m:t>
                          </m:r>
                        </m:sup>
                      </m:sSup>
                    </m:e>
                  </m:nary>
                </m:num>
                <m:den>
                  <m:nary>
                    <m:naryPr>
                      <m:chr m:val="∑"/>
                      <m:subHide m:val="1"/>
                      <m:supHide m:val="1"/>
                      <m:ctrlPr>
                        <w:rPr>
                          <w:rFonts w:ascii="Cambria Math" w:eastAsiaTheme="minorEastAsia" w:hAnsi="Cambria Math" w:cs="Times New Roman"/>
                          <w:i/>
                          <w:iCs/>
                          <w:color w:val="4472C4" w:themeColor="accent1"/>
                          <w:kern w:val="24"/>
                          <w:sz w:val="24"/>
                          <w:szCs w:val="24"/>
                        </w:rPr>
                      </m:ctrlPr>
                    </m:naryPr>
                    <m:sub/>
                    <m:sup/>
                    <m:e>
                      <m:r>
                        <w:rPr>
                          <w:rFonts w:ascii="Cambria Math" w:hAnsi="Cambria Math" w:cs="Times New Roman"/>
                          <w:color w:val="4472C4" w:themeColor="accent1"/>
                          <w:kern w:val="24"/>
                          <w:sz w:val="24"/>
                          <w:szCs w:val="24"/>
                        </w:rPr>
                        <m:t>(</m:t>
                      </m:r>
                      <m:r>
                        <w:rPr>
                          <w:rFonts w:ascii="Cambria Math" w:hAnsi="Cambria Math" w:cs="Times New Roman"/>
                          <w:color w:val="4472C4" w:themeColor="accent1"/>
                          <w:kern w:val="24"/>
                          <w:sz w:val="24"/>
                          <w:szCs w:val="24"/>
                        </w:rPr>
                        <m:t>V_Inventory_Hist.Quantity</m:t>
                      </m:r>
                      <m:r>
                        <w:rPr>
                          <w:rFonts w:ascii="Cambria Math" w:hAnsi="Cambria Math" w:cs="Times New Roman"/>
                          <w:color w:val="4472C4" w:themeColor="accent1"/>
                          <w:kern w:val="24"/>
                          <w:sz w:val="24"/>
                          <w:szCs w:val="24"/>
                        </w:rPr>
                        <m:t xml:space="preserve"> </m:t>
                      </m:r>
                    </m:e>
                  </m:nary>
                  <m:r>
                    <w:rPr>
                      <w:rFonts w:ascii="Cambria Math" w:eastAsiaTheme="minorEastAsia" w:hAnsi="Cambria Math" w:cs="Times New Roman"/>
                      <w:color w:val="4472C4" w:themeColor="accent1"/>
                      <w:kern w:val="24"/>
                      <w:sz w:val="24"/>
                      <w:szCs w:val="24"/>
                    </w:rPr>
                    <m:t>)</m:t>
                  </m:r>
                  <m:r>
                    <w:rPr>
                      <w:rFonts w:ascii="Cambria Math" w:hAnsi="Cambria Math" w:cs="Times New Roman"/>
                      <w:color w:val="4472C4" w:themeColor="accent1"/>
                      <w:sz w:val="24"/>
                      <w:szCs w:val="24"/>
                    </w:rPr>
                    <m:t xml:space="preserve"> </m:t>
                  </m:r>
                </m:den>
              </m:f>
            </m:e>
          </m:rad>
        </m:oMath>
      </m:oMathPara>
    </w:p>
    <w:p w14:paraId="1F3CD0F9" w14:textId="77777777" w:rsidR="00F4085D" w:rsidRPr="00357D8C" w:rsidRDefault="00F4085D" w:rsidP="00F4085D">
      <w:pPr>
        <w:rPr>
          <w:rFonts w:ascii="Times New Roman" w:eastAsiaTheme="minorEastAsia" w:hAnsi="Times New Roman" w:cs="Times New Roman"/>
          <w:color w:val="4472C4" w:themeColor="accent1"/>
          <w:sz w:val="24"/>
          <w:szCs w:val="24"/>
        </w:rPr>
      </w:pPr>
    </w:p>
    <w:p w14:paraId="7B2990B5" w14:textId="77777777" w:rsidR="00F4085D" w:rsidRPr="00357D8C" w:rsidRDefault="00F4085D" w:rsidP="00F4085D">
      <w:pPr>
        <w:rPr>
          <w:rFonts w:ascii="Times New Roman" w:eastAsiaTheme="minorEastAsia" w:hAnsi="Times New Roman" w:cs="Times New Roman"/>
          <w:iCs/>
          <w:color w:val="4472C4" w:themeColor="accent1"/>
          <w:kern w:val="24"/>
          <w:sz w:val="24"/>
          <w:szCs w:val="24"/>
        </w:rPr>
      </w:pPr>
      <w:r w:rsidRPr="00357D8C">
        <w:rPr>
          <w:rFonts w:ascii="Times New Roman" w:eastAsiaTheme="minorEastAsia" w:hAnsi="Times New Roman" w:cs="Times New Roman"/>
          <w:iCs/>
          <w:color w:val="4472C4" w:themeColor="accent1"/>
          <w:kern w:val="24"/>
          <w:sz w:val="24"/>
          <w:szCs w:val="24"/>
        </w:rPr>
        <w:t>Filter on "</w:t>
      </w:r>
      <w:proofErr w:type="spellStart"/>
      <w:r w:rsidRPr="00357D8C">
        <w:rPr>
          <w:rFonts w:ascii="Times New Roman" w:eastAsiaTheme="minorEastAsia" w:hAnsi="Times New Roman" w:cs="Times New Roman"/>
          <w:iCs/>
          <w:color w:val="4472C4" w:themeColor="accent1"/>
          <w:kern w:val="24"/>
          <w:sz w:val="24"/>
          <w:szCs w:val="24"/>
        </w:rPr>
        <w:t>V_Inventory_Hist.Code_Transaction</w:t>
      </w:r>
      <w:proofErr w:type="spellEnd"/>
      <w:r w:rsidRPr="00357D8C">
        <w:rPr>
          <w:rFonts w:ascii="Times New Roman" w:eastAsiaTheme="minorEastAsia" w:hAnsi="Times New Roman" w:cs="Times New Roman"/>
          <w:iCs/>
          <w:color w:val="4472C4" w:themeColor="accent1"/>
          <w:kern w:val="24"/>
          <w:sz w:val="24"/>
          <w:szCs w:val="24"/>
        </w:rPr>
        <w:t>"="A50, C52, J55, O35, R10, T40"</w:t>
      </w:r>
    </w:p>
    <w:p w14:paraId="04A16F10" w14:textId="338DED32" w:rsidR="00F4085D" w:rsidRDefault="00F4085D" w:rsidP="00F4085D">
      <w:pPr>
        <w:rPr>
          <w:rFonts w:ascii="Times New Roman" w:eastAsiaTheme="minorEastAsia" w:hAnsi="Times New Roman" w:cs="Times New Roman"/>
          <w:iCs/>
          <w:color w:val="4472C4" w:themeColor="accent1"/>
          <w:kern w:val="24"/>
          <w:sz w:val="24"/>
          <w:szCs w:val="24"/>
        </w:rPr>
      </w:pPr>
      <w:r w:rsidRPr="00357D8C">
        <w:rPr>
          <w:rFonts w:ascii="Times New Roman" w:eastAsiaTheme="minorEastAsia" w:hAnsi="Times New Roman" w:cs="Times New Roman"/>
          <w:iCs/>
          <w:color w:val="4472C4" w:themeColor="accent1"/>
          <w:kern w:val="24"/>
          <w:sz w:val="24"/>
          <w:szCs w:val="24"/>
        </w:rPr>
        <w:t xml:space="preserve">Filter on </w:t>
      </w:r>
      <w:proofErr w:type="spellStart"/>
      <w:r w:rsidRPr="00357D8C">
        <w:rPr>
          <w:rFonts w:ascii="Times New Roman" w:eastAsiaTheme="minorEastAsia" w:hAnsi="Times New Roman" w:cs="Times New Roman"/>
          <w:iCs/>
          <w:color w:val="4472C4" w:themeColor="accent1"/>
          <w:kern w:val="24"/>
          <w:sz w:val="24"/>
          <w:szCs w:val="24"/>
        </w:rPr>
        <w:t>V_Inventory_Hist.Date_Trasaction</w:t>
      </w:r>
      <w:proofErr w:type="spellEnd"/>
      <w:r w:rsidRPr="00357D8C">
        <w:rPr>
          <w:rFonts w:ascii="Times New Roman" w:eastAsiaTheme="minorEastAsia" w:hAnsi="Times New Roman" w:cs="Times New Roman"/>
          <w:iCs/>
          <w:color w:val="4472C4" w:themeColor="accent1"/>
          <w:kern w:val="24"/>
          <w:sz w:val="24"/>
          <w:szCs w:val="24"/>
        </w:rPr>
        <w:t xml:space="preserve"> = Today’s Date -365</w:t>
      </w:r>
    </w:p>
    <w:p w14:paraId="66D15F65" w14:textId="0945836E" w:rsidR="00F4085D" w:rsidRDefault="00F4085D" w:rsidP="00F4085D">
      <w:pPr>
        <w:rPr>
          <w:rFonts w:ascii="Times New Roman" w:eastAsiaTheme="minorEastAsia" w:hAnsi="Times New Roman" w:cs="Times New Roman"/>
          <w:iCs/>
          <w:color w:val="4472C4" w:themeColor="accent1"/>
          <w:kern w:val="24"/>
          <w:sz w:val="24"/>
          <w:szCs w:val="24"/>
        </w:rPr>
      </w:pPr>
    </w:p>
    <w:p w14:paraId="78C343CC" w14:textId="74C00CCC" w:rsidR="00F4085D" w:rsidRDefault="00F4085D" w:rsidP="00F4085D">
      <w:pPr>
        <w:rPr>
          <w:rFonts w:ascii="Times New Roman" w:hAnsi="Times New Roman" w:cs="Times New Roman"/>
          <w:b/>
          <w:sz w:val="36"/>
          <w:szCs w:val="32"/>
        </w:rPr>
      </w:pPr>
      <w:r>
        <w:rPr>
          <w:rFonts w:ascii="Times New Roman" w:hAnsi="Times New Roman" w:cs="Times New Roman"/>
          <w:b/>
          <w:sz w:val="36"/>
          <w:szCs w:val="32"/>
        </w:rPr>
        <w:t xml:space="preserve">Coefficient of Variance </w:t>
      </w:r>
      <w:r w:rsidR="009F29BD">
        <w:rPr>
          <w:rFonts w:ascii="Times New Roman" w:hAnsi="Times New Roman" w:cs="Times New Roman"/>
          <w:b/>
          <w:sz w:val="36"/>
          <w:szCs w:val="32"/>
        </w:rPr>
        <w:t>(</w:t>
      </w:r>
      <w:proofErr w:type="spellStart"/>
      <w:r w:rsidR="009F29BD">
        <w:rPr>
          <w:rFonts w:ascii="Times New Roman" w:hAnsi="Times New Roman" w:cs="Times New Roman"/>
          <w:b/>
          <w:sz w:val="36"/>
          <w:szCs w:val="32"/>
        </w:rPr>
        <w:t>CoV</w:t>
      </w:r>
      <w:proofErr w:type="spellEnd"/>
      <w:r w:rsidR="009F29BD">
        <w:rPr>
          <w:rFonts w:ascii="Times New Roman" w:hAnsi="Times New Roman" w:cs="Times New Roman"/>
          <w:b/>
          <w:sz w:val="36"/>
          <w:szCs w:val="32"/>
        </w:rPr>
        <w:t>)</w:t>
      </w:r>
    </w:p>
    <w:p w14:paraId="06924149" w14:textId="21FF7DD8" w:rsidR="00F4085D" w:rsidRDefault="00F4085D" w:rsidP="00F4085D">
      <w:pPr>
        <w:rPr>
          <w:rFonts w:ascii="Times New Roman" w:hAnsi="Times New Roman" w:cs="Times New Roman"/>
          <w:bCs/>
          <w:sz w:val="24"/>
        </w:rPr>
      </w:pPr>
      <w:r w:rsidRPr="00357D8C">
        <w:rPr>
          <w:rFonts w:ascii="Times New Roman" w:hAnsi="Times New Roman" w:cs="Times New Roman"/>
          <w:bCs/>
          <w:sz w:val="24"/>
        </w:rPr>
        <w:t>Description:</w:t>
      </w:r>
      <w:r>
        <w:rPr>
          <w:rFonts w:ascii="Times New Roman" w:hAnsi="Times New Roman" w:cs="Times New Roman"/>
          <w:bCs/>
          <w:sz w:val="24"/>
        </w:rPr>
        <w:t xml:space="preserve"> This takes the </w:t>
      </w:r>
      <w:r w:rsidR="008D71E7">
        <w:rPr>
          <w:rFonts w:ascii="Times New Roman" w:hAnsi="Times New Roman" w:cs="Times New Roman"/>
          <w:bCs/>
          <w:sz w:val="24"/>
        </w:rPr>
        <w:t>standard deviation and normalizes it by dividing it by the mean value</w:t>
      </w:r>
      <w:r w:rsidR="001047E3">
        <w:rPr>
          <w:rFonts w:ascii="Times New Roman" w:hAnsi="Times New Roman" w:cs="Times New Roman"/>
          <w:bCs/>
          <w:sz w:val="24"/>
        </w:rPr>
        <w:t xml:space="preserve"> making this a unitless number</w:t>
      </w:r>
      <w:r w:rsidR="008D71E7">
        <w:rPr>
          <w:rFonts w:ascii="Times New Roman" w:hAnsi="Times New Roman" w:cs="Times New Roman"/>
          <w:bCs/>
          <w:sz w:val="24"/>
        </w:rPr>
        <w:t xml:space="preserve">. This normalization of the values makes comparing different parts variances even when there are vastly different quantities between parts. </w:t>
      </w:r>
    </w:p>
    <w:p w14:paraId="1E51A383" w14:textId="1689FB20" w:rsidR="008D71E7" w:rsidRPr="008D71E7" w:rsidRDefault="008D71E7" w:rsidP="00F4085D">
      <w:pPr>
        <w:rPr>
          <w:rFonts w:ascii="Times New Roman" w:eastAsiaTheme="minorEastAsia" w:hAnsi="Times New Roman" w:cs="Times New Roman"/>
          <w:bCs/>
          <w:sz w:val="24"/>
        </w:rPr>
      </w:pPr>
      <m:oMathPara>
        <m:oMathParaPr>
          <m:jc m:val="left"/>
        </m:oMathParaPr>
        <m:oMath>
          <m:r>
            <w:rPr>
              <w:rFonts w:ascii="Cambria Math" w:hAnsi="Cambria Math" w:cs="Times New Roman"/>
              <w:sz w:val="24"/>
            </w:rPr>
            <m:t>Coefficient of Variance=</m:t>
          </m:r>
          <m:f>
            <m:fPr>
              <m:ctrlPr>
                <w:rPr>
                  <w:rFonts w:ascii="Cambria Math" w:hAnsi="Cambria Math" w:cs="Times New Roman"/>
                  <w:bCs/>
                  <w:i/>
                  <w:sz w:val="24"/>
                </w:rPr>
              </m:ctrlPr>
            </m:fPr>
            <m:num>
              <m:r>
                <w:rPr>
                  <w:rFonts w:ascii="Cambria Math" w:hAnsi="Cambria Math" w:cs="Times New Roman"/>
                  <w:sz w:val="24"/>
                </w:rPr>
                <m:t xml:space="preserve">Standard Deviation </m:t>
              </m:r>
            </m:num>
            <m:den>
              <m:r>
                <w:rPr>
                  <w:rFonts w:ascii="Cambria Math" w:hAnsi="Cambria Math" w:cs="Times New Roman"/>
                  <w:sz w:val="24"/>
                </w:rPr>
                <m:t>Mean Transaction Amount</m:t>
              </m:r>
            </m:den>
          </m:f>
        </m:oMath>
      </m:oMathPara>
    </w:p>
    <w:p w14:paraId="11817A70" w14:textId="7A6EB633" w:rsidR="009F29BD" w:rsidRDefault="009F29BD" w:rsidP="009F29BD">
      <w:pPr>
        <w:rPr>
          <w:rFonts w:ascii="Times New Roman" w:hAnsi="Times New Roman" w:cs="Times New Roman"/>
          <w:b/>
          <w:sz w:val="36"/>
          <w:szCs w:val="32"/>
        </w:rPr>
      </w:pPr>
      <w:r>
        <w:rPr>
          <w:rFonts w:ascii="Times New Roman" w:hAnsi="Times New Roman" w:cs="Times New Roman"/>
          <w:b/>
          <w:sz w:val="36"/>
          <w:szCs w:val="32"/>
        </w:rPr>
        <w:t xml:space="preserve">Weighted </w:t>
      </w:r>
      <w:r>
        <w:rPr>
          <w:rFonts w:ascii="Times New Roman" w:hAnsi="Times New Roman" w:cs="Times New Roman"/>
          <w:b/>
          <w:sz w:val="36"/>
          <w:szCs w:val="32"/>
        </w:rPr>
        <w:t xml:space="preserve">Variance </w:t>
      </w:r>
      <w:r w:rsidR="0019752D">
        <w:rPr>
          <w:rFonts w:ascii="Times New Roman" w:hAnsi="Times New Roman" w:cs="Times New Roman"/>
          <w:b/>
          <w:sz w:val="36"/>
          <w:szCs w:val="32"/>
        </w:rPr>
        <w:t>Factor</w:t>
      </w:r>
    </w:p>
    <w:p w14:paraId="06142CBD" w14:textId="77777777" w:rsidR="009F29BD" w:rsidRDefault="009F29BD" w:rsidP="009F29BD">
      <w:pPr>
        <w:rPr>
          <w:rFonts w:ascii="Times New Roman" w:hAnsi="Times New Roman" w:cs="Times New Roman"/>
          <w:bCs/>
          <w:sz w:val="24"/>
        </w:rPr>
      </w:pPr>
      <w:r w:rsidRPr="00357D8C">
        <w:rPr>
          <w:rFonts w:ascii="Times New Roman" w:hAnsi="Times New Roman" w:cs="Times New Roman"/>
          <w:bCs/>
          <w:sz w:val="24"/>
        </w:rPr>
        <w:t>Description:</w:t>
      </w:r>
      <w:r>
        <w:rPr>
          <w:rFonts w:ascii="Times New Roman" w:hAnsi="Times New Roman" w:cs="Times New Roman"/>
          <w:bCs/>
          <w:sz w:val="24"/>
        </w:rPr>
        <w:t xml:space="preserve"> This value takes the </w:t>
      </w:r>
      <w:proofErr w:type="spellStart"/>
      <w:r>
        <w:rPr>
          <w:rFonts w:ascii="Times New Roman" w:hAnsi="Times New Roman" w:cs="Times New Roman"/>
          <w:bCs/>
          <w:sz w:val="24"/>
        </w:rPr>
        <w:t>CoV</w:t>
      </w:r>
      <w:proofErr w:type="spellEnd"/>
      <w:r>
        <w:rPr>
          <w:rFonts w:ascii="Times New Roman" w:hAnsi="Times New Roman" w:cs="Times New Roman"/>
          <w:bCs/>
          <w:sz w:val="24"/>
        </w:rPr>
        <w:t xml:space="preserve"> and weights it by the user defined variance value converts it to a multiplier by adding 1 to it. </w:t>
      </w:r>
    </w:p>
    <w:p w14:paraId="6A6B5F18" w14:textId="5E70409A" w:rsidR="009F29BD" w:rsidRPr="00A3060C" w:rsidRDefault="00A3060C" w:rsidP="009F29BD">
      <w:pPr>
        <w:rPr>
          <w:rFonts w:ascii="Times New Roman" w:eastAsiaTheme="minorEastAsia" w:hAnsi="Times New Roman" w:cs="Times New Roman"/>
          <w:bCs/>
          <w:sz w:val="24"/>
        </w:rPr>
      </w:pPr>
      <m:oMathPara>
        <m:oMathParaPr>
          <m:jc m:val="left"/>
        </m:oMathParaPr>
        <m:oMath>
          <m:r>
            <w:rPr>
              <w:rFonts w:ascii="Cambria Math" w:hAnsi="Cambria Math" w:cs="Times New Roman"/>
              <w:sz w:val="24"/>
            </w:rPr>
            <m:t xml:space="preserve">Weighted </m:t>
          </m:r>
          <m:r>
            <w:rPr>
              <w:rFonts w:ascii="Cambria Math" w:hAnsi="Cambria Math" w:cs="Times New Roman"/>
              <w:sz w:val="24"/>
            </w:rPr>
            <m:t>Coefficient of Variance=</m:t>
          </m:r>
          <m:r>
            <w:rPr>
              <w:rFonts w:ascii="Cambria Math" w:hAnsi="Cambria Math" w:cs="Times New Roman"/>
              <w:sz w:val="24"/>
            </w:rPr>
            <m:t>1+</m:t>
          </m:r>
          <m:d>
            <m:dPr>
              <m:ctrlPr>
                <w:rPr>
                  <w:rFonts w:ascii="Cambria Math" w:hAnsi="Cambria Math" w:cs="Times New Roman"/>
                  <w:bCs/>
                  <w:i/>
                  <w:sz w:val="24"/>
                </w:rPr>
              </m:ctrlPr>
            </m:dPr>
            <m:e>
              <m:r>
                <w:rPr>
                  <w:rFonts w:ascii="Cambria Math" w:hAnsi="Cambria Math" w:cs="Times New Roman"/>
                  <w:sz w:val="24"/>
                </w:rPr>
                <m:t>CoV*VW</m:t>
              </m:r>
            </m:e>
          </m:d>
        </m:oMath>
      </m:oMathPara>
    </w:p>
    <w:p w14:paraId="6283294F" w14:textId="2A1C1372" w:rsidR="00A3060C" w:rsidRDefault="00A3060C" w:rsidP="009F29BD">
      <w:pPr>
        <w:rPr>
          <w:rFonts w:ascii="Times New Roman" w:eastAsiaTheme="minorEastAsia" w:hAnsi="Times New Roman" w:cs="Times New Roman"/>
          <w:bCs/>
          <w:sz w:val="24"/>
        </w:rPr>
      </w:pPr>
      <w:proofErr w:type="gramStart"/>
      <w:r>
        <w:rPr>
          <w:rFonts w:ascii="Times New Roman" w:eastAsiaTheme="minorEastAsia" w:hAnsi="Times New Roman" w:cs="Times New Roman"/>
          <w:bCs/>
          <w:sz w:val="24"/>
        </w:rPr>
        <w:t>Where</w:t>
      </w:r>
      <w:proofErr w:type="gramEnd"/>
      <w:r>
        <w:rPr>
          <w:rFonts w:ascii="Times New Roman" w:eastAsiaTheme="minorEastAsia" w:hAnsi="Times New Roman" w:cs="Times New Roman"/>
          <w:bCs/>
          <w:sz w:val="24"/>
        </w:rPr>
        <w:t xml:space="preserve"> </w:t>
      </w:r>
    </w:p>
    <w:p w14:paraId="1222C998" w14:textId="5B9C8324" w:rsidR="00A3060C" w:rsidRPr="00A3060C" w:rsidRDefault="00A3060C" w:rsidP="009F29BD">
      <w:pPr>
        <w:rPr>
          <w:rFonts w:ascii="Times New Roman" w:eastAsiaTheme="minorEastAsia" w:hAnsi="Times New Roman" w:cs="Times New Roman"/>
          <w:bCs/>
          <w:sz w:val="24"/>
        </w:rPr>
      </w:pPr>
      <m:oMathPara>
        <m:oMathParaPr>
          <m:jc m:val="left"/>
        </m:oMathParaPr>
        <m:oMath>
          <m:r>
            <w:rPr>
              <w:rFonts w:ascii="Cambria Math" w:eastAsiaTheme="minorEastAsia" w:hAnsi="Cambria Math" w:cs="Times New Roman"/>
              <w:sz w:val="24"/>
              <w:szCs w:val="24"/>
            </w:rPr>
            <m:t>Variability Weight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VW</m:t>
              </m:r>
            </m:e>
          </m:d>
          <m:r>
            <w:rPr>
              <w:rFonts w:ascii="Cambria Math" w:eastAsiaTheme="minorEastAsia" w:hAnsi="Cambria Math" w:cs="Times New Roman"/>
              <w:sz w:val="24"/>
              <w:szCs w:val="24"/>
            </w:rPr>
            <m:t>=User defined value between 0 and 1</m:t>
          </m:r>
        </m:oMath>
      </m:oMathPara>
    </w:p>
    <w:p w14:paraId="129FDFFF" w14:textId="17F3AAAB" w:rsidR="00A3060C" w:rsidRDefault="00A3060C" w:rsidP="009F29BD">
      <w:pPr>
        <w:rPr>
          <w:rFonts w:ascii="Times New Roman" w:hAnsi="Times New Roman" w:cs="Times New Roman"/>
          <w:bCs/>
          <w:sz w:val="24"/>
        </w:rPr>
      </w:pPr>
      <w:r>
        <w:rPr>
          <w:rFonts w:ascii="Times New Roman" w:hAnsi="Times New Roman" w:cs="Times New Roman"/>
          <w:bCs/>
          <w:sz w:val="24"/>
        </w:rPr>
        <w:t>Logic:</w:t>
      </w:r>
    </w:p>
    <w:p w14:paraId="1EA98FA4" w14:textId="27B1A6FC" w:rsidR="008D71E7" w:rsidRPr="008D71E7" w:rsidRDefault="00A3060C" w:rsidP="009F29BD">
      <w:pPr>
        <w:rPr>
          <w:rFonts w:ascii="Times New Roman" w:eastAsiaTheme="minorEastAsia" w:hAnsi="Times New Roman" w:cs="Times New Roman"/>
          <w:b/>
          <w:sz w:val="36"/>
          <w:szCs w:val="32"/>
        </w:rPr>
      </w:pPr>
      <w:r>
        <w:rPr>
          <w:rFonts w:ascii="Times New Roman" w:hAnsi="Times New Roman" w:cs="Times New Roman"/>
          <w:bCs/>
          <w:sz w:val="24"/>
        </w:rPr>
        <w:t xml:space="preserve">As the </w:t>
      </w:r>
      <w:proofErr w:type="spellStart"/>
      <w:r w:rsidR="001047E3">
        <w:rPr>
          <w:rFonts w:ascii="Times New Roman" w:hAnsi="Times New Roman" w:cs="Times New Roman"/>
          <w:bCs/>
          <w:sz w:val="24"/>
        </w:rPr>
        <w:t>CoV</w:t>
      </w:r>
      <w:proofErr w:type="spellEnd"/>
      <w:r w:rsidR="001047E3">
        <w:rPr>
          <w:rFonts w:ascii="Times New Roman" w:hAnsi="Times New Roman" w:cs="Times New Roman"/>
          <w:bCs/>
          <w:sz w:val="24"/>
        </w:rPr>
        <w:t xml:space="preserve"> approaches 0 the multiplying factor goes to 1. As the </w:t>
      </w:r>
      <w:proofErr w:type="spellStart"/>
      <w:r w:rsidR="001047E3">
        <w:rPr>
          <w:rFonts w:ascii="Times New Roman" w:hAnsi="Times New Roman" w:cs="Times New Roman"/>
          <w:bCs/>
          <w:sz w:val="24"/>
        </w:rPr>
        <w:t>CoV</w:t>
      </w:r>
      <w:proofErr w:type="spellEnd"/>
      <w:r w:rsidR="001047E3">
        <w:rPr>
          <w:rFonts w:ascii="Times New Roman" w:hAnsi="Times New Roman" w:cs="Times New Roman"/>
          <w:bCs/>
          <w:sz w:val="24"/>
        </w:rPr>
        <w:t xml:space="preserve"> increases it will cause the multiplying factor to raise above 1</w:t>
      </w:r>
      <w:r w:rsidR="00B10628">
        <w:rPr>
          <w:rFonts w:ascii="Times New Roman" w:hAnsi="Times New Roman" w:cs="Times New Roman"/>
          <w:bCs/>
          <w:sz w:val="24"/>
        </w:rPr>
        <w:t xml:space="preserve"> linearly</w:t>
      </w:r>
      <w:r w:rsidR="001047E3">
        <w:rPr>
          <w:rFonts w:ascii="Times New Roman" w:hAnsi="Times New Roman" w:cs="Times New Roman"/>
          <w:bCs/>
          <w:sz w:val="24"/>
        </w:rPr>
        <w:t xml:space="preserve">. </w:t>
      </w:r>
    </w:p>
    <w:p w14:paraId="43BD5272" w14:textId="77777777" w:rsidR="00F4085D" w:rsidRDefault="00F4085D" w:rsidP="001764BD">
      <w:pPr>
        <w:jc w:val="center"/>
        <w:rPr>
          <w:rFonts w:ascii="Times New Roman" w:hAnsi="Times New Roman" w:cs="Times New Roman"/>
          <w:b/>
          <w:sz w:val="28"/>
          <w:szCs w:val="24"/>
        </w:rPr>
      </w:pPr>
    </w:p>
    <w:p w14:paraId="5016BF9E" w14:textId="3E8B0128" w:rsidR="0050624A" w:rsidRDefault="004106B7" w:rsidP="002E6968">
      <w:pPr>
        <w:rPr>
          <w:rFonts w:ascii="Times New Roman" w:hAnsi="Times New Roman" w:cs="Times New Roman"/>
          <w:b/>
          <w:sz w:val="36"/>
          <w:szCs w:val="32"/>
        </w:rPr>
      </w:pPr>
      <w:r w:rsidRPr="002E6968">
        <w:rPr>
          <w:rFonts w:ascii="Times New Roman" w:hAnsi="Times New Roman" w:cs="Times New Roman"/>
          <w:b/>
          <w:sz w:val="36"/>
          <w:szCs w:val="32"/>
        </w:rPr>
        <w:t>Reorder Point Calculation</w:t>
      </w:r>
    </w:p>
    <w:p w14:paraId="75B8331F" w14:textId="71167536" w:rsidR="002E6968" w:rsidRDefault="0019752D" w:rsidP="002E6968">
      <w:pPr>
        <w:rPr>
          <w:rFonts w:ascii="Times New Roman" w:hAnsi="Times New Roman" w:cs="Times New Roman"/>
          <w:bCs/>
          <w:sz w:val="24"/>
        </w:rPr>
      </w:pPr>
      <w:r>
        <w:rPr>
          <w:rFonts w:ascii="Times New Roman" w:hAnsi="Times New Roman" w:cs="Times New Roman"/>
          <w:bCs/>
          <w:sz w:val="24"/>
        </w:rPr>
        <w:t xml:space="preserve">Description: Calculated reorder point factoring in the Seasonal &amp; Variance multipliers </w:t>
      </w:r>
    </w:p>
    <w:p w14:paraId="059B9680" w14:textId="2525234B" w:rsidR="0019752D" w:rsidRPr="0019752D" w:rsidRDefault="0019752D" w:rsidP="002E6968">
      <w:pPr>
        <w:rPr>
          <w:rFonts w:ascii="Times New Roman" w:hAnsi="Times New Roman" w:cs="Times New Roman"/>
          <w:bCs/>
          <w:sz w:val="24"/>
        </w:rPr>
      </w:pPr>
      <m:oMathPara>
        <m:oMathParaPr>
          <m:jc m:val="left"/>
        </m:oMathParaPr>
        <m:oMath>
          <m:r>
            <w:rPr>
              <w:rFonts w:ascii="Cambria Math" w:hAnsi="Cambria Math" w:cs="Times New Roman"/>
              <w:sz w:val="24"/>
            </w:rPr>
            <m:t>Calculated Reorder Point=Lead Time*Average Daily Usage*Weighted Seasonal Factor*Weighted Variability Factor</m:t>
          </m:r>
        </m:oMath>
      </m:oMathPara>
    </w:p>
    <w:p w14:paraId="33F7273F" w14:textId="4D818725" w:rsidR="00B167A1" w:rsidRPr="00357D8C" w:rsidRDefault="0019752D" w:rsidP="0019752D">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Calculated Reorder Point Difference </w:t>
      </w:r>
    </w:p>
    <w:p w14:paraId="2BA97308" w14:textId="246EE630" w:rsidR="00B167A1" w:rsidRPr="00357D8C" w:rsidRDefault="0019752D" w:rsidP="00B92357">
      <w:pPr>
        <w:rPr>
          <w:rFonts w:ascii="Times New Roman" w:eastAsiaTheme="minorEastAsia" w:hAnsi="Times New Roman" w:cs="Times New Roman"/>
        </w:rPr>
      </w:pPr>
      <w:r>
        <w:rPr>
          <w:rFonts w:ascii="Times New Roman" w:eastAsiaTheme="minorEastAsia" w:hAnsi="Times New Roman" w:cs="Times New Roman"/>
        </w:rPr>
        <w:t xml:space="preserve">Description: </w:t>
      </w:r>
      <w:r w:rsidR="00B167A1" w:rsidRPr="00357D8C">
        <w:rPr>
          <w:rFonts w:ascii="Times New Roman" w:eastAsiaTheme="minorEastAsia" w:hAnsi="Times New Roman" w:cs="Times New Roman"/>
        </w:rPr>
        <w:t xml:space="preserve">A positive Value here means reorder point would go up by the difference. A negative means the reorder point should go down by the difference amount. </w:t>
      </w:r>
    </w:p>
    <w:p w14:paraId="1EAEB6E6" w14:textId="77777777" w:rsidR="00B167A1" w:rsidRPr="00B10628" w:rsidRDefault="00B167A1" w:rsidP="00B92357">
      <w:pPr>
        <w:rPr>
          <w:rFonts w:ascii="Times New Roman" w:eastAsiaTheme="minorEastAsia" w:hAnsi="Times New Roman" w:cs="Times New Roman"/>
          <w:i/>
        </w:rPr>
      </w:pPr>
      <m:oMathPara>
        <m:oMathParaPr>
          <m:jc m:val="left"/>
        </m:oMathParaPr>
        <m:oMath>
          <m:r>
            <w:rPr>
              <w:rFonts w:ascii="Cambria Math" w:eastAsiaTheme="minorEastAsia" w:hAnsi="Cambria Math" w:cs="Times New Roman"/>
              <w:sz w:val="24"/>
              <w:szCs w:val="24"/>
            </w:rPr>
            <m:t>Reorder Point Difference=Calcualted Reorder Point-Reorder Point</m:t>
          </m:r>
          <m:r>
            <w:rPr>
              <w:rFonts w:ascii="Cambria Math" w:eastAsiaTheme="minorEastAsia" w:hAnsi="Cambria Math" w:cs="Times New Roman"/>
              <w:sz w:val="24"/>
              <w:szCs w:val="24"/>
            </w:rPr>
            <m:t xml:space="preserve"> </m:t>
          </m:r>
        </m:oMath>
      </m:oMathPara>
    </w:p>
    <w:p w14:paraId="2FAB69DA" w14:textId="77777777" w:rsidR="00B167A1" w:rsidRPr="00357D8C" w:rsidRDefault="00B167A1" w:rsidP="00B167A1">
      <w:pPr>
        <w:rPr>
          <w:rFonts w:ascii="Times New Roman" w:eastAsiaTheme="minorEastAsia" w:hAnsi="Times New Roman" w:cs="Times New Roman"/>
          <w:b/>
          <w:sz w:val="24"/>
        </w:rPr>
      </w:pPr>
      <w:r w:rsidRPr="00357D8C">
        <w:rPr>
          <w:rFonts w:ascii="Times New Roman" w:eastAsiaTheme="minorEastAsia" w:hAnsi="Times New Roman" w:cs="Times New Roman"/>
          <w:b/>
          <w:sz w:val="24"/>
        </w:rPr>
        <w:t xml:space="preserve">Variance of Calculated Reorder point to current Reorder Point </w:t>
      </w:r>
    </w:p>
    <w:p w14:paraId="5E0890EF" w14:textId="5AA8EFEA" w:rsidR="00B167A1" w:rsidRPr="00357D8C" w:rsidRDefault="00B167A1" w:rsidP="00B167A1">
      <w:pPr>
        <w:rPr>
          <w:rFonts w:ascii="Times New Roman" w:eastAsiaTheme="minorEastAsia" w:hAnsi="Times New Roman" w:cs="Times New Roman"/>
        </w:rPr>
      </w:pPr>
      <w:r w:rsidRPr="00357D8C">
        <w:rPr>
          <w:rFonts w:ascii="Times New Roman" w:eastAsiaTheme="minorEastAsia" w:hAnsi="Times New Roman" w:cs="Times New Roman"/>
        </w:rPr>
        <w:t>This will be a percentage</w:t>
      </w:r>
      <w:r w:rsidR="00E808A2">
        <w:rPr>
          <w:rFonts w:ascii="Times New Roman" w:eastAsiaTheme="minorEastAsia" w:hAnsi="Times New Roman" w:cs="Times New Roman"/>
        </w:rPr>
        <w:t xml:space="preserve"> </w:t>
      </w:r>
      <w:r w:rsidRPr="00357D8C">
        <w:rPr>
          <w:rFonts w:ascii="Times New Roman" w:eastAsiaTheme="minorEastAsia" w:hAnsi="Times New Roman" w:cs="Times New Roman"/>
        </w:rPr>
        <w:t xml:space="preserve">to show relative reorder point to the </w:t>
      </w:r>
      <w:proofErr w:type="spellStart"/>
      <w:r w:rsidRPr="00357D8C">
        <w:rPr>
          <w:rFonts w:ascii="Times New Roman" w:eastAsiaTheme="minorEastAsia" w:hAnsi="Times New Roman" w:cs="Times New Roman"/>
        </w:rPr>
        <w:t>to</w:t>
      </w:r>
      <w:proofErr w:type="spellEnd"/>
      <w:r w:rsidRPr="00357D8C">
        <w:rPr>
          <w:rFonts w:ascii="Times New Roman" w:eastAsiaTheme="minorEastAsia" w:hAnsi="Times New Roman" w:cs="Times New Roman"/>
        </w:rPr>
        <w:t xml:space="preserve"> calculated reorder point levels</w:t>
      </w:r>
      <w:r w:rsidR="00E808A2">
        <w:rPr>
          <w:rFonts w:ascii="Times New Roman" w:eastAsiaTheme="minorEastAsia" w:hAnsi="Times New Roman" w:cs="Times New Roman"/>
        </w:rPr>
        <w:t xml:space="preserve">, a negative percentage indicates that the current reorder point is set too high. Conversely a positive value indicated the reorder point needs to </w:t>
      </w:r>
      <w:proofErr w:type="gramStart"/>
      <w:r w:rsidR="00E808A2">
        <w:rPr>
          <w:rFonts w:ascii="Times New Roman" w:eastAsiaTheme="minorEastAsia" w:hAnsi="Times New Roman" w:cs="Times New Roman"/>
        </w:rPr>
        <w:t>increased</w:t>
      </w:r>
      <w:proofErr w:type="gramEnd"/>
      <w:r w:rsidR="00E808A2">
        <w:rPr>
          <w:rFonts w:ascii="Times New Roman" w:eastAsiaTheme="minorEastAsia" w:hAnsi="Times New Roman" w:cs="Times New Roman"/>
        </w:rPr>
        <w:t xml:space="preserve">. </w:t>
      </w:r>
      <w:r w:rsidRPr="00357D8C">
        <w:rPr>
          <w:rFonts w:ascii="Times New Roman" w:eastAsiaTheme="minorEastAsia" w:hAnsi="Times New Roman" w:cs="Times New Roman"/>
        </w:rPr>
        <w:t xml:space="preserve"> </w:t>
      </w:r>
    </w:p>
    <w:p w14:paraId="4BBD2191" w14:textId="0BDFD0A8" w:rsidR="00B167A1" w:rsidRPr="00535C09" w:rsidRDefault="00B167A1" w:rsidP="00B167A1">
      <w:pPr>
        <w:rPr>
          <w:rFonts w:ascii="Times New Roman" w:eastAsiaTheme="minorEastAsia" w:hAnsi="Times New Roman" w:cs="Times New Roman"/>
          <w:i/>
          <w:sz w:val="24"/>
          <w:szCs w:val="24"/>
        </w:rPr>
      </w:pPr>
      <m:oMathPara>
        <m:oMathParaPr>
          <m:jc m:val="left"/>
        </m:oMathParaPr>
        <m:oMath>
          <m:r>
            <w:rPr>
              <w:rFonts w:ascii="Cambria Math" w:eastAsiaTheme="minorEastAsia" w:hAnsi="Cambria Math" w:cs="Times New Roman"/>
              <w:sz w:val="24"/>
              <w:szCs w:val="24"/>
            </w:rPr>
            <m:t>Reorder Point Varience=</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Calculated Reorder Point</m:t>
                      </m:r>
                    </m:num>
                    <m:den>
                      <m:r>
                        <w:rPr>
                          <w:rFonts w:ascii="Cambria Math" w:eastAsiaTheme="minorEastAsia" w:hAnsi="Cambria Math" w:cs="Times New Roman"/>
                          <w:sz w:val="24"/>
                          <w:szCs w:val="24"/>
                        </w:rPr>
                        <m:t>Inventory Reorder Point</m:t>
                      </m:r>
                    </m:den>
                  </m:f>
                </m:e>
              </m:d>
              <m:r>
                <w:rPr>
                  <w:rFonts w:ascii="Cambria Math" w:eastAsiaTheme="minorEastAsia" w:hAnsi="Cambria Math" w:cs="Times New Roman"/>
                  <w:sz w:val="24"/>
                  <w:szCs w:val="24"/>
                </w:rPr>
                <m:t>-1</m:t>
              </m:r>
            </m:e>
          </m:d>
          <m:r>
            <w:rPr>
              <w:rFonts w:ascii="Cambria Math" w:eastAsiaTheme="minorEastAsia" w:hAnsi="Cambria Math" w:cs="Times New Roman"/>
              <w:sz w:val="24"/>
              <w:szCs w:val="24"/>
            </w:rPr>
            <m:t>*10</m:t>
          </m:r>
          <m:r>
            <w:rPr>
              <w:rFonts w:ascii="Cambria Math" w:eastAsiaTheme="minorEastAsia" w:hAnsi="Cambria Math" w:cs="Times New Roman"/>
              <w:sz w:val="24"/>
              <w:szCs w:val="24"/>
            </w:rPr>
            <m:t>0</m:t>
          </m:r>
          <m:r>
            <w:rPr>
              <w:rFonts w:ascii="Cambria Math" w:eastAsiaTheme="minorEastAsia" w:hAnsi="Cambria Math" w:cs="Times New Roman"/>
              <w:sz w:val="24"/>
              <w:szCs w:val="24"/>
            </w:rPr>
            <m:t>%</m:t>
          </m:r>
        </m:oMath>
      </m:oMathPara>
    </w:p>
    <w:p w14:paraId="31BDA1DA" w14:textId="77777777" w:rsidR="00B167A1" w:rsidRPr="00357D8C" w:rsidRDefault="00B167A1" w:rsidP="00B92357">
      <w:pPr>
        <w:rPr>
          <w:rFonts w:ascii="Times New Roman" w:eastAsiaTheme="minorEastAsia" w:hAnsi="Times New Roman" w:cs="Times New Roman"/>
          <w:i/>
        </w:rPr>
      </w:pPr>
    </w:p>
    <w:p w14:paraId="52F6EA6E" w14:textId="36BB9947" w:rsidR="00F90504" w:rsidRPr="00357D8C" w:rsidRDefault="00B167A1" w:rsidP="00B92357">
      <w:pPr>
        <w:rPr>
          <w:rFonts w:ascii="Times New Roman" w:eastAsiaTheme="minorEastAsia" w:hAnsi="Times New Roman" w:cs="Times New Roman"/>
          <w:b/>
          <w:sz w:val="24"/>
        </w:rPr>
      </w:pPr>
      <w:r w:rsidRPr="00357D8C">
        <w:rPr>
          <w:rFonts w:ascii="Times New Roman" w:eastAsiaTheme="minorEastAsia" w:hAnsi="Times New Roman" w:cs="Times New Roman"/>
          <w:b/>
          <w:sz w:val="24"/>
        </w:rPr>
        <w:t>Delta of</w:t>
      </w:r>
      <w:r w:rsidR="00F90504" w:rsidRPr="00357D8C">
        <w:rPr>
          <w:rFonts w:ascii="Times New Roman" w:eastAsiaTheme="minorEastAsia" w:hAnsi="Times New Roman" w:cs="Times New Roman"/>
          <w:b/>
          <w:sz w:val="24"/>
        </w:rPr>
        <w:t xml:space="preserve"> </w:t>
      </w:r>
      <w:r w:rsidR="00C11E72" w:rsidRPr="00357D8C">
        <w:rPr>
          <w:rFonts w:ascii="Times New Roman" w:eastAsiaTheme="minorEastAsia" w:hAnsi="Times New Roman" w:cs="Times New Roman"/>
          <w:b/>
          <w:sz w:val="24"/>
        </w:rPr>
        <w:t>Current net amount</w:t>
      </w:r>
      <w:r w:rsidRPr="00357D8C">
        <w:rPr>
          <w:rFonts w:ascii="Times New Roman" w:eastAsiaTheme="minorEastAsia" w:hAnsi="Times New Roman" w:cs="Times New Roman"/>
          <w:b/>
          <w:sz w:val="24"/>
        </w:rPr>
        <w:t xml:space="preserve"> to calculated reorder point. </w:t>
      </w:r>
    </w:p>
    <w:p w14:paraId="658C6DAD" w14:textId="511FF73A" w:rsidR="00F90504" w:rsidRPr="00357D8C" w:rsidRDefault="00F90504">
      <w:pPr>
        <w:rPr>
          <w:rFonts w:ascii="Times New Roman" w:eastAsiaTheme="minorEastAsia" w:hAnsi="Times New Roman" w:cs="Times New Roman"/>
        </w:rPr>
      </w:pPr>
      <w:r w:rsidRPr="00357D8C">
        <w:rPr>
          <w:rFonts w:ascii="Times New Roman" w:eastAsiaTheme="minorEastAsia" w:hAnsi="Times New Roman" w:cs="Times New Roman"/>
        </w:rPr>
        <w:t xml:space="preserve">This value can be positive or negative. the goal of this value is to be as close to 0 as possible. </w:t>
      </w:r>
      <w:r w:rsidR="006A7515" w:rsidRPr="00357D8C">
        <w:rPr>
          <w:rFonts w:ascii="Times New Roman" w:eastAsiaTheme="minorEastAsia" w:hAnsi="Times New Roman" w:cs="Times New Roman"/>
        </w:rPr>
        <w:t xml:space="preserve">Positive means more parts would need to be ordered to supply the calculated reorder point. A negative </w:t>
      </w:r>
      <w:r w:rsidR="00E808A2">
        <w:rPr>
          <w:rFonts w:ascii="Times New Roman" w:eastAsiaTheme="minorEastAsia" w:hAnsi="Times New Roman" w:cs="Times New Roman"/>
        </w:rPr>
        <w:t>v</w:t>
      </w:r>
      <w:r w:rsidR="006A7515" w:rsidRPr="00357D8C">
        <w:rPr>
          <w:rFonts w:ascii="Times New Roman" w:eastAsiaTheme="minorEastAsia" w:hAnsi="Times New Roman" w:cs="Times New Roman"/>
        </w:rPr>
        <w:t xml:space="preserve">alue means too many parts are in stock and parts would need to be removed from inventory to match the calculated reorder </w:t>
      </w:r>
      <w:proofErr w:type="gramStart"/>
      <w:r w:rsidR="006A7515" w:rsidRPr="00357D8C">
        <w:rPr>
          <w:rFonts w:ascii="Times New Roman" w:eastAsiaTheme="minorEastAsia" w:hAnsi="Times New Roman" w:cs="Times New Roman"/>
        </w:rPr>
        <w:t>point</w:t>
      </w:r>
      <w:proofErr w:type="gramEnd"/>
      <w:r w:rsidR="006A7515" w:rsidRPr="00357D8C">
        <w:rPr>
          <w:rFonts w:ascii="Times New Roman" w:eastAsiaTheme="minorEastAsia" w:hAnsi="Times New Roman" w:cs="Times New Roman"/>
        </w:rPr>
        <w:t xml:space="preserve"> </w:t>
      </w:r>
    </w:p>
    <w:p w14:paraId="57587F61" w14:textId="1111E10E" w:rsidR="00F90504" w:rsidRPr="00E808A2" w:rsidRDefault="00C11E72">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Delta of Net =Calculated Reorder Point -Net Amount</m:t>
          </m:r>
          <m:r>
            <w:rPr>
              <w:rFonts w:ascii="Cambria Math" w:hAnsi="Cambria Math" w:cs="Times New Roman"/>
              <w:sz w:val="24"/>
              <w:szCs w:val="24"/>
            </w:rPr>
            <m:t xml:space="preserve"> </m:t>
          </m:r>
        </m:oMath>
      </m:oMathPara>
    </w:p>
    <w:p w14:paraId="75F388F6" w14:textId="51AF7379" w:rsidR="0037110A" w:rsidRPr="00357D8C" w:rsidRDefault="0037110A">
      <w:pPr>
        <w:rPr>
          <w:rFonts w:ascii="Times New Roman" w:eastAsiaTheme="minorEastAsia" w:hAnsi="Times New Roman" w:cs="Times New Roman"/>
          <w:color w:val="FF0000"/>
          <w:sz w:val="24"/>
          <w:szCs w:val="24"/>
        </w:rPr>
      </w:pPr>
    </w:p>
    <w:p w14:paraId="791B9DE7" w14:textId="2B9AAD45" w:rsidR="00F90504" w:rsidRPr="00357D8C" w:rsidRDefault="00616709" w:rsidP="00B92357">
      <w:pPr>
        <w:rPr>
          <w:rFonts w:ascii="Times New Roman" w:eastAsiaTheme="minorEastAsia" w:hAnsi="Times New Roman" w:cs="Times New Roman"/>
          <w:b/>
          <w:sz w:val="24"/>
        </w:rPr>
      </w:pPr>
      <w:r w:rsidRPr="00357D8C">
        <w:rPr>
          <w:rFonts w:ascii="Times New Roman" w:eastAsiaTheme="minorEastAsia" w:hAnsi="Times New Roman" w:cs="Times New Roman"/>
          <w:b/>
          <w:sz w:val="24"/>
        </w:rPr>
        <w:t>Variance</w:t>
      </w:r>
      <w:r w:rsidR="00F90504" w:rsidRPr="00357D8C">
        <w:rPr>
          <w:rFonts w:ascii="Times New Roman" w:eastAsiaTheme="minorEastAsia" w:hAnsi="Times New Roman" w:cs="Times New Roman"/>
          <w:b/>
          <w:sz w:val="24"/>
        </w:rPr>
        <w:t xml:space="preserve"> of </w:t>
      </w:r>
      <w:r w:rsidR="00157EE6">
        <w:rPr>
          <w:rFonts w:ascii="Times New Roman" w:eastAsiaTheme="minorEastAsia" w:hAnsi="Times New Roman" w:cs="Times New Roman"/>
          <w:b/>
          <w:sz w:val="24"/>
        </w:rPr>
        <w:t xml:space="preserve">Net and </w:t>
      </w:r>
      <w:proofErr w:type="spellStart"/>
      <w:r w:rsidR="00157EE6">
        <w:rPr>
          <w:rFonts w:ascii="Times New Roman" w:eastAsiaTheme="minorEastAsia" w:hAnsi="Times New Roman" w:cs="Times New Roman"/>
          <w:b/>
          <w:sz w:val="24"/>
        </w:rPr>
        <w:t>CRoP</w:t>
      </w:r>
      <w:proofErr w:type="spellEnd"/>
    </w:p>
    <w:p w14:paraId="338595D0" w14:textId="77777777" w:rsidR="00616709" w:rsidRPr="00357D8C" w:rsidRDefault="00616709">
      <w:pPr>
        <w:rPr>
          <w:rFonts w:ascii="Times New Roman" w:eastAsiaTheme="minorEastAsia" w:hAnsi="Times New Roman" w:cs="Times New Roman"/>
        </w:rPr>
      </w:pPr>
      <w:r w:rsidRPr="00357D8C">
        <w:rPr>
          <w:rFonts w:ascii="Times New Roman" w:eastAsiaTheme="minorEastAsia" w:hAnsi="Times New Roman" w:cs="Times New Roman"/>
        </w:rPr>
        <w:t xml:space="preserve">This will be a percentage </w:t>
      </w:r>
      <w:r w:rsidR="00536A9D" w:rsidRPr="00357D8C">
        <w:rPr>
          <w:rFonts w:ascii="Times New Roman" w:eastAsiaTheme="minorEastAsia" w:hAnsi="Times New Roman" w:cs="Times New Roman"/>
        </w:rPr>
        <w:t xml:space="preserve">Positive or Negative to show relative amount of current inventory relative to calculated stock levels. </w:t>
      </w:r>
    </w:p>
    <w:p w14:paraId="6CF2A95F" w14:textId="7717ED56" w:rsidR="001F0D84" w:rsidRPr="00535C09" w:rsidRDefault="001F0D84" w:rsidP="001F0D84">
      <w:pPr>
        <w:rPr>
          <w:rFonts w:ascii="Times New Roman" w:eastAsiaTheme="minorEastAsia" w:hAnsi="Times New Roman" w:cs="Times New Roman"/>
          <w:i/>
          <w:sz w:val="24"/>
          <w:szCs w:val="24"/>
        </w:rPr>
      </w:pPr>
      <m:oMathPara>
        <m:oMathParaPr>
          <m:jc m:val="left"/>
        </m:oMathParaPr>
        <m:oMath>
          <m:r>
            <w:rPr>
              <w:rFonts w:ascii="Cambria Math" w:eastAsiaTheme="minorEastAsia" w:hAnsi="Cambria Math" w:cs="Times New Roman"/>
              <w:sz w:val="24"/>
              <w:szCs w:val="24"/>
            </w:rPr>
            <m:t>Varience</m:t>
          </m:r>
          <m:r>
            <w:rPr>
              <w:rFonts w:ascii="Cambria Math" w:eastAsiaTheme="minorEastAsia" w:hAnsi="Cambria Math" w:cs="Times New Roman"/>
              <w:sz w:val="24"/>
              <w:szCs w:val="24"/>
            </w:rPr>
            <m:t xml:space="preserve"> of Stock Level </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Calculated Reorder Point</m:t>
                      </m:r>
                    </m:num>
                    <m:den>
                      <m:r>
                        <w:rPr>
                          <w:rFonts w:ascii="Cambria Math" w:eastAsiaTheme="minorEastAsia" w:hAnsi="Cambria Math" w:cs="Times New Roman"/>
                          <w:sz w:val="24"/>
                          <w:szCs w:val="24"/>
                        </w:rPr>
                        <m:t>Inventory Net</m:t>
                      </m:r>
                    </m:den>
                  </m:f>
                </m:e>
              </m:d>
              <m:r>
                <w:rPr>
                  <w:rFonts w:ascii="Cambria Math" w:eastAsiaTheme="minorEastAsia" w:hAnsi="Cambria Math" w:cs="Times New Roman"/>
                  <w:sz w:val="24"/>
                  <w:szCs w:val="24"/>
                </w:rPr>
                <m:t>-1</m:t>
              </m:r>
            </m:e>
          </m:d>
          <m:r>
            <w:rPr>
              <w:rFonts w:ascii="Cambria Math" w:eastAsiaTheme="minorEastAsia" w:hAnsi="Cambria Math" w:cs="Times New Roman"/>
              <w:sz w:val="24"/>
              <w:szCs w:val="24"/>
            </w:rPr>
            <m:t>*10</m:t>
          </m:r>
          <m:r>
            <w:rPr>
              <w:rFonts w:ascii="Cambria Math" w:eastAsiaTheme="minorEastAsia" w:hAnsi="Cambria Math" w:cs="Times New Roman"/>
              <w:sz w:val="24"/>
              <w:szCs w:val="24"/>
            </w:rPr>
            <m:t>0</m:t>
          </m:r>
          <m:r>
            <w:rPr>
              <w:rFonts w:ascii="Cambria Math" w:eastAsiaTheme="minorEastAsia" w:hAnsi="Cambria Math" w:cs="Times New Roman"/>
              <w:sz w:val="24"/>
              <w:szCs w:val="24"/>
            </w:rPr>
            <m:t>%</m:t>
          </m:r>
        </m:oMath>
      </m:oMathPara>
    </w:p>
    <w:p w14:paraId="26D11FCF" w14:textId="345884A5" w:rsidR="00536A9D" w:rsidRPr="00357D8C" w:rsidRDefault="00536A9D">
      <w:pPr>
        <w:rPr>
          <w:rFonts w:ascii="Times New Roman" w:eastAsiaTheme="minorEastAsia" w:hAnsi="Times New Roman" w:cs="Times New Roman"/>
          <w:sz w:val="24"/>
          <w:szCs w:val="24"/>
        </w:rPr>
      </w:pPr>
    </w:p>
    <w:p w14:paraId="3FBE1A79" w14:textId="77777777" w:rsidR="00C31E6E" w:rsidRPr="00357D8C" w:rsidRDefault="00B167A1" w:rsidP="00C31E6E">
      <w:pPr>
        <w:rPr>
          <w:rFonts w:ascii="Times New Roman" w:eastAsiaTheme="minorEastAsia" w:hAnsi="Times New Roman" w:cs="Times New Roman"/>
          <w:b/>
          <w:sz w:val="24"/>
        </w:rPr>
      </w:pPr>
      <w:r w:rsidRPr="00357D8C">
        <w:rPr>
          <w:rFonts w:ascii="Times New Roman" w:eastAsiaTheme="minorEastAsia" w:hAnsi="Times New Roman" w:cs="Times New Roman"/>
          <w:b/>
          <w:sz w:val="24"/>
        </w:rPr>
        <w:t>Delta of</w:t>
      </w:r>
      <w:r w:rsidR="00C31E6E" w:rsidRPr="00357D8C">
        <w:rPr>
          <w:rFonts w:ascii="Times New Roman" w:eastAsiaTheme="minorEastAsia" w:hAnsi="Times New Roman" w:cs="Times New Roman"/>
          <w:b/>
          <w:sz w:val="24"/>
        </w:rPr>
        <w:t xml:space="preserve"> Cost Estimate </w:t>
      </w:r>
    </w:p>
    <w:p w14:paraId="7B0A585D" w14:textId="77777777" w:rsidR="00C31E6E" w:rsidRPr="00357D8C" w:rsidRDefault="00C31E6E" w:rsidP="00C31E6E">
      <w:pPr>
        <w:rPr>
          <w:rFonts w:ascii="Times New Roman" w:eastAsiaTheme="minorEastAsia" w:hAnsi="Times New Roman" w:cs="Times New Roman"/>
        </w:rPr>
      </w:pPr>
      <w:r w:rsidRPr="00357D8C">
        <w:rPr>
          <w:rFonts w:ascii="Times New Roman" w:eastAsiaTheme="minorEastAsia" w:hAnsi="Times New Roman" w:cs="Times New Roman"/>
        </w:rPr>
        <w:t>This value is the over under value multiplied with the cost of the part pulled from the inventory master</w:t>
      </w:r>
      <w:r w:rsidR="006A7515" w:rsidRPr="00357D8C">
        <w:rPr>
          <w:rFonts w:ascii="Times New Roman" w:eastAsiaTheme="minorEastAsia" w:hAnsi="Times New Roman" w:cs="Times New Roman"/>
        </w:rPr>
        <w:t xml:space="preserve"> cost table</w:t>
      </w:r>
      <w:r w:rsidRPr="00357D8C">
        <w:rPr>
          <w:rFonts w:ascii="Times New Roman" w:eastAsiaTheme="minorEastAsia" w:hAnsi="Times New Roman" w:cs="Times New Roman"/>
        </w:rPr>
        <w:t xml:space="preserve">. It will give the user an idea of </w:t>
      </w:r>
      <w:r w:rsidR="006A7515" w:rsidRPr="00357D8C">
        <w:rPr>
          <w:rFonts w:ascii="Times New Roman" w:eastAsiaTheme="minorEastAsia" w:hAnsi="Times New Roman" w:cs="Times New Roman"/>
        </w:rPr>
        <w:t>dollar amount difference. if</w:t>
      </w:r>
      <w:r w:rsidR="003F243D" w:rsidRPr="00357D8C">
        <w:rPr>
          <w:rFonts w:ascii="Times New Roman" w:eastAsiaTheme="minorEastAsia" w:hAnsi="Times New Roman" w:cs="Times New Roman"/>
        </w:rPr>
        <w:t xml:space="preserve"> </w:t>
      </w:r>
      <w:r w:rsidR="006A7515" w:rsidRPr="00357D8C">
        <w:rPr>
          <w:rFonts w:ascii="Times New Roman" w:eastAsiaTheme="minorEastAsia" w:hAnsi="Times New Roman" w:cs="Times New Roman"/>
        </w:rPr>
        <w:t>the calculated reorder point</w:t>
      </w:r>
      <w:r w:rsidR="003F243D" w:rsidRPr="00357D8C">
        <w:rPr>
          <w:rFonts w:ascii="Times New Roman" w:eastAsiaTheme="minorEastAsia" w:hAnsi="Times New Roman" w:cs="Times New Roman"/>
        </w:rPr>
        <w:t xml:space="preserve"> is</w:t>
      </w:r>
      <w:r w:rsidRPr="00357D8C">
        <w:rPr>
          <w:rFonts w:ascii="Times New Roman" w:eastAsiaTheme="minorEastAsia" w:hAnsi="Times New Roman" w:cs="Times New Roman"/>
        </w:rPr>
        <w:t xml:space="preserve"> </w:t>
      </w:r>
      <w:r w:rsidR="003F243D" w:rsidRPr="00357D8C">
        <w:rPr>
          <w:rFonts w:ascii="Times New Roman" w:eastAsiaTheme="minorEastAsia" w:hAnsi="Times New Roman" w:cs="Times New Roman"/>
        </w:rPr>
        <w:t>more</w:t>
      </w:r>
      <w:r w:rsidRPr="00357D8C">
        <w:rPr>
          <w:rFonts w:ascii="Times New Roman" w:eastAsiaTheme="minorEastAsia" w:hAnsi="Times New Roman" w:cs="Times New Roman"/>
        </w:rPr>
        <w:t xml:space="preserve"> than the current stock levels</w:t>
      </w:r>
      <w:r w:rsidR="006A7515" w:rsidRPr="00357D8C">
        <w:rPr>
          <w:rFonts w:ascii="Times New Roman" w:eastAsiaTheme="minorEastAsia" w:hAnsi="Times New Roman" w:cs="Times New Roman"/>
        </w:rPr>
        <w:t xml:space="preserve"> the value will be a positive showing roughly how much it would cost to get to the calculated reorder point. If the calculated reorder point is less than current stock levels the value will be negative showing how much extra has been spent. </w:t>
      </w:r>
      <w:r w:rsidRPr="00357D8C">
        <w:rPr>
          <w:rFonts w:ascii="Times New Roman" w:eastAsiaTheme="minorEastAsia" w:hAnsi="Times New Roman" w:cs="Times New Roman"/>
        </w:rPr>
        <w:t xml:space="preserve">  </w:t>
      </w:r>
    </w:p>
    <w:p w14:paraId="56ECE1C4" w14:textId="7CD7C91C" w:rsidR="00C31E6E" w:rsidRPr="00357D8C" w:rsidRDefault="00C31E6E" w:rsidP="00C31E6E">
      <w:pPr>
        <w:rPr>
          <w:rFonts w:ascii="Times New Roman" w:eastAsiaTheme="minorEastAsia" w:hAnsi="Times New Roman" w:cs="Times New Roman"/>
          <w:sz w:val="24"/>
          <w:szCs w:val="24"/>
        </w:rPr>
      </w:pPr>
      <m:oMathPara>
        <m:oMath>
          <m:r>
            <w:rPr>
              <w:rFonts w:ascii="Cambria Math" w:hAnsi="Cambria Math" w:cs="Times New Roman"/>
              <w:sz w:val="24"/>
              <w:szCs w:val="24"/>
            </w:rPr>
            <m:t>Over/Under Cost Estimate =</m:t>
          </m:r>
          <m:d>
            <m:dPr>
              <m:ctrlPr>
                <w:rPr>
                  <w:rFonts w:ascii="Cambria Math" w:hAnsi="Cambria Math" w:cs="Times New Roman"/>
                  <w:i/>
                  <w:sz w:val="24"/>
                  <w:szCs w:val="24"/>
                </w:rPr>
              </m:ctrlPr>
            </m:dPr>
            <m:e>
              <m:r>
                <w:rPr>
                  <w:rFonts w:ascii="Cambria Math" w:hAnsi="Cambria Math" w:cs="Times New Roman"/>
                  <w:sz w:val="24"/>
                  <w:szCs w:val="24"/>
                </w:rPr>
                <m:t>Calculated Reorder Point -Net</m:t>
              </m:r>
            </m:e>
          </m:d>
          <m:r>
            <w:rPr>
              <w:rFonts w:ascii="Cambria Math" w:hAnsi="Cambria Math" w:cs="Times New Roman"/>
              <w:sz w:val="24"/>
              <w:szCs w:val="24"/>
            </w:rPr>
            <m:t xml:space="preserve">*Current Cost </m:t>
          </m:r>
        </m:oMath>
      </m:oMathPara>
    </w:p>
    <w:p w14:paraId="38B2558A" w14:textId="77777777" w:rsidR="00435685" w:rsidRDefault="00435685" w:rsidP="00F43E81">
      <w:pPr>
        <w:jc w:val="center"/>
        <w:rPr>
          <w:rFonts w:ascii="Times New Roman" w:eastAsiaTheme="minorEastAsia" w:hAnsi="Times New Roman" w:cs="Times New Roman"/>
          <w:b/>
        </w:rPr>
      </w:pPr>
    </w:p>
    <w:p w14:paraId="07D3EE45" w14:textId="77777777" w:rsidR="00435685" w:rsidRDefault="00435685" w:rsidP="00F43E81">
      <w:pPr>
        <w:jc w:val="center"/>
        <w:rPr>
          <w:rFonts w:ascii="Times New Roman" w:eastAsiaTheme="minorEastAsia" w:hAnsi="Times New Roman" w:cs="Times New Roman"/>
          <w:b/>
        </w:rPr>
      </w:pPr>
    </w:p>
    <w:p w14:paraId="589E1151" w14:textId="2C886693" w:rsidR="00C31E6E" w:rsidRPr="00357D8C" w:rsidRDefault="00C31E6E" w:rsidP="00F43E81">
      <w:pPr>
        <w:jc w:val="center"/>
        <w:rPr>
          <w:rFonts w:ascii="Times New Roman" w:eastAsiaTheme="minorEastAsia" w:hAnsi="Times New Roman" w:cs="Times New Roman"/>
          <w:b/>
        </w:rPr>
      </w:pPr>
      <w:r w:rsidRPr="00357D8C">
        <w:rPr>
          <w:rFonts w:ascii="Times New Roman" w:eastAsiaTheme="minorEastAsia" w:hAnsi="Times New Roman" w:cs="Times New Roman"/>
          <w:b/>
        </w:rPr>
        <w:t>Scope of Dashboard.</w:t>
      </w:r>
    </w:p>
    <w:p w14:paraId="0CE169A1" w14:textId="1C7FC0BB" w:rsidR="0037110A" w:rsidRPr="00357D8C" w:rsidRDefault="00236CD6" w:rsidP="0037110A">
      <w:pPr>
        <w:rPr>
          <w:rFonts w:ascii="Times New Roman" w:eastAsiaTheme="minorEastAsia" w:hAnsi="Times New Roman" w:cs="Times New Roman"/>
          <w:b/>
          <w:color w:val="FF0000"/>
        </w:rPr>
      </w:pPr>
      <w:r w:rsidRPr="00357D8C">
        <w:rPr>
          <w:rFonts w:ascii="Times New Roman" w:eastAsiaTheme="minorEastAsia" w:hAnsi="Times New Roman" w:cs="Times New Roman"/>
          <w:b/>
          <w:color w:val="FF0000"/>
        </w:rPr>
        <w:t>If the user types in a value in row</w:t>
      </w:r>
      <w:r w:rsidR="0037110A" w:rsidRPr="00357D8C">
        <w:rPr>
          <w:rFonts w:ascii="Times New Roman" w:eastAsiaTheme="minorEastAsia" w:hAnsi="Times New Roman" w:cs="Times New Roman"/>
          <w:b/>
          <w:color w:val="FF0000"/>
        </w:rPr>
        <w:t xml:space="preserve">: Automatically select </w:t>
      </w:r>
      <w:proofErr w:type="gramStart"/>
      <w:r w:rsidR="0037110A" w:rsidRPr="00357D8C">
        <w:rPr>
          <w:rFonts w:ascii="Times New Roman" w:eastAsiaTheme="minorEastAsia" w:hAnsi="Times New Roman" w:cs="Times New Roman"/>
          <w:b/>
          <w:color w:val="FF0000"/>
        </w:rPr>
        <w:t>row</w:t>
      </w:r>
      <w:proofErr w:type="gramEnd"/>
      <w:r w:rsidR="0037110A" w:rsidRPr="00357D8C">
        <w:rPr>
          <w:rFonts w:ascii="Times New Roman" w:eastAsiaTheme="minorEastAsia" w:hAnsi="Times New Roman" w:cs="Times New Roman"/>
          <w:b/>
          <w:color w:val="FF0000"/>
        </w:rPr>
        <w:t xml:space="preserve"> </w:t>
      </w:r>
    </w:p>
    <w:p w14:paraId="430B2698" w14:textId="77777777" w:rsidR="00D66D08" w:rsidRPr="00357D8C" w:rsidRDefault="00D66D08">
      <w:pPr>
        <w:rPr>
          <w:rFonts w:ascii="Times New Roman" w:eastAsiaTheme="minorEastAsia" w:hAnsi="Times New Roman" w:cs="Times New Roman"/>
          <w:i/>
        </w:rPr>
      </w:pPr>
      <w:r w:rsidRPr="00357D8C">
        <w:rPr>
          <w:rFonts w:ascii="Times New Roman" w:eastAsiaTheme="minorEastAsia" w:hAnsi="Times New Roman" w:cs="Times New Roman"/>
          <w:i/>
        </w:rPr>
        <w:t>Select All:</w:t>
      </w:r>
    </w:p>
    <w:p w14:paraId="1DD46AB7" w14:textId="77777777" w:rsidR="00D66D08" w:rsidRPr="00357D8C" w:rsidRDefault="00D66D08">
      <w:pPr>
        <w:rPr>
          <w:rFonts w:ascii="Times New Roman" w:eastAsiaTheme="minorEastAsia" w:hAnsi="Times New Roman" w:cs="Times New Roman"/>
        </w:rPr>
      </w:pPr>
      <w:r w:rsidRPr="00357D8C">
        <w:rPr>
          <w:rFonts w:ascii="Times New Roman" w:eastAsiaTheme="minorEastAsia" w:hAnsi="Times New Roman" w:cs="Times New Roman"/>
        </w:rPr>
        <w:t xml:space="preserve">If </w:t>
      </w:r>
      <w:proofErr w:type="gramStart"/>
      <w:r w:rsidRPr="00357D8C">
        <w:rPr>
          <w:rFonts w:ascii="Times New Roman" w:eastAsiaTheme="minorEastAsia" w:hAnsi="Times New Roman" w:cs="Times New Roman"/>
        </w:rPr>
        <w:t>possible</w:t>
      </w:r>
      <w:proofErr w:type="gramEnd"/>
      <w:r w:rsidRPr="00357D8C">
        <w:rPr>
          <w:rFonts w:ascii="Times New Roman" w:eastAsiaTheme="minorEastAsia" w:hAnsi="Times New Roman" w:cs="Times New Roman"/>
        </w:rPr>
        <w:t xml:space="preserve"> there should be a button to select all lines that when check select all lines that have not been filtered using the standard filtering options of the dashboard. </w:t>
      </w:r>
    </w:p>
    <w:p w14:paraId="790EAB9E" w14:textId="77777777" w:rsidR="00D66D08" w:rsidRPr="00357D8C" w:rsidRDefault="00D66D08">
      <w:pPr>
        <w:rPr>
          <w:rFonts w:ascii="Times New Roman" w:eastAsiaTheme="minorEastAsia" w:hAnsi="Times New Roman" w:cs="Times New Roman"/>
          <w:i/>
        </w:rPr>
      </w:pPr>
      <w:r w:rsidRPr="00357D8C">
        <w:rPr>
          <w:rFonts w:ascii="Times New Roman" w:eastAsiaTheme="minorEastAsia" w:hAnsi="Times New Roman" w:cs="Times New Roman"/>
          <w:i/>
        </w:rPr>
        <w:t>Refresh:</w:t>
      </w:r>
    </w:p>
    <w:p w14:paraId="42DAD4FE" w14:textId="77777777" w:rsidR="00C31E6E" w:rsidRPr="00357D8C" w:rsidRDefault="006A7515">
      <w:pPr>
        <w:rPr>
          <w:rFonts w:ascii="Times New Roman" w:eastAsiaTheme="minorEastAsia" w:hAnsi="Times New Roman" w:cs="Times New Roman"/>
        </w:rPr>
      </w:pPr>
      <w:r w:rsidRPr="00357D8C">
        <w:rPr>
          <w:rFonts w:ascii="Times New Roman" w:eastAsiaTheme="minorEastAsia" w:hAnsi="Times New Roman" w:cs="Times New Roman"/>
        </w:rPr>
        <w:t>The when the user clicks the refresh button the program should first calculate new values for all the formulas above.</w:t>
      </w:r>
      <w:r w:rsidR="00797EB4" w:rsidRPr="00357D8C">
        <w:rPr>
          <w:rFonts w:ascii="Times New Roman" w:eastAsiaTheme="minorEastAsia" w:hAnsi="Times New Roman" w:cs="Times New Roman"/>
        </w:rPr>
        <w:t xml:space="preserve"> These values will </w:t>
      </w:r>
      <w:r w:rsidR="005F48F7" w:rsidRPr="00357D8C">
        <w:rPr>
          <w:rFonts w:ascii="Times New Roman" w:eastAsiaTheme="minorEastAsia" w:hAnsi="Times New Roman" w:cs="Times New Roman"/>
        </w:rPr>
        <w:t>need</w:t>
      </w:r>
      <w:r w:rsidR="00797EB4" w:rsidRPr="00357D8C">
        <w:rPr>
          <w:rFonts w:ascii="Times New Roman" w:eastAsiaTheme="minorEastAsia" w:hAnsi="Times New Roman" w:cs="Times New Roman"/>
        </w:rPr>
        <w:t xml:space="preserve"> to be saved to a custom table. </w:t>
      </w:r>
      <w:r w:rsidR="005F48F7" w:rsidRPr="00357D8C">
        <w:rPr>
          <w:rFonts w:ascii="Times New Roman" w:eastAsiaTheme="minorEastAsia" w:hAnsi="Times New Roman" w:cs="Times New Roman"/>
        </w:rPr>
        <w:t xml:space="preserve">After these values are calculated the grid can be populated. </w:t>
      </w:r>
    </w:p>
    <w:p w14:paraId="6029F335" w14:textId="77777777" w:rsidR="00D66D08" w:rsidRPr="00357D8C" w:rsidRDefault="00D66D08">
      <w:pPr>
        <w:rPr>
          <w:rFonts w:ascii="Times New Roman" w:eastAsiaTheme="minorEastAsia" w:hAnsi="Times New Roman" w:cs="Times New Roman"/>
          <w:i/>
        </w:rPr>
      </w:pPr>
      <w:r w:rsidRPr="00357D8C">
        <w:rPr>
          <w:rFonts w:ascii="Times New Roman" w:eastAsiaTheme="minorEastAsia" w:hAnsi="Times New Roman" w:cs="Times New Roman"/>
          <w:i/>
        </w:rPr>
        <w:t xml:space="preserve">Update </w:t>
      </w:r>
      <w:proofErr w:type="gramStart"/>
      <w:r w:rsidRPr="00357D8C">
        <w:rPr>
          <w:rFonts w:ascii="Times New Roman" w:eastAsiaTheme="minorEastAsia" w:hAnsi="Times New Roman" w:cs="Times New Roman"/>
          <w:i/>
        </w:rPr>
        <w:t>Lead</w:t>
      </w:r>
      <w:proofErr w:type="gramEnd"/>
      <w:r w:rsidRPr="00357D8C">
        <w:rPr>
          <w:rFonts w:ascii="Times New Roman" w:eastAsiaTheme="minorEastAsia" w:hAnsi="Times New Roman" w:cs="Times New Roman"/>
          <w:i/>
        </w:rPr>
        <w:t xml:space="preserve"> Time to Inventory Master:</w:t>
      </w:r>
    </w:p>
    <w:p w14:paraId="4464176A" w14:textId="24C994E8" w:rsidR="005F48F7" w:rsidRPr="00357D8C" w:rsidRDefault="005F48F7">
      <w:pPr>
        <w:rPr>
          <w:rFonts w:ascii="Times New Roman" w:eastAsiaTheme="minorEastAsia" w:hAnsi="Times New Roman" w:cs="Times New Roman"/>
        </w:rPr>
      </w:pPr>
      <w:r w:rsidRPr="00357D8C">
        <w:rPr>
          <w:rFonts w:ascii="Times New Roman" w:eastAsiaTheme="minorEastAsia" w:hAnsi="Times New Roman" w:cs="Times New Roman"/>
        </w:rPr>
        <w:t xml:space="preserve">The Lead time field should originally be populated from the inventory master table but be editable. If the user overwrites the lead time </w:t>
      </w:r>
      <w:r w:rsidR="00772516" w:rsidRPr="00357D8C">
        <w:rPr>
          <w:rFonts w:ascii="Times New Roman" w:eastAsiaTheme="minorEastAsia" w:hAnsi="Times New Roman" w:cs="Times New Roman"/>
        </w:rPr>
        <w:t xml:space="preserve">and selects the check box (first column) </w:t>
      </w:r>
      <w:r w:rsidRPr="00357D8C">
        <w:rPr>
          <w:rFonts w:ascii="Times New Roman" w:eastAsiaTheme="minorEastAsia" w:hAnsi="Times New Roman" w:cs="Times New Roman"/>
        </w:rPr>
        <w:t xml:space="preserve">then presses the Update Lead Time button, the program should </w:t>
      </w:r>
      <w:r w:rsidR="00772516" w:rsidRPr="00357D8C">
        <w:rPr>
          <w:rFonts w:ascii="Times New Roman" w:eastAsiaTheme="minorEastAsia" w:hAnsi="Times New Roman" w:cs="Times New Roman"/>
        </w:rPr>
        <w:t>update the inventory master lead time field for</w:t>
      </w:r>
      <w:r w:rsidRPr="00357D8C">
        <w:rPr>
          <w:rFonts w:ascii="Times New Roman" w:eastAsiaTheme="minorEastAsia" w:hAnsi="Times New Roman" w:cs="Times New Roman"/>
        </w:rPr>
        <w:t xml:space="preserve"> all lines that have been </w:t>
      </w:r>
      <w:proofErr w:type="gramStart"/>
      <w:r w:rsidR="00772516" w:rsidRPr="00357D8C">
        <w:rPr>
          <w:rFonts w:ascii="Times New Roman" w:eastAsiaTheme="minorEastAsia" w:hAnsi="Times New Roman" w:cs="Times New Roman"/>
        </w:rPr>
        <w:t>checked</w:t>
      </w:r>
      <w:r w:rsidRPr="00357D8C">
        <w:rPr>
          <w:rFonts w:ascii="Times New Roman" w:eastAsiaTheme="minorEastAsia" w:hAnsi="Times New Roman" w:cs="Times New Roman"/>
        </w:rPr>
        <w:t xml:space="preserve"> </w:t>
      </w:r>
      <w:r w:rsidR="00772516" w:rsidRPr="00357D8C">
        <w:rPr>
          <w:rFonts w:ascii="Times New Roman" w:eastAsiaTheme="minorEastAsia" w:hAnsi="Times New Roman" w:cs="Times New Roman"/>
        </w:rPr>
        <w:t xml:space="preserve"> with</w:t>
      </w:r>
      <w:proofErr w:type="gramEnd"/>
      <w:r w:rsidR="00772516" w:rsidRPr="00357D8C">
        <w:rPr>
          <w:rFonts w:ascii="Times New Roman" w:eastAsiaTheme="minorEastAsia" w:hAnsi="Times New Roman" w:cs="Times New Roman"/>
        </w:rPr>
        <w:t xml:space="preserve"> </w:t>
      </w:r>
      <w:r w:rsidRPr="00357D8C">
        <w:rPr>
          <w:rFonts w:ascii="Times New Roman" w:eastAsiaTheme="minorEastAsia" w:hAnsi="Times New Roman" w:cs="Times New Roman"/>
        </w:rPr>
        <w:t xml:space="preserve">the user defined lead time. </w:t>
      </w:r>
    </w:p>
    <w:p w14:paraId="2A615335" w14:textId="4AFDB327" w:rsidR="004079FF" w:rsidRPr="00357D8C" w:rsidRDefault="004079FF" w:rsidP="004079FF">
      <w:pPr>
        <w:rPr>
          <w:rFonts w:ascii="Times New Roman" w:eastAsiaTheme="minorEastAsia" w:hAnsi="Times New Roman" w:cs="Times New Roman"/>
          <w:i/>
        </w:rPr>
      </w:pPr>
      <w:r w:rsidRPr="00357D8C">
        <w:rPr>
          <w:rFonts w:ascii="Times New Roman" w:eastAsiaTheme="minorEastAsia" w:hAnsi="Times New Roman" w:cs="Times New Roman"/>
          <w:i/>
        </w:rPr>
        <w:t>Update Order Quantity to Inventory Master:</w:t>
      </w:r>
    </w:p>
    <w:p w14:paraId="72C1DD2F" w14:textId="6B6D538E" w:rsidR="004079FF" w:rsidRPr="00357D8C" w:rsidRDefault="004079FF" w:rsidP="004079FF">
      <w:pPr>
        <w:rPr>
          <w:rFonts w:ascii="Times New Roman" w:eastAsiaTheme="minorEastAsia" w:hAnsi="Times New Roman" w:cs="Times New Roman"/>
        </w:rPr>
      </w:pPr>
      <w:r w:rsidRPr="00357D8C">
        <w:rPr>
          <w:rFonts w:ascii="Times New Roman" w:eastAsiaTheme="minorEastAsia" w:hAnsi="Times New Roman" w:cs="Times New Roman"/>
        </w:rPr>
        <w:t xml:space="preserve">The Order field should originally be populated from the inventory master table but be editable. If the user overwrites the Order Quantity and selects the check box (first column) then presses the Update Order Quantity button, the program should update the inventory master lead time field for all lines that have been checked with the user defined lead time. </w:t>
      </w:r>
    </w:p>
    <w:p w14:paraId="4EE30B35" w14:textId="77777777" w:rsidR="005F48F7" w:rsidRPr="00357D8C" w:rsidRDefault="00D66D08">
      <w:pPr>
        <w:rPr>
          <w:rFonts w:ascii="Times New Roman" w:eastAsiaTheme="minorEastAsia" w:hAnsi="Times New Roman" w:cs="Times New Roman"/>
          <w:i/>
        </w:rPr>
      </w:pPr>
      <w:r w:rsidRPr="00357D8C">
        <w:rPr>
          <w:rFonts w:ascii="Times New Roman" w:eastAsiaTheme="minorEastAsia" w:hAnsi="Times New Roman" w:cs="Times New Roman"/>
          <w:i/>
        </w:rPr>
        <w:t xml:space="preserve">Update </w:t>
      </w:r>
      <w:r w:rsidR="005F48F7" w:rsidRPr="00357D8C">
        <w:rPr>
          <w:rFonts w:ascii="Times New Roman" w:eastAsiaTheme="minorEastAsia" w:hAnsi="Times New Roman" w:cs="Times New Roman"/>
          <w:i/>
        </w:rPr>
        <w:t xml:space="preserve">Calculated Reorder Point </w:t>
      </w:r>
      <w:r w:rsidRPr="00357D8C">
        <w:rPr>
          <w:rFonts w:ascii="Times New Roman" w:eastAsiaTheme="minorEastAsia" w:hAnsi="Times New Roman" w:cs="Times New Roman"/>
          <w:i/>
        </w:rPr>
        <w:t>to inventory Master:</w:t>
      </w:r>
      <w:r w:rsidR="005F48F7" w:rsidRPr="00357D8C">
        <w:rPr>
          <w:rFonts w:ascii="Times New Roman" w:eastAsiaTheme="minorEastAsia" w:hAnsi="Times New Roman" w:cs="Times New Roman"/>
          <w:i/>
        </w:rPr>
        <w:t xml:space="preserve"> </w:t>
      </w:r>
    </w:p>
    <w:p w14:paraId="7731D7F4" w14:textId="3EFD4281" w:rsidR="00772516" w:rsidRPr="00357D8C" w:rsidRDefault="00772516">
      <w:pPr>
        <w:rPr>
          <w:rFonts w:ascii="Times New Roman" w:eastAsiaTheme="minorEastAsia" w:hAnsi="Times New Roman" w:cs="Times New Roman"/>
        </w:rPr>
      </w:pPr>
      <w:r w:rsidRPr="00357D8C">
        <w:rPr>
          <w:rFonts w:ascii="Times New Roman" w:eastAsiaTheme="minorEastAsia" w:hAnsi="Times New Roman" w:cs="Times New Roman"/>
        </w:rPr>
        <w:t>This Calculated Reorder Point should originally be populated from the custom calculations table. If the user overwrites the lead time and selects the checkbox (first column) then presses the Update Reorder Point button, the program should overwrite the inventory master Reorder Point field for all lines that have been checked with the user defined Order Quantity.</w:t>
      </w:r>
    </w:p>
    <w:p w14:paraId="68D217FA" w14:textId="77777777" w:rsidR="00BD2AE1" w:rsidRPr="00357D8C" w:rsidRDefault="00BD2AE1" w:rsidP="00BD2AE1">
      <w:pPr>
        <w:rPr>
          <w:rFonts w:ascii="Times New Roman" w:hAnsi="Times New Roman" w:cs="Times New Roman"/>
        </w:rPr>
      </w:pPr>
      <w:r w:rsidRPr="00357D8C">
        <w:rPr>
          <w:rFonts w:ascii="Times New Roman" w:hAnsi="Times New Roman" w:cs="Times New Roman"/>
        </w:rPr>
        <w:t xml:space="preserve">The Calculated Reorder Point field should be editable if the user wants to override the calculated amount. </w:t>
      </w:r>
    </w:p>
    <w:p w14:paraId="5EEEAE5B" w14:textId="77777777" w:rsidR="00BD2AE1" w:rsidRPr="00357D8C" w:rsidRDefault="00BD2AE1" w:rsidP="00BD2AE1">
      <w:pPr>
        <w:rPr>
          <w:rFonts w:ascii="Times New Roman" w:hAnsi="Times New Roman" w:cs="Times New Roman"/>
        </w:rPr>
      </w:pPr>
      <w:r w:rsidRPr="00357D8C">
        <w:rPr>
          <w:rFonts w:ascii="Times New Roman" w:hAnsi="Times New Roman" w:cs="Times New Roman"/>
        </w:rPr>
        <w:t xml:space="preserve">Each row should have a normally unchecked box that the user can check if they to want to update the reorder point to the calculated value. Once the user has selected all </w:t>
      </w:r>
      <w:proofErr w:type="gramStart"/>
      <w:r w:rsidRPr="00357D8C">
        <w:rPr>
          <w:rFonts w:ascii="Times New Roman" w:hAnsi="Times New Roman" w:cs="Times New Roman"/>
        </w:rPr>
        <w:t>lines</w:t>
      </w:r>
      <w:proofErr w:type="gramEnd"/>
      <w:r w:rsidRPr="00357D8C">
        <w:rPr>
          <w:rFonts w:ascii="Times New Roman" w:hAnsi="Times New Roman" w:cs="Times New Roman"/>
        </w:rPr>
        <w:t xml:space="preserve"> they desire to update they can select an button in the header titled “Update to Inventory Master” where these changes will write to the reorder point field of the inventory master. </w:t>
      </w:r>
    </w:p>
    <w:p w14:paraId="14ED25DC" w14:textId="77777777" w:rsidR="00BD2AE1" w:rsidRPr="00357D8C" w:rsidRDefault="00BD2AE1">
      <w:pPr>
        <w:rPr>
          <w:rFonts w:ascii="Times New Roman" w:eastAsiaTheme="minorEastAsia" w:hAnsi="Times New Roman" w:cs="Times New Roman"/>
        </w:rPr>
      </w:pPr>
    </w:p>
    <w:p w14:paraId="4E369477" w14:textId="77777777" w:rsidR="00D66D08" w:rsidRPr="00357D8C" w:rsidRDefault="00D66D08">
      <w:pPr>
        <w:rPr>
          <w:rFonts w:ascii="Times New Roman" w:eastAsiaTheme="minorEastAsia" w:hAnsi="Times New Roman" w:cs="Times New Roman"/>
        </w:rPr>
      </w:pPr>
    </w:p>
    <w:p w14:paraId="1EEA7791" w14:textId="77777777" w:rsidR="00C31E6E" w:rsidRPr="00357D8C" w:rsidRDefault="00C31E6E">
      <w:pPr>
        <w:rPr>
          <w:rFonts w:ascii="Times New Roman" w:eastAsiaTheme="minorEastAsia" w:hAnsi="Times New Roman" w:cs="Times New Roman"/>
        </w:rPr>
      </w:pPr>
    </w:p>
    <w:p w14:paraId="23F9C374" w14:textId="77777777" w:rsidR="00F90504" w:rsidRPr="00357D8C" w:rsidRDefault="00F90504">
      <w:pPr>
        <w:rPr>
          <w:rFonts w:ascii="Times New Roman" w:hAnsi="Times New Roman" w:cs="Times New Roman"/>
        </w:rPr>
      </w:pPr>
    </w:p>
    <w:sectPr w:rsidR="00F90504" w:rsidRPr="00357D8C" w:rsidSect="00A12450">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40403"/>
    <w:multiLevelType w:val="hybridMultilevel"/>
    <w:tmpl w:val="28A8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443E0"/>
    <w:multiLevelType w:val="hybridMultilevel"/>
    <w:tmpl w:val="3E54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B7"/>
    <w:rsid w:val="00016A96"/>
    <w:rsid w:val="00061232"/>
    <w:rsid w:val="000A1736"/>
    <w:rsid w:val="000B4FE5"/>
    <w:rsid w:val="000C3C51"/>
    <w:rsid w:val="0010026F"/>
    <w:rsid w:val="001020D8"/>
    <w:rsid w:val="001047E3"/>
    <w:rsid w:val="00157EE6"/>
    <w:rsid w:val="001764BD"/>
    <w:rsid w:val="0019752D"/>
    <w:rsid w:val="001B5A0A"/>
    <w:rsid w:val="001F0D84"/>
    <w:rsid w:val="00236CD6"/>
    <w:rsid w:val="002729DC"/>
    <w:rsid w:val="002B3DD4"/>
    <w:rsid w:val="002D57EC"/>
    <w:rsid w:val="002E6968"/>
    <w:rsid w:val="002F1C7A"/>
    <w:rsid w:val="002F5D42"/>
    <w:rsid w:val="00357D8C"/>
    <w:rsid w:val="0036523B"/>
    <w:rsid w:val="0037110A"/>
    <w:rsid w:val="003B4DF6"/>
    <w:rsid w:val="003D2230"/>
    <w:rsid w:val="003F243D"/>
    <w:rsid w:val="004079FF"/>
    <w:rsid w:val="004106B7"/>
    <w:rsid w:val="00433214"/>
    <w:rsid w:val="00435685"/>
    <w:rsid w:val="0044290B"/>
    <w:rsid w:val="004A2970"/>
    <w:rsid w:val="004B6CB3"/>
    <w:rsid w:val="004B70D1"/>
    <w:rsid w:val="004D5B20"/>
    <w:rsid w:val="004D7D7B"/>
    <w:rsid w:val="0050624A"/>
    <w:rsid w:val="00512783"/>
    <w:rsid w:val="00513A6D"/>
    <w:rsid w:val="005179ED"/>
    <w:rsid w:val="005205FE"/>
    <w:rsid w:val="00535C09"/>
    <w:rsid w:val="00536A9D"/>
    <w:rsid w:val="00572A61"/>
    <w:rsid w:val="005A07A4"/>
    <w:rsid w:val="005F48F7"/>
    <w:rsid w:val="00616709"/>
    <w:rsid w:val="00670D2F"/>
    <w:rsid w:val="00683178"/>
    <w:rsid w:val="00684575"/>
    <w:rsid w:val="00684C38"/>
    <w:rsid w:val="006A7515"/>
    <w:rsid w:val="006C43F6"/>
    <w:rsid w:val="006D0155"/>
    <w:rsid w:val="007032F4"/>
    <w:rsid w:val="00706436"/>
    <w:rsid w:val="00725ABF"/>
    <w:rsid w:val="00732BB1"/>
    <w:rsid w:val="00765E8A"/>
    <w:rsid w:val="00772516"/>
    <w:rsid w:val="007741DB"/>
    <w:rsid w:val="00797EB4"/>
    <w:rsid w:val="007A77E5"/>
    <w:rsid w:val="007C1929"/>
    <w:rsid w:val="008112E4"/>
    <w:rsid w:val="0083726A"/>
    <w:rsid w:val="0084368C"/>
    <w:rsid w:val="00845927"/>
    <w:rsid w:val="00872B51"/>
    <w:rsid w:val="008A0B30"/>
    <w:rsid w:val="008D71E7"/>
    <w:rsid w:val="0092696C"/>
    <w:rsid w:val="00931E82"/>
    <w:rsid w:val="0095482D"/>
    <w:rsid w:val="0096310F"/>
    <w:rsid w:val="00967DEB"/>
    <w:rsid w:val="009B30AD"/>
    <w:rsid w:val="009C1973"/>
    <w:rsid w:val="009D452C"/>
    <w:rsid w:val="009F29BD"/>
    <w:rsid w:val="00A022F0"/>
    <w:rsid w:val="00A11E88"/>
    <w:rsid w:val="00A12450"/>
    <w:rsid w:val="00A3060C"/>
    <w:rsid w:val="00A51CCA"/>
    <w:rsid w:val="00A51E13"/>
    <w:rsid w:val="00A57AC8"/>
    <w:rsid w:val="00AD4514"/>
    <w:rsid w:val="00B10628"/>
    <w:rsid w:val="00B167A1"/>
    <w:rsid w:val="00B92357"/>
    <w:rsid w:val="00BD2AE1"/>
    <w:rsid w:val="00C038F8"/>
    <w:rsid w:val="00C11E72"/>
    <w:rsid w:val="00C31E6E"/>
    <w:rsid w:val="00C32ACD"/>
    <w:rsid w:val="00C3313B"/>
    <w:rsid w:val="00C4469B"/>
    <w:rsid w:val="00C777DE"/>
    <w:rsid w:val="00C962E3"/>
    <w:rsid w:val="00CB2B3F"/>
    <w:rsid w:val="00CC26FA"/>
    <w:rsid w:val="00D66D08"/>
    <w:rsid w:val="00D72777"/>
    <w:rsid w:val="00DB7998"/>
    <w:rsid w:val="00DD1987"/>
    <w:rsid w:val="00DF423F"/>
    <w:rsid w:val="00E30DBC"/>
    <w:rsid w:val="00E43D58"/>
    <w:rsid w:val="00E525FF"/>
    <w:rsid w:val="00E808A2"/>
    <w:rsid w:val="00EA3BCE"/>
    <w:rsid w:val="00EC5FAC"/>
    <w:rsid w:val="00EE50CA"/>
    <w:rsid w:val="00EF324B"/>
    <w:rsid w:val="00F24143"/>
    <w:rsid w:val="00F303D8"/>
    <w:rsid w:val="00F4085D"/>
    <w:rsid w:val="00F43E81"/>
    <w:rsid w:val="00F75C27"/>
    <w:rsid w:val="00F90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571F"/>
  <w15:chartTrackingRefBased/>
  <w15:docId w15:val="{92A7750D-BF48-40D3-863E-350E0028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6B7"/>
    <w:rPr>
      <w:color w:val="808080"/>
    </w:rPr>
  </w:style>
  <w:style w:type="character" w:customStyle="1" w:styleId="lrzxr">
    <w:name w:val="lrzxr"/>
    <w:basedOn w:val="DefaultParagraphFont"/>
    <w:rsid w:val="00EC5FAC"/>
  </w:style>
  <w:style w:type="paragraph" w:styleId="ListParagraph">
    <w:name w:val="List Paragraph"/>
    <w:basedOn w:val="Normal"/>
    <w:uiPriority w:val="34"/>
    <w:qFormat/>
    <w:rsid w:val="00DF4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Young</dc:creator>
  <cp:keywords/>
  <dc:description/>
  <cp:lastModifiedBy>Mark Young</cp:lastModifiedBy>
  <cp:revision>11</cp:revision>
  <dcterms:created xsi:type="dcterms:W3CDTF">2021-02-18T20:44:00Z</dcterms:created>
  <dcterms:modified xsi:type="dcterms:W3CDTF">2021-02-20T15:36:00Z</dcterms:modified>
</cp:coreProperties>
</file>