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60194" w14:textId="527EA0B8" w:rsidR="007A5AD0" w:rsidRPr="007A5AD0" w:rsidRDefault="007A5AD0" w:rsidP="00586279">
      <w:pPr>
        <w:spacing w:after="0"/>
        <w:rPr>
          <w:color w:val="70AD47" w:themeColor="accent6"/>
        </w:rPr>
      </w:pPr>
      <w:r w:rsidRPr="007A5AD0">
        <w:rPr>
          <w:color w:val="70AD47" w:themeColor="accent6"/>
        </w:rPr>
        <w:t>BN, Mar 2022</w:t>
      </w:r>
    </w:p>
    <w:p w14:paraId="46F44FF0" w14:textId="7F1C5820" w:rsidR="003F027E" w:rsidRDefault="00E53C93" w:rsidP="00586279">
      <w:pPr>
        <w:spacing w:after="0"/>
        <w:rPr>
          <w:color w:val="70AD47" w:themeColor="accent6"/>
        </w:rPr>
      </w:pPr>
      <w:r w:rsidRPr="007A5AD0">
        <w:rPr>
          <w:color w:val="70AD47" w:themeColor="accent6"/>
        </w:rPr>
        <w:t>Project 6642 – View Duplicate MFG Parts at Bom Compare</w:t>
      </w:r>
    </w:p>
    <w:p w14:paraId="7D6DC1A7" w14:textId="77777777" w:rsidR="007A5AD0" w:rsidRPr="007A5AD0" w:rsidRDefault="007A5AD0" w:rsidP="00586279">
      <w:pPr>
        <w:spacing w:after="0"/>
        <w:rPr>
          <w:color w:val="70AD47" w:themeColor="accent6"/>
        </w:rPr>
      </w:pPr>
    </w:p>
    <w:p w14:paraId="410749D9" w14:textId="10772714" w:rsidR="00E53C93" w:rsidRDefault="00E53C93" w:rsidP="00586279">
      <w:pPr>
        <w:spacing w:after="0"/>
      </w:pPr>
      <w:r>
        <w:t xml:space="preserve">This project will create a </w:t>
      </w:r>
      <w:proofErr w:type="spellStart"/>
      <w:r>
        <w:t>gridview</w:t>
      </w:r>
      <w:proofErr w:type="spellEnd"/>
      <w:r>
        <w:t xml:space="preserve"> that shows the Manufacture Part</w:t>
      </w:r>
      <w:r w:rsidR="007A5AD0">
        <w:t>s</w:t>
      </w:r>
      <w:r>
        <w:t xml:space="preserve"> that are duplicated</w:t>
      </w:r>
      <w:r w:rsidR="007A5AD0">
        <w:t xml:space="preserve"> in association with </w:t>
      </w:r>
      <w:r>
        <w:t>GSS</w:t>
      </w:r>
      <w:r w:rsidR="007A5AD0">
        <w:t xml:space="preserve"> Parts</w:t>
      </w:r>
      <w:r>
        <w:t>. This will help to review parts before uploading the csv file into Bom Compare.</w:t>
      </w:r>
    </w:p>
    <w:p w14:paraId="4622DF8A" w14:textId="77777777" w:rsidR="007A5AD0" w:rsidRDefault="007A5AD0" w:rsidP="00586279">
      <w:pPr>
        <w:spacing w:after="0"/>
      </w:pPr>
    </w:p>
    <w:p w14:paraId="5A47F40B" w14:textId="0870730F" w:rsidR="00551E19" w:rsidRDefault="00551E19" w:rsidP="00586279">
      <w:pPr>
        <w:spacing w:after="0"/>
        <w:rPr>
          <w:i/>
          <w:iCs/>
        </w:rPr>
      </w:pPr>
      <w:r w:rsidRPr="00551E19">
        <w:rPr>
          <w:i/>
          <w:iCs/>
        </w:rPr>
        <w:t>Bill Of Material &gt; Transactions &gt; BOM Compare</w:t>
      </w:r>
    </w:p>
    <w:p w14:paraId="5CFACB4F" w14:textId="460A99B8" w:rsidR="00551E19" w:rsidRPr="00551E19" w:rsidRDefault="00551E19" w:rsidP="00586279">
      <w:pPr>
        <w:spacing w:after="0"/>
        <w:rPr>
          <w:i/>
          <w:iCs/>
        </w:rPr>
      </w:pPr>
      <w:r>
        <w:rPr>
          <w:noProof/>
        </w:rPr>
        <w:drawing>
          <wp:inline distT="0" distB="0" distL="0" distR="0" wp14:anchorId="1FB7FBC4" wp14:editId="60551FF6">
            <wp:extent cx="3337596" cy="2414052"/>
            <wp:effectExtent l="0" t="0" r="0" b="571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7388" cy="242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D1B3" w14:textId="77777777" w:rsidR="00551E19" w:rsidRDefault="00551E19" w:rsidP="00586279">
      <w:pPr>
        <w:spacing w:after="0"/>
      </w:pPr>
    </w:p>
    <w:p w14:paraId="70462D03" w14:textId="4955A329" w:rsidR="00E53C93" w:rsidRDefault="00E53C93" w:rsidP="00586279">
      <w:pPr>
        <w:spacing w:after="0"/>
      </w:pPr>
      <w:r>
        <w:t>The program will r</w:t>
      </w:r>
      <w:r>
        <w:t>un from script 1 button of Bom Compare</w:t>
      </w:r>
      <w:r>
        <w:t xml:space="preserve">, named as </w:t>
      </w:r>
      <w:r w:rsidRPr="007A5AD0">
        <w:rPr>
          <w:b/>
          <w:bCs/>
        </w:rPr>
        <w:t>Validate Parts</w:t>
      </w:r>
      <w:r>
        <w:t>.</w:t>
      </w:r>
    </w:p>
    <w:p w14:paraId="4F39CF4A" w14:textId="3CB804FF" w:rsidR="00E53C93" w:rsidRDefault="00E53C93" w:rsidP="00586279">
      <w:pPr>
        <w:spacing w:after="0"/>
      </w:pPr>
      <w:r>
        <w:t>User can</w:t>
      </w:r>
      <w:r>
        <w:t xml:space="preserve"> browse a csv file</w:t>
      </w:r>
      <w:r>
        <w:t>.</w:t>
      </w:r>
    </w:p>
    <w:p w14:paraId="7AA4824D" w14:textId="1BABAE49" w:rsidR="00551E19" w:rsidRDefault="00551E19" w:rsidP="00586279">
      <w:pPr>
        <w:spacing w:after="0"/>
      </w:pPr>
      <w:r>
        <w:rPr>
          <w:noProof/>
        </w:rPr>
        <w:drawing>
          <wp:inline distT="0" distB="0" distL="0" distR="0" wp14:anchorId="2449DD5E" wp14:editId="510626A0">
            <wp:extent cx="5935186" cy="4186335"/>
            <wp:effectExtent l="0" t="0" r="8890" b="508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6976" cy="42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2859" w14:textId="77777777" w:rsidR="00586279" w:rsidRDefault="00586279" w:rsidP="00586279">
      <w:pPr>
        <w:spacing w:after="0"/>
      </w:pPr>
      <w:r>
        <w:br w:type="page"/>
      </w:r>
    </w:p>
    <w:p w14:paraId="51DAA3E8" w14:textId="5599687B" w:rsidR="00551E19" w:rsidRDefault="00586279" w:rsidP="00586279">
      <w:pPr>
        <w:spacing w:after="0"/>
      </w:pPr>
      <w:r>
        <w:lastRenderedPageBreak/>
        <w:t>Csv file layout:</w:t>
      </w:r>
    </w:p>
    <w:p w14:paraId="1B06D605" w14:textId="58F5F6C5" w:rsidR="00586279" w:rsidRDefault="00586279" w:rsidP="00586279">
      <w:pPr>
        <w:spacing w:after="0"/>
      </w:pPr>
      <w:r>
        <w:rPr>
          <w:noProof/>
        </w:rPr>
        <w:drawing>
          <wp:inline distT="0" distB="0" distL="0" distR="0" wp14:anchorId="6F08CE90" wp14:editId="2A9D7249">
            <wp:extent cx="7315200" cy="3246120"/>
            <wp:effectExtent l="0" t="0" r="0" b="0"/>
            <wp:docPr id="6" name="Picture 6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907D" w14:textId="0D96EDDF" w:rsidR="00551E19" w:rsidRDefault="00551E19" w:rsidP="00586279">
      <w:pPr>
        <w:spacing w:after="0"/>
      </w:pPr>
    </w:p>
    <w:p w14:paraId="77D225D1" w14:textId="000A79D4" w:rsidR="00E53C93" w:rsidRDefault="00E53C93" w:rsidP="00586279">
      <w:pPr>
        <w:spacing w:after="0"/>
      </w:pPr>
      <w:r>
        <w:t xml:space="preserve">The layout of the csv file is dedicated for </w:t>
      </w:r>
      <w:r w:rsidRPr="007A5AD0">
        <w:rPr>
          <w:b/>
          <w:bCs/>
        </w:rPr>
        <w:t>Bom Compare</w:t>
      </w:r>
      <w:r>
        <w:t xml:space="preserve">, with </w:t>
      </w:r>
      <w:r w:rsidRPr="007A5AD0">
        <w:rPr>
          <w:b/>
          <w:bCs/>
        </w:rPr>
        <w:t>column 1</w:t>
      </w:r>
      <w:r>
        <w:t xml:space="preserve"> is </w:t>
      </w:r>
      <w:r w:rsidRPr="007A5AD0">
        <w:rPr>
          <w:i/>
          <w:iCs/>
        </w:rPr>
        <w:t>GSS Part</w:t>
      </w:r>
      <w:r>
        <w:t xml:space="preserve"> and </w:t>
      </w:r>
      <w:r w:rsidRPr="007A5AD0">
        <w:rPr>
          <w:b/>
          <w:bCs/>
        </w:rPr>
        <w:t xml:space="preserve">26 </w:t>
      </w:r>
      <w:r>
        <w:t xml:space="preserve">for </w:t>
      </w:r>
      <w:proofErr w:type="spellStart"/>
      <w:r w:rsidRPr="007A5AD0">
        <w:rPr>
          <w:i/>
          <w:iCs/>
        </w:rPr>
        <w:t>MFg</w:t>
      </w:r>
      <w:proofErr w:type="spellEnd"/>
      <w:r w:rsidRPr="007A5AD0">
        <w:rPr>
          <w:i/>
          <w:iCs/>
        </w:rPr>
        <w:t xml:space="preserve"> Part.</w:t>
      </w:r>
    </w:p>
    <w:p w14:paraId="7CDF7D3B" w14:textId="74049E4A" w:rsidR="00E53C93" w:rsidRDefault="00E53C93" w:rsidP="00586279">
      <w:pPr>
        <w:spacing w:after="0"/>
      </w:pPr>
      <w:r>
        <w:t xml:space="preserve">GSS Part has </w:t>
      </w:r>
      <w:proofErr w:type="gramStart"/>
      <w:r>
        <w:t>20 character</w:t>
      </w:r>
      <w:proofErr w:type="gramEnd"/>
      <w:r>
        <w:t xml:space="preserve"> max, and MFG Part for 35 character max.</w:t>
      </w:r>
    </w:p>
    <w:p w14:paraId="703978BD" w14:textId="77777777" w:rsidR="007A5AD0" w:rsidRDefault="007A5AD0" w:rsidP="00586279">
      <w:pPr>
        <w:spacing w:after="0"/>
      </w:pPr>
    </w:p>
    <w:p w14:paraId="6E5CAF00" w14:textId="35880E72" w:rsidR="00551E19" w:rsidRDefault="00551E19" w:rsidP="00586279">
      <w:pPr>
        <w:spacing w:after="0"/>
      </w:pPr>
      <w:r>
        <w:t xml:space="preserve">Logic to display the findings on the </w:t>
      </w:r>
      <w:proofErr w:type="spellStart"/>
      <w:r>
        <w:t>gridview</w:t>
      </w:r>
      <w:proofErr w:type="spellEnd"/>
      <w:r>
        <w:t>:</w:t>
      </w:r>
    </w:p>
    <w:p w14:paraId="3F9F0BEC" w14:textId="4126FB08" w:rsidR="007A5AD0" w:rsidRDefault="00551E19" w:rsidP="00586279">
      <w:pPr>
        <w:spacing w:after="0"/>
      </w:pPr>
      <w:r>
        <w:rPr>
          <w:noProof/>
        </w:rPr>
        <w:drawing>
          <wp:inline distT="0" distB="0" distL="0" distR="0" wp14:anchorId="1D4B170C" wp14:editId="7BE9AF30">
            <wp:extent cx="5943600" cy="269811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9365B" w14:textId="77777777" w:rsidR="007A5AD0" w:rsidRDefault="007A5AD0">
      <w:r>
        <w:br w:type="page"/>
      </w:r>
    </w:p>
    <w:p w14:paraId="3A9AA992" w14:textId="4610A34B" w:rsidR="00586279" w:rsidRDefault="00586279" w:rsidP="00586279">
      <w:pPr>
        <w:spacing w:after="0"/>
      </w:pPr>
      <w:r>
        <w:lastRenderedPageBreak/>
        <w:t xml:space="preserve">Click Refresh button to process. After processing, the </w:t>
      </w:r>
      <w:proofErr w:type="spellStart"/>
      <w:r>
        <w:t>gridview</w:t>
      </w:r>
      <w:proofErr w:type="spellEnd"/>
      <w:r>
        <w:t xml:space="preserve"> will display the </w:t>
      </w:r>
      <w:r w:rsidR="007A5AD0">
        <w:t>MFG Parts with association with GSS Parts:</w:t>
      </w:r>
    </w:p>
    <w:p w14:paraId="0755525C" w14:textId="77777777" w:rsidR="007A5AD0" w:rsidRDefault="007A5AD0" w:rsidP="00586279">
      <w:pPr>
        <w:spacing w:after="0"/>
      </w:pPr>
    </w:p>
    <w:p w14:paraId="53C789CE" w14:textId="51B5208C" w:rsidR="00551E19" w:rsidRDefault="007A5AD0" w:rsidP="00586279">
      <w:pPr>
        <w:spacing w:after="0"/>
      </w:pPr>
      <w:r>
        <w:rPr>
          <w:noProof/>
        </w:rPr>
        <w:drawing>
          <wp:inline distT="0" distB="0" distL="0" distR="0" wp14:anchorId="2CAE8CD4" wp14:editId="52A4BFAA">
            <wp:extent cx="7029100" cy="4947828"/>
            <wp:effectExtent l="0" t="0" r="635" b="5715"/>
            <wp:docPr id="7" name="Picture 7" descr="Graphical user interface, text, application, table, email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table, email, Exce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45790" cy="495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E19" w:rsidSect="0058627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93"/>
    <w:rsid w:val="003F027E"/>
    <w:rsid w:val="00551E19"/>
    <w:rsid w:val="00586279"/>
    <w:rsid w:val="007A5AD0"/>
    <w:rsid w:val="00E53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05C1A"/>
  <w15:chartTrackingRefBased/>
  <w15:docId w15:val="{8A06FBFC-27D4-4865-B81A-89EB1CB0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1</cp:revision>
  <dcterms:created xsi:type="dcterms:W3CDTF">2022-03-04T17:34:00Z</dcterms:created>
  <dcterms:modified xsi:type="dcterms:W3CDTF">2022-03-04T17:55:00Z</dcterms:modified>
</cp:coreProperties>
</file>