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AAC3D" w14:textId="6D10298E" w:rsidR="009B2338" w:rsidRPr="003D69CE" w:rsidRDefault="003D69CE" w:rsidP="003D69CE">
      <w:pPr>
        <w:jc w:val="center"/>
        <w:rPr>
          <w:b/>
          <w:bCs/>
          <w:sz w:val="32"/>
          <w:szCs w:val="32"/>
        </w:rPr>
      </w:pPr>
      <w:r w:rsidRPr="003D69CE">
        <w:rPr>
          <w:b/>
          <w:bCs/>
          <w:sz w:val="32"/>
          <w:szCs w:val="32"/>
        </w:rPr>
        <w:t>ARC 6668 – Aftermarket Sales Order Dashboard</w:t>
      </w:r>
    </w:p>
    <w:p w14:paraId="201730B0" w14:textId="2E4935AC" w:rsidR="003D69CE" w:rsidRDefault="003D69CE">
      <w:r w:rsidRPr="003D69CE">
        <w:t xml:space="preserve">99% of orders are after market parts, so this program set the order </w:t>
      </w:r>
      <w:r>
        <w:t>sort</w:t>
      </w:r>
      <w:r w:rsidRPr="003D69CE">
        <w:t xml:space="preserve"> to "aftermarket". Users can change it to other types if needed.</w:t>
      </w:r>
    </w:p>
    <w:p w14:paraId="24831FDB" w14:textId="69C61C62" w:rsidR="003D69CE" w:rsidRDefault="003D69CE">
      <w:r>
        <w:rPr>
          <w:noProof/>
        </w:rPr>
        <w:drawing>
          <wp:inline distT="0" distB="0" distL="0" distR="0" wp14:anchorId="17EE8F07" wp14:editId="4323AD1D">
            <wp:extent cx="4202012" cy="3375977"/>
            <wp:effectExtent l="0" t="0" r="825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8046" cy="33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462" w14:textId="40B96F6F" w:rsidR="003D69CE" w:rsidRDefault="003D69CE">
      <w:r>
        <w:t>Users can filter the SOs by Order Sort</w:t>
      </w:r>
    </w:p>
    <w:p w14:paraId="24F4BF95" w14:textId="57872D1A" w:rsidR="003D69CE" w:rsidRDefault="003D69CE">
      <w:r>
        <w:rPr>
          <w:noProof/>
        </w:rPr>
        <w:drawing>
          <wp:inline distT="0" distB="0" distL="0" distR="0" wp14:anchorId="4E9A6D81" wp14:editId="2C230BC4">
            <wp:extent cx="5899612" cy="3192472"/>
            <wp:effectExtent l="0" t="0" r="6350" b="825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8626" cy="31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7942" w14:textId="77777777" w:rsidR="00BD45F5" w:rsidRDefault="00BD45F5"/>
    <w:p w14:paraId="77DA228C" w14:textId="00A3B4EB" w:rsidR="003D69CE" w:rsidRDefault="00BD45F5">
      <w:r>
        <w:lastRenderedPageBreak/>
        <w:t>PO and WO can be created from the dashboard</w:t>
      </w:r>
    </w:p>
    <w:p w14:paraId="236049FB" w14:textId="6395916C" w:rsidR="00BD45F5" w:rsidRDefault="00BD45F5">
      <w:r w:rsidRPr="00BD45F5">
        <w:drawing>
          <wp:inline distT="0" distB="0" distL="0" distR="0" wp14:anchorId="7BF8D6D0" wp14:editId="3A58A75A">
            <wp:extent cx="5943600" cy="3085465"/>
            <wp:effectExtent l="0" t="0" r="0" b="63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9CE"/>
    <w:rsid w:val="003D69CE"/>
    <w:rsid w:val="004B5CD9"/>
    <w:rsid w:val="00907EB6"/>
    <w:rsid w:val="00BD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7E1D"/>
  <w15:chartTrackingRefBased/>
  <w15:docId w15:val="{B5D1D1E3-6F30-4169-BCF8-72AC7E162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Pham</dc:creator>
  <cp:keywords/>
  <dc:description/>
  <cp:lastModifiedBy>Bryan Pham</cp:lastModifiedBy>
  <cp:revision>1</cp:revision>
  <dcterms:created xsi:type="dcterms:W3CDTF">2022-05-06T14:53:00Z</dcterms:created>
  <dcterms:modified xsi:type="dcterms:W3CDTF">2022-05-06T14:59:00Z</dcterms:modified>
</cp:coreProperties>
</file>