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8A" w:rsidRPr="00E30E32" w:rsidRDefault="00B2538A" w:rsidP="006C6A8F">
      <w:p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OSIRIS Meetings:  NIH visit to DFSC, 17-18 March 2015; Forest Park, GA</w:t>
      </w:r>
    </w:p>
    <w:p w:rsidR="00B2538A" w:rsidRPr="00E30E32" w:rsidRDefault="00B2538A" w:rsidP="006C6A8F">
      <w:pPr>
        <w:spacing w:after="0" w:line="240" w:lineRule="auto"/>
        <w:rPr>
          <w:rFonts w:cs="Times New Roman"/>
          <w:sz w:val="24"/>
          <w:szCs w:val="24"/>
        </w:rPr>
      </w:pPr>
    </w:p>
    <w:p w:rsidR="006C6A8F" w:rsidRPr="00E30E32" w:rsidRDefault="00635E2B" w:rsidP="006C6A8F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Updated needs list: (priority ranking</w:t>
      </w:r>
      <w:r w:rsidR="00CF2155">
        <w:rPr>
          <w:rFonts w:cs="Times New Roman"/>
          <w:sz w:val="24"/>
          <w:szCs w:val="24"/>
        </w:rPr>
        <w:t xml:space="preserve"> in bold, 1-12</w:t>
      </w:r>
      <w:r>
        <w:rPr>
          <w:rFonts w:cs="Times New Roman"/>
          <w:sz w:val="24"/>
          <w:szCs w:val="24"/>
        </w:rPr>
        <w:t>)</w:t>
      </w:r>
    </w:p>
    <w:p w:rsidR="00AA5907" w:rsidRPr="00E30E32" w:rsidRDefault="00AA5907" w:rsidP="006C6A8F">
      <w:pPr>
        <w:spacing w:after="0" w:line="240" w:lineRule="auto"/>
        <w:rPr>
          <w:rFonts w:cs="Times New Roman"/>
          <w:sz w:val="24"/>
          <w:szCs w:val="24"/>
        </w:rPr>
      </w:pPr>
    </w:p>
    <w:p w:rsidR="006C6A8F" w:rsidRPr="00E30E32" w:rsidRDefault="006C6A8F" w:rsidP="006C6A8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Incorporate dye-specific detection thresholds</w:t>
      </w:r>
      <w:r w:rsidR="00635E2B">
        <w:rPr>
          <w:rFonts w:cs="Times New Roman"/>
          <w:sz w:val="24"/>
          <w:szCs w:val="24"/>
        </w:rPr>
        <w:t xml:space="preserve"> </w:t>
      </w:r>
      <w:r w:rsidR="00635E2B">
        <w:rPr>
          <w:rFonts w:cs="Times New Roman"/>
          <w:b/>
          <w:sz w:val="24"/>
          <w:szCs w:val="24"/>
        </w:rPr>
        <w:t>(6)</w:t>
      </w:r>
      <w:r w:rsidR="00DA54DF" w:rsidRPr="00E30E32">
        <w:rPr>
          <w:rFonts w:cs="Times New Roman"/>
          <w:sz w:val="24"/>
          <w:szCs w:val="24"/>
        </w:rPr>
        <w:t xml:space="preserve"> </w:t>
      </w:r>
    </w:p>
    <w:p w:rsidR="006C6A8F" w:rsidRPr="00E30E32" w:rsidRDefault="006C6A8F" w:rsidP="006C6A8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Multiple peak labels in the plot view</w:t>
      </w:r>
      <w:r w:rsidR="00635E2B">
        <w:rPr>
          <w:rFonts w:cs="Times New Roman"/>
          <w:sz w:val="24"/>
          <w:szCs w:val="24"/>
        </w:rPr>
        <w:t xml:space="preserve"> </w:t>
      </w:r>
      <w:r w:rsidR="00635E2B">
        <w:rPr>
          <w:rFonts w:cs="Times New Roman"/>
          <w:b/>
          <w:sz w:val="24"/>
          <w:szCs w:val="24"/>
        </w:rPr>
        <w:t>(10)</w:t>
      </w:r>
    </w:p>
    <w:p w:rsidR="006C6A8F" w:rsidRPr="00E30E32" w:rsidRDefault="006C6A8F" w:rsidP="006C6A8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More user-friendly allele editing</w:t>
      </w:r>
      <w:r w:rsidR="00635E2B">
        <w:rPr>
          <w:rFonts w:cs="Times New Roman"/>
          <w:sz w:val="24"/>
          <w:szCs w:val="24"/>
        </w:rPr>
        <w:t xml:space="preserve"> </w:t>
      </w:r>
      <w:r w:rsidR="00635E2B">
        <w:rPr>
          <w:rFonts w:cs="Times New Roman"/>
          <w:b/>
          <w:sz w:val="24"/>
          <w:szCs w:val="24"/>
        </w:rPr>
        <w:t>(11)</w:t>
      </w:r>
    </w:p>
    <w:p w:rsidR="006C6A8F" w:rsidRPr="00E30E32" w:rsidRDefault="006C6A8F" w:rsidP="006C6A8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Fractional pull-up filter based on looking at the primary peak f</w:t>
      </w:r>
      <w:r w:rsidR="00635E2B">
        <w:rPr>
          <w:rFonts w:cs="Times New Roman"/>
          <w:sz w:val="24"/>
          <w:szCs w:val="24"/>
        </w:rPr>
        <w:t xml:space="preserve">rom an adjacent color channel </w:t>
      </w:r>
      <w:r w:rsidR="00635E2B">
        <w:rPr>
          <w:rFonts w:cs="Times New Roman"/>
          <w:b/>
          <w:sz w:val="24"/>
          <w:szCs w:val="24"/>
        </w:rPr>
        <w:t>(2b)</w:t>
      </w:r>
    </w:p>
    <w:p w:rsidR="00635E2B" w:rsidRDefault="006C6A8F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30E32">
        <w:rPr>
          <w:rFonts w:cs="Times New Roman"/>
          <w:sz w:val="24"/>
          <w:szCs w:val="24"/>
        </w:rPr>
        <w:t>Artifact recognition for low-level peaks (</w:t>
      </w:r>
      <w:r w:rsidR="00635E2B">
        <w:rPr>
          <w:rFonts w:cs="Times New Roman"/>
          <w:sz w:val="24"/>
          <w:szCs w:val="24"/>
        </w:rPr>
        <w:t xml:space="preserve">crater combined with stutter) </w:t>
      </w:r>
      <w:r w:rsidR="00635E2B">
        <w:rPr>
          <w:rFonts w:cs="Times New Roman"/>
          <w:b/>
          <w:sz w:val="24"/>
          <w:szCs w:val="24"/>
        </w:rPr>
        <w:t>(9)</w:t>
      </w:r>
    </w:p>
    <w:p w:rsidR="00635E2B" w:rsidRPr="00635E2B" w:rsidRDefault="008E3479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>Define stutter in OSIRIS;  b</w:t>
      </w:r>
      <w:r w:rsidR="001B69D4" w:rsidRPr="00635E2B">
        <w:rPr>
          <w:sz w:val="24"/>
          <w:szCs w:val="24"/>
        </w:rPr>
        <w:t>e able to user DFSC stutter thresholds in OSIRIS, but do n</w:t>
      </w:r>
      <w:r w:rsidRPr="00635E2B">
        <w:rPr>
          <w:sz w:val="24"/>
          <w:szCs w:val="24"/>
        </w:rPr>
        <w:t>ot filter stutter out so that stutter</w:t>
      </w:r>
      <w:r w:rsidR="001B69D4" w:rsidRPr="00635E2B">
        <w:rPr>
          <w:sz w:val="24"/>
          <w:szCs w:val="24"/>
        </w:rPr>
        <w:t xml:space="preserve"> may be used in </w:t>
      </w:r>
      <w:proofErr w:type="spellStart"/>
      <w:r w:rsidR="001B69D4" w:rsidRPr="00635E2B">
        <w:rPr>
          <w:sz w:val="24"/>
          <w:szCs w:val="24"/>
        </w:rPr>
        <w:t>STRmix</w:t>
      </w:r>
      <w:proofErr w:type="spellEnd"/>
      <w:r w:rsidR="00171DDF" w:rsidRPr="00635E2B">
        <w:rPr>
          <w:sz w:val="24"/>
          <w:szCs w:val="24"/>
        </w:rPr>
        <w:t xml:space="preserve"> </w:t>
      </w:r>
      <w:r w:rsidR="00C3385C" w:rsidRPr="00635E2B">
        <w:rPr>
          <w:b/>
          <w:sz w:val="24"/>
          <w:szCs w:val="24"/>
        </w:rPr>
        <w:t>(3</w:t>
      </w:r>
      <w:r w:rsidR="00171DDF" w:rsidRPr="00635E2B">
        <w:rPr>
          <w:b/>
          <w:sz w:val="24"/>
          <w:szCs w:val="24"/>
        </w:rPr>
        <w:t>)</w:t>
      </w:r>
    </w:p>
    <w:p w:rsidR="00635E2B" w:rsidRPr="00635E2B" w:rsidRDefault="001B69D4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>Add Y-Filer Plus</w:t>
      </w:r>
      <w:r w:rsidR="00635E2B">
        <w:rPr>
          <w:sz w:val="24"/>
          <w:szCs w:val="24"/>
        </w:rPr>
        <w:t xml:space="preserve">, </w:t>
      </w:r>
      <w:proofErr w:type="spellStart"/>
      <w:r w:rsidR="00635E2B">
        <w:rPr>
          <w:sz w:val="24"/>
          <w:szCs w:val="24"/>
        </w:rPr>
        <w:t>Qiagen</w:t>
      </w:r>
      <w:proofErr w:type="spellEnd"/>
      <w:r w:rsidR="00635E2B">
        <w:rPr>
          <w:sz w:val="24"/>
          <w:szCs w:val="24"/>
        </w:rPr>
        <w:t xml:space="preserve"> Kit, Body Fluid ID</w:t>
      </w:r>
      <w:r w:rsidRPr="00635E2B">
        <w:rPr>
          <w:sz w:val="24"/>
          <w:szCs w:val="24"/>
        </w:rPr>
        <w:t xml:space="preserve"> kit</w:t>
      </w:r>
      <w:r w:rsidR="00635E2B">
        <w:rPr>
          <w:sz w:val="24"/>
          <w:szCs w:val="24"/>
        </w:rPr>
        <w:t>s</w:t>
      </w:r>
      <w:r w:rsidRPr="00635E2B">
        <w:rPr>
          <w:sz w:val="24"/>
          <w:szCs w:val="24"/>
        </w:rPr>
        <w:t xml:space="preserve"> to OSIRIS </w:t>
      </w:r>
      <w:r w:rsidR="002A4896" w:rsidRPr="00635E2B">
        <w:rPr>
          <w:sz w:val="24"/>
          <w:szCs w:val="24"/>
        </w:rPr>
        <w:t xml:space="preserve">software </w:t>
      </w:r>
      <w:r w:rsidRPr="00635E2B">
        <w:rPr>
          <w:sz w:val="24"/>
          <w:szCs w:val="24"/>
        </w:rPr>
        <w:t>portfolio</w:t>
      </w:r>
      <w:r w:rsidR="00171DDF" w:rsidRPr="00635E2B">
        <w:rPr>
          <w:sz w:val="24"/>
          <w:szCs w:val="24"/>
        </w:rPr>
        <w:t xml:space="preserve"> </w:t>
      </w:r>
      <w:r w:rsidR="00635E2B">
        <w:rPr>
          <w:b/>
          <w:sz w:val="24"/>
          <w:szCs w:val="24"/>
        </w:rPr>
        <w:t>(12</w:t>
      </w:r>
      <w:r w:rsidR="00171DDF" w:rsidRPr="00635E2B">
        <w:rPr>
          <w:b/>
          <w:sz w:val="24"/>
          <w:szCs w:val="24"/>
        </w:rPr>
        <w:t>)</w:t>
      </w:r>
    </w:p>
    <w:p w:rsidR="00635E2B" w:rsidRPr="00635E2B" w:rsidRDefault="002A2F5B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 xml:space="preserve">Two stutter positions </w:t>
      </w:r>
      <w:r w:rsidR="00687E64" w:rsidRPr="00635E2B">
        <w:rPr>
          <w:sz w:val="24"/>
          <w:szCs w:val="24"/>
        </w:rPr>
        <w:t xml:space="preserve">(i.e., -2, -4 etc.) </w:t>
      </w:r>
      <w:r w:rsidRPr="00635E2B">
        <w:rPr>
          <w:sz w:val="24"/>
          <w:szCs w:val="24"/>
        </w:rPr>
        <w:t xml:space="preserve">are generated at certain Y-filer </w:t>
      </w:r>
      <w:r w:rsidR="008E3479" w:rsidRPr="00635E2B">
        <w:rPr>
          <w:sz w:val="24"/>
          <w:szCs w:val="24"/>
        </w:rPr>
        <w:t>and autosomal STR</w:t>
      </w:r>
      <w:r w:rsidRPr="00635E2B">
        <w:rPr>
          <w:sz w:val="24"/>
          <w:szCs w:val="24"/>
        </w:rPr>
        <w:t xml:space="preserve"> loci</w:t>
      </w:r>
      <w:r w:rsidR="008E3479" w:rsidRPr="00635E2B">
        <w:rPr>
          <w:sz w:val="24"/>
          <w:szCs w:val="24"/>
        </w:rPr>
        <w:t xml:space="preserve"> (expanded kit loci)</w:t>
      </w:r>
      <w:r w:rsidRPr="00635E2B">
        <w:rPr>
          <w:sz w:val="24"/>
          <w:szCs w:val="24"/>
        </w:rPr>
        <w:t>; how will OSIRIS handle these multiple stutter positions</w:t>
      </w:r>
      <w:r w:rsidR="00283FCA" w:rsidRPr="00635E2B">
        <w:rPr>
          <w:sz w:val="24"/>
          <w:szCs w:val="24"/>
        </w:rPr>
        <w:t>?</w:t>
      </w:r>
      <w:r w:rsidR="00C3385C" w:rsidRPr="00635E2B">
        <w:rPr>
          <w:sz w:val="24"/>
          <w:szCs w:val="24"/>
        </w:rPr>
        <w:t xml:space="preserve"> </w:t>
      </w:r>
      <w:r w:rsidR="00C3385C" w:rsidRPr="00635E2B">
        <w:rPr>
          <w:b/>
          <w:sz w:val="24"/>
          <w:szCs w:val="24"/>
        </w:rPr>
        <w:t>(5)</w:t>
      </w:r>
    </w:p>
    <w:p w:rsidR="00635E2B" w:rsidRPr="00635E2B" w:rsidRDefault="00BF5623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 xml:space="preserve">Clearly defined rules and definitions for alleles at the edge of the core versus extended loci </w:t>
      </w:r>
      <w:r w:rsidR="006B24FA" w:rsidRPr="00635E2B">
        <w:rPr>
          <w:b/>
          <w:sz w:val="24"/>
          <w:szCs w:val="24"/>
        </w:rPr>
        <w:t>(1)</w:t>
      </w:r>
    </w:p>
    <w:p w:rsidR="00635E2B" w:rsidRPr="00635E2B" w:rsidRDefault="0018753F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 xml:space="preserve">Ability to delete a </w:t>
      </w:r>
      <w:r w:rsidR="000504D5" w:rsidRPr="00635E2B">
        <w:rPr>
          <w:sz w:val="24"/>
          <w:szCs w:val="24"/>
        </w:rPr>
        <w:t>sample</w:t>
      </w:r>
      <w:r w:rsidRPr="00635E2B">
        <w:rPr>
          <w:sz w:val="24"/>
          <w:szCs w:val="24"/>
        </w:rPr>
        <w:t xml:space="preserve"> (</w:t>
      </w:r>
      <w:proofErr w:type="spellStart"/>
      <w:r w:rsidRPr="00635E2B">
        <w:rPr>
          <w:sz w:val="24"/>
          <w:szCs w:val="24"/>
        </w:rPr>
        <w:t>ie</w:t>
      </w:r>
      <w:proofErr w:type="spellEnd"/>
      <w:r w:rsidRPr="00635E2B">
        <w:rPr>
          <w:sz w:val="24"/>
          <w:szCs w:val="24"/>
        </w:rPr>
        <w:t xml:space="preserve">. </w:t>
      </w:r>
      <w:r w:rsidR="003A0C2A" w:rsidRPr="00635E2B">
        <w:rPr>
          <w:sz w:val="24"/>
          <w:szCs w:val="24"/>
        </w:rPr>
        <w:t>sample and ladder) without having to reanalyze</w:t>
      </w:r>
      <w:r w:rsidR="00C3385C" w:rsidRPr="00635E2B">
        <w:rPr>
          <w:sz w:val="24"/>
          <w:szCs w:val="24"/>
        </w:rPr>
        <w:t xml:space="preserve"> </w:t>
      </w:r>
      <w:r w:rsidR="00C3385C" w:rsidRPr="00635E2B">
        <w:rPr>
          <w:b/>
          <w:sz w:val="24"/>
          <w:szCs w:val="24"/>
        </w:rPr>
        <w:t>(4)</w:t>
      </w:r>
    </w:p>
    <w:p w:rsidR="00635E2B" w:rsidRPr="00635E2B" w:rsidRDefault="00764D5A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>Different artifact lab</w:t>
      </w:r>
      <w:r w:rsidR="0018753F" w:rsidRPr="00635E2B">
        <w:rPr>
          <w:sz w:val="24"/>
          <w:szCs w:val="24"/>
        </w:rPr>
        <w:t>e</w:t>
      </w:r>
      <w:r w:rsidRPr="00635E2B">
        <w:rPr>
          <w:sz w:val="24"/>
          <w:szCs w:val="24"/>
        </w:rPr>
        <w:t>l</w:t>
      </w:r>
      <w:r w:rsidR="0018753F" w:rsidRPr="00635E2B">
        <w:rPr>
          <w:sz w:val="24"/>
          <w:szCs w:val="24"/>
        </w:rPr>
        <w:t xml:space="preserve">s other than just A (‘p’ for </w:t>
      </w:r>
      <w:proofErr w:type="spellStart"/>
      <w:r w:rsidR="0018753F" w:rsidRPr="00635E2B">
        <w:rPr>
          <w:sz w:val="24"/>
          <w:szCs w:val="24"/>
        </w:rPr>
        <w:t>pullup</w:t>
      </w:r>
      <w:proofErr w:type="spellEnd"/>
      <w:proofErr w:type="gramStart"/>
      <w:r w:rsidR="0018753F" w:rsidRPr="00635E2B">
        <w:rPr>
          <w:sz w:val="24"/>
          <w:szCs w:val="24"/>
        </w:rPr>
        <w:t>, ‘s’</w:t>
      </w:r>
      <w:proofErr w:type="gramEnd"/>
      <w:r w:rsidR="0018753F" w:rsidRPr="00635E2B">
        <w:rPr>
          <w:sz w:val="24"/>
          <w:szCs w:val="24"/>
        </w:rPr>
        <w:t xml:space="preserve"> for stutter, etc.)</w:t>
      </w:r>
      <w:r w:rsidR="00C3385C" w:rsidRPr="00635E2B">
        <w:rPr>
          <w:sz w:val="24"/>
          <w:szCs w:val="24"/>
        </w:rPr>
        <w:t xml:space="preserve"> </w:t>
      </w:r>
      <w:r w:rsidR="00C3385C" w:rsidRPr="00635E2B">
        <w:rPr>
          <w:b/>
          <w:sz w:val="24"/>
          <w:szCs w:val="24"/>
        </w:rPr>
        <w:t>(5)</w:t>
      </w:r>
    </w:p>
    <w:p w:rsidR="00635E2B" w:rsidRPr="00635E2B" w:rsidRDefault="00163E64" w:rsidP="00635E2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sz w:val="24"/>
          <w:szCs w:val="24"/>
        </w:rPr>
        <w:t>Conn</w:t>
      </w:r>
      <w:r w:rsidR="00CC35EF" w:rsidRPr="00635E2B">
        <w:rPr>
          <w:sz w:val="24"/>
          <w:szCs w:val="24"/>
        </w:rPr>
        <w:t xml:space="preserve">ect primary </w:t>
      </w:r>
      <w:proofErr w:type="spellStart"/>
      <w:r w:rsidR="00CC35EF" w:rsidRPr="00635E2B">
        <w:rPr>
          <w:sz w:val="24"/>
          <w:szCs w:val="24"/>
        </w:rPr>
        <w:t>pullup</w:t>
      </w:r>
      <w:proofErr w:type="spellEnd"/>
      <w:r w:rsidR="00CC35EF" w:rsidRPr="00635E2B">
        <w:rPr>
          <w:sz w:val="24"/>
          <w:szCs w:val="24"/>
        </w:rPr>
        <w:t xml:space="preserve"> to the </w:t>
      </w:r>
      <w:proofErr w:type="spellStart"/>
      <w:r w:rsidR="00CC35EF" w:rsidRPr="00635E2B">
        <w:rPr>
          <w:sz w:val="24"/>
          <w:szCs w:val="24"/>
        </w:rPr>
        <w:t>pullup</w:t>
      </w:r>
      <w:proofErr w:type="spellEnd"/>
      <w:r w:rsidR="00635E2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(2a</w:t>
      </w:r>
      <w:r w:rsidR="00635E2B">
        <w:rPr>
          <w:b/>
          <w:sz w:val="24"/>
          <w:szCs w:val="24"/>
        </w:rPr>
        <w:t>)</w:t>
      </w:r>
    </w:p>
    <w:p w:rsidR="006C6A8F" w:rsidRPr="00227237" w:rsidRDefault="00EF6F51" w:rsidP="006C6A8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635E2B">
        <w:rPr>
          <w:sz w:val="24"/>
          <w:szCs w:val="24"/>
        </w:rPr>
        <w:t xml:space="preserve">Fix needed:  </w:t>
      </w:r>
      <w:proofErr w:type="spellStart"/>
      <w:r w:rsidRPr="00635E2B">
        <w:rPr>
          <w:sz w:val="24"/>
          <w:szCs w:val="24"/>
        </w:rPr>
        <w:t>A</w:t>
      </w:r>
      <w:bookmarkStart w:id="0" w:name="_GoBack"/>
      <w:bookmarkEnd w:id="0"/>
      <w:r w:rsidRPr="00635E2B">
        <w:rPr>
          <w:sz w:val="24"/>
          <w:szCs w:val="24"/>
        </w:rPr>
        <w:t>melogenin</w:t>
      </w:r>
      <w:proofErr w:type="spellEnd"/>
      <w:r w:rsidRPr="00635E2B">
        <w:rPr>
          <w:sz w:val="24"/>
          <w:szCs w:val="24"/>
        </w:rPr>
        <w:t xml:space="preserve"> will sometimes label an X as a 1 and the Y as a 2</w:t>
      </w:r>
      <w:r w:rsidR="00635E2B">
        <w:rPr>
          <w:sz w:val="24"/>
          <w:szCs w:val="24"/>
        </w:rPr>
        <w:t xml:space="preserve"> </w:t>
      </w:r>
      <w:r w:rsidR="00635E2B">
        <w:rPr>
          <w:b/>
          <w:sz w:val="24"/>
          <w:szCs w:val="24"/>
        </w:rPr>
        <w:t>(8)</w:t>
      </w:r>
    </w:p>
    <w:sectPr w:rsidR="006C6A8F" w:rsidRPr="00227237" w:rsidSect="00CF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41C7"/>
    <w:multiLevelType w:val="hybridMultilevel"/>
    <w:tmpl w:val="5E86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5357D"/>
    <w:multiLevelType w:val="hybridMultilevel"/>
    <w:tmpl w:val="71509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8F"/>
    <w:rsid w:val="000504D5"/>
    <w:rsid w:val="00163E64"/>
    <w:rsid w:val="00171DDF"/>
    <w:rsid w:val="0018753F"/>
    <w:rsid w:val="001B69D4"/>
    <w:rsid w:val="001E28C5"/>
    <w:rsid w:val="001E2995"/>
    <w:rsid w:val="00227237"/>
    <w:rsid w:val="00283FCA"/>
    <w:rsid w:val="002A2F5B"/>
    <w:rsid w:val="002A4896"/>
    <w:rsid w:val="0031314A"/>
    <w:rsid w:val="003A0C2A"/>
    <w:rsid w:val="003A2D14"/>
    <w:rsid w:val="00407187"/>
    <w:rsid w:val="00576946"/>
    <w:rsid w:val="00587BB1"/>
    <w:rsid w:val="00611BC3"/>
    <w:rsid w:val="00635E2B"/>
    <w:rsid w:val="00664901"/>
    <w:rsid w:val="00687E64"/>
    <w:rsid w:val="006B24FA"/>
    <w:rsid w:val="006C6A8F"/>
    <w:rsid w:val="00764D5A"/>
    <w:rsid w:val="008E3479"/>
    <w:rsid w:val="0093306B"/>
    <w:rsid w:val="00AA5907"/>
    <w:rsid w:val="00B2538A"/>
    <w:rsid w:val="00BF5623"/>
    <w:rsid w:val="00C3385C"/>
    <w:rsid w:val="00CC35EF"/>
    <w:rsid w:val="00CF0A21"/>
    <w:rsid w:val="00CF2155"/>
    <w:rsid w:val="00DA54DF"/>
    <w:rsid w:val="00E30E32"/>
    <w:rsid w:val="00E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1B9E0-6869-4F77-B345-9A630C3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roman.aranda2.ctr</dc:creator>
  <cp:lastModifiedBy>Goor, Robert (NIH/NLM/NCBI) [E]</cp:lastModifiedBy>
  <cp:revision>3</cp:revision>
  <dcterms:created xsi:type="dcterms:W3CDTF">2015-03-18T21:09:00Z</dcterms:created>
  <dcterms:modified xsi:type="dcterms:W3CDTF">2015-03-18T21:12:00Z</dcterms:modified>
</cp:coreProperties>
</file>