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bookmarkStart w:id="0" w:name="_GoBack"/>
      <w:bookmarkEnd w:id="0"/>
    </w:p>
    <w:p w14:paraId="79A8720F" w14:textId="77777777" w:rsidR="004A7B0B" w:rsidRDefault="004A7B0B" w:rsidP="00733536">
      <w:pPr>
        <w:jc w:val="center"/>
      </w:pPr>
    </w:p>
    <w:p w14:paraId="4E2CA9CD" w14:textId="77777777" w:rsidR="004A7B0B" w:rsidRDefault="006A1192"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9pt;height:53.25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598B7590"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863227">
        <w:rPr>
          <w:rFonts w:ascii="Verdana" w:hAnsi="Verdana"/>
          <w:b/>
          <w:color w:val="984806"/>
          <w:sz w:val="28"/>
          <w:szCs w:val="28"/>
        </w:rPr>
        <w:t>6</w:t>
      </w:r>
      <w:r w:rsidR="0079484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1" w:name="_Toc223500527"/>
      <w:bookmarkStart w:id="2" w:name="_Toc223508333"/>
      <w:bookmarkStart w:id="3" w:name="_Toc441046105"/>
      <w:r w:rsidRPr="00F2683B">
        <w:lastRenderedPageBreak/>
        <w:t>Table of Contents</w:t>
      </w:r>
      <w:bookmarkEnd w:id="1"/>
      <w:bookmarkEnd w:id="2"/>
      <w:bookmarkEnd w:id="3"/>
    </w:p>
    <w:p w14:paraId="35462912" w14:textId="77777777" w:rsidR="003A7230"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41046105" w:history="1">
        <w:r w:rsidR="003A7230" w:rsidRPr="00D32389">
          <w:rPr>
            <w:rStyle w:val="Hyperlink"/>
          </w:rPr>
          <w:t>Table of Contents</w:t>
        </w:r>
        <w:r w:rsidR="003A7230">
          <w:rPr>
            <w:webHidden/>
          </w:rPr>
          <w:tab/>
        </w:r>
        <w:r w:rsidR="003A7230">
          <w:rPr>
            <w:webHidden/>
          </w:rPr>
          <w:fldChar w:fldCharType="begin"/>
        </w:r>
        <w:r w:rsidR="003A7230">
          <w:rPr>
            <w:webHidden/>
          </w:rPr>
          <w:instrText xml:space="preserve"> PAGEREF _Toc441046105 \h </w:instrText>
        </w:r>
        <w:r w:rsidR="003A7230">
          <w:rPr>
            <w:webHidden/>
          </w:rPr>
        </w:r>
        <w:r w:rsidR="003A7230">
          <w:rPr>
            <w:webHidden/>
          </w:rPr>
          <w:fldChar w:fldCharType="separate"/>
        </w:r>
        <w:r w:rsidR="003A7230">
          <w:rPr>
            <w:webHidden/>
          </w:rPr>
          <w:t>2</w:t>
        </w:r>
        <w:r w:rsidR="003A7230">
          <w:rPr>
            <w:webHidden/>
          </w:rPr>
          <w:fldChar w:fldCharType="end"/>
        </w:r>
      </w:hyperlink>
    </w:p>
    <w:p w14:paraId="5FA2744C" w14:textId="77777777" w:rsidR="003A7230" w:rsidRDefault="006A1192">
      <w:pPr>
        <w:pStyle w:val="TOC1"/>
        <w:rPr>
          <w:rFonts w:asciiTheme="minorHAnsi" w:eastAsiaTheme="minorEastAsia" w:hAnsiTheme="minorHAnsi" w:cstheme="minorBidi"/>
          <w:b w:val="0"/>
          <w:color w:val="auto"/>
          <w:sz w:val="22"/>
        </w:rPr>
      </w:pPr>
      <w:hyperlink w:anchor="_Toc441046106" w:history="1">
        <w:r w:rsidR="003A7230" w:rsidRPr="00D32389">
          <w:rPr>
            <w:rStyle w:val="Hyperlink"/>
          </w:rPr>
          <w:t>Background</w:t>
        </w:r>
        <w:r w:rsidR="003A7230">
          <w:rPr>
            <w:webHidden/>
          </w:rPr>
          <w:tab/>
        </w:r>
        <w:r w:rsidR="003A7230">
          <w:rPr>
            <w:webHidden/>
          </w:rPr>
          <w:fldChar w:fldCharType="begin"/>
        </w:r>
        <w:r w:rsidR="003A7230">
          <w:rPr>
            <w:webHidden/>
          </w:rPr>
          <w:instrText xml:space="preserve"> PAGEREF _Toc441046106 \h </w:instrText>
        </w:r>
        <w:r w:rsidR="003A7230">
          <w:rPr>
            <w:webHidden/>
          </w:rPr>
        </w:r>
        <w:r w:rsidR="003A7230">
          <w:rPr>
            <w:webHidden/>
          </w:rPr>
          <w:fldChar w:fldCharType="separate"/>
        </w:r>
        <w:r w:rsidR="003A7230">
          <w:rPr>
            <w:webHidden/>
          </w:rPr>
          <w:t>4</w:t>
        </w:r>
        <w:r w:rsidR="003A7230">
          <w:rPr>
            <w:webHidden/>
          </w:rPr>
          <w:fldChar w:fldCharType="end"/>
        </w:r>
      </w:hyperlink>
    </w:p>
    <w:p w14:paraId="765482DD" w14:textId="77777777" w:rsidR="003A7230" w:rsidRDefault="006A1192">
      <w:pPr>
        <w:pStyle w:val="TOC1"/>
        <w:rPr>
          <w:rFonts w:asciiTheme="minorHAnsi" w:eastAsiaTheme="minorEastAsia" w:hAnsiTheme="minorHAnsi" w:cstheme="minorBidi"/>
          <w:b w:val="0"/>
          <w:color w:val="auto"/>
          <w:sz w:val="22"/>
        </w:rPr>
      </w:pPr>
      <w:hyperlink w:anchor="_Toc441046107" w:history="1">
        <w:r w:rsidR="003A7230" w:rsidRPr="00D32389">
          <w:rPr>
            <w:rStyle w:val="Hyperlink"/>
          </w:rPr>
          <w:t>Getting Started</w:t>
        </w:r>
        <w:r w:rsidR="003A7230">
          <w:rPr>
            <w:webHidden/>
          </w:rPr>
          <w:tab/>
        </w:r>
        <w:r w:rsidR="003A7230">
          <w:rPr>
            <w:webHidden/>
          </w:rPr>
          <w:fldChar w:fldCharType="begin"/>
        </w:r>
        <w:r w:rsidR="003A7230">
          <w:rPr>
            <w:webHidden/>
          </w:rPr>
          <w:instrText xml:space="preserve"> PAGEREF _Toc441046107 \h </w:instrText>
        </w:r>
        <w:r w:rsidR="003A7230">
          <w:rPr>
            <w:webHidden/>
          </w:rPr>
        </w:r>
        <w:r w:rsidR="003A7230">
          <w:rPr>
            <w:webHidden/>
          </w:rPr>
          <w:fldChar w:fldCharType="separate"/>
        </w:r>
        <w:r w:rsidR="003A7230">
          <w:rPr>
            <w:webHidden/>
          </w:rPr>
          <w:t>5</w:t>
        </w:r>
        <w:r w:rsidR="003A7230">
          <w:rPr>
            <w:webHidden/>
          </w:rPr>
          <w:fldChar w:fldCharType="end"/>
        </w:r>
      </w:hyperlink>
    </w:p>
    <w:p w14:paraId="232D50C6" w14:textId="77777777" w:rsidR="003A7230" w:rsidRDefault="006A1192">
      <w:pPr>
        <w:pStyle w:val="TOC2"/>
        <w:rPr>
          <w:rFonts w:asciiTheme="minorHAnsi" w:eastAsiaTheme="minorEastAsia" w:hAnsiTheme="minorHAnsi" w:cstheme="minorBidi"/>
          <w:b w:val="0"/>
          <w:color w:val="auto"/>
          <w:sz w:val="22"/>
        </w:rPr>
      </w:pPr>
      <w:hyperlink w:anchor="_Toc441046108" w:history="1">
        <w:r w:rsidR="003A7230" w:rsidRPr="00D32389">
          <w:rPr>
            <w:rStyle w:val="Hyperlink"/>
          </w:rPr>
          <w:t>Obtaining and Installing OSIRIS</w:t>
        </w:r>
        <w:r w:rsidR="003A7230">
          <w:rPr>
            <w:webHidden/>
          </w:rPr>
          <w:tab/>
        </w:r>
        <w:r w:rsidR="003A7230">
          <w:rPr>
            <w:webHidden/>
          </w:rPr>
          <w:fldChar w:fldCharType="begin"/>
        </w:r>
        <w:r w:rsidR="003A7230">
          <w:rPr>
            <w:webHidden/>
          </w:rPr>
          <w:instrText xml:space="preserve"> PAGEREF _Toc441046108 \h </w:instrText>
        </w:r>
        <w:r w:rsidR="003A7230">
          <w:rPr>
            <w:webHidden/>
          </w:rPr>
        </w:r>
        <w:r w:rsidR="003A7230">
          <w:rPr>
            <w:webHidden/>
          </w:rPr>
          <w:fldChar w:fldCharType="separate"/>
        </w:r>
        <w:r w:rsidR="003A7230">
          <w:rPr>
            <w:webHidden/>
          </w:rPr>
          <w:t>5</w:t>
        </w:r>
        <w:r w:rsidR="003A7230">
          <w:rPr>
            <w:webHidden/>
          </w:rPr>
          <w:fldChar w:fldCharType="end"/>
        </w:r>
      </w:hyperlink>
    </w:p>
    <w:p w14:paraId="1C807268" w14:textId="77777777" w:rsidR="003A7230" w:rsidRDefault="006A1192">
      <w:pPr>
        <w:pStyle w:val="TOC2"/>
        <w:rPr>
          <w:rFonts w:asciiTheme="minorHAnsi" w:eastAsiaTheme="minorEastAsia" w:hAnsiTheme="minorHAnsi" w:cstheme="minorBidi"/>
          <w:b w:val="0"/>
          <w:color w:val="auto"/>
          <w:sz w:val="22"/>
        </w:rPr>
      </w:pPr>
      <w:hyperlink w:anchor="_Toc441046109" w:history="1">
        <w:r w:rsidR="003A7230" w:rsidRPr="00D32389">
          <w:rPr>
            <w:rStyle w:val="Hyperlink"/>
          </w:rPr>
          <w:t>A Quick Tutorial</w:t>
        </w:r>
        <w:r w:rsidR="003A7230">
          <w:rPr>
            <w:webHidden/>
          </w:rPr>
          <w:tab/>
        </w:r>
        <w:r w:rsidR="003A7230">
          <w:rPr>
            <w:webHidden/>
          </w:rPr>
          <w:fldChar w:fldCharType="begin"/>
        </w:r>
        <w:r w:rsidR="003A7230">
          <w:rPr>
            <w:webHidden/>
          </w:rPr>
          <w:instrText xml:space="preserve"> PAGEREF _Toc441046109 \h </w:instrText>
        </w:r>
        <w:r w:rsidR="003A7230">
          <w:rPr>
            <w:webHidden/>
          </w:rPr>
        </w:r>
        <w:r w:rsidR="003A7230">
          <w:rPr>
            <w:webHidden/>
          </w:rPr>
          <w:fldChar w:fldCharType="separate"/>
        </w:r>
        <w:r w:rsidR="003A7230">
          <w:rPr>
            <w:webHidden/>
          </w:rPr>
          <w:t>5</w:t>
        </w:r>
        <w:r w:rsidR="003A7230">
          <w:rPr>
            <w:webHidden/>
          </w:rPr>
          <w:fldChar w:fldCharType="end"/>
        </w:r>
      </w:hyperlink>
    </w:p>
    <w:p w14:paraId="06B1B549" w14:textId="77777777" w:rsidR="003A7230" w:rsidRDefault="006A1192">
      <w:pPr>
        <w:pStyle w:val="TOC2"/>
        <w:rPr>
          <w:rFonts w:asciiTheme="minorHAnsi" w:eastAsiaTheme="minorEastAsia" w:hAnsiTheme="minorHAnsi" w:cstheme="minorBidi"/>
          <w:b w:val="0"/>
          <w:color w:val="auto"/>
          <w:sz w:val="22"/>
        </w:rPr>
      </w:pPr>
      <w:hyperlink w:anchor="_Toc441046110" w:history="1">
        <w:r w:rsidR="003A7230" w:rsidRPr="00D32389">
          <w:rPr>
            <w:rStyle w:val="Hyperlink"/>
          </w:rPr>
          <w:t>Configuration</w:t>
        </w:r>
        <w:r w:rsidR="003A7230">
          <w:rPr>
            <w:webHidden/>
          </w:rPr>
          <w:tab/>
        </w:r>
        <w:r w:rsidR="003A7230">
          <w:rPr>
            <w:webHidden/>
          </w:rPr>
          <w:fldChar w:fldCharType="begin"/>
        </w:r>
        <w:r w:rsidR="003A7230">
          <w:rPr>
            <w:webHidden/>
          </w:rPr>
          <w:instrText xml:space="preserve"> PAGEREF _Toc441046110 \h </w:instrText>
        </w:r>
        <w:r w:rsidR="003A7230">
          <w:rPr>
            <w:webHidden/>
          </w:rPr>
        </w:r>
        <w:r w:rsidR="003A7230">
          <w:rPr>
            <w:webHidden/>
          </w:rPr>
          <w:fldChar w:fldCharType="separate"/>
        </w:r>
        <w:r w:rsidR="003A7230">
          <w:rPr>
            <w:webHidden/>
          </w:rPr>
          <w:t>9</w:t>
        </w:r>
        <w:r w:rsidR="003A7230">
          <w:rPr>
            <w:webHidden/>
          </w:rPr>
          <w:fldChar w:fldCharType="end"/>
        </w:r>
      </w:hyperlink>
    </w:p>
    <w:p w14:paraId="6A845928" w14:textId="77777777" w:rsidR="003A7230" w:rsidRDefault="006A1192">
      <w:pPr>
        <w:pStyle w:val="TOC3"/>
        <w:rPr>
          <w:rFonts w:asciiTheme="minorHAnsi" w:eastAsiaTheme="minorEastAsia" w:hAnsiTheme="minorHAnsi" w:cstheme="minorBidi"/>
          <w:noProof/>
          <w:color w:val="auto"/>
          <w:sz w:val="22"/>
        </w:rPr>
      </w:pPr>
      <w:hyperlink w:anchor="_Toc441046111" w:history="1">
        <w:r w:rsidR="003A7230" w:rsidRPr="00D32389">
          <w:rPr>
            <w:rStyle w:val="Hyperlink"/>
            <w:noProof/>
          </w:rPr>
          <w:t>Lab Settings</w:t>
        </w:r>
        <w:r w:rsidR="003A7230">
          <w:rPr>
            <w:noProof/>
            <w:webHidden/>
          </w:rPr>
          <w:tab/>
        </w:r>
        <w:r w:rsidR="003A7230">
          <w:rPr>
            <w:noProof/>
            <w:webHidden/>
          </w:rPr>
          <w:fldChar w:fldCharType="begin"/>
        </w:r>
        <w:r w:rsidR="003A7230">
          <w:rPr>
            <w:noProof/>
            <w:webHidden/>
          </w:rPr>
          <w:instrText xml:space="preserve"> PAGEREF _Toc441046111 \h </w:instrText>
        </w:r>
        <w:r w:rsidR="003A7230">
          <w:rPr>
            <w:noProof/>
            <w:webHidden/>
          </w:rPr>
        </w:r>
        <w:r w:rsidR="003A7230">
          <w:rPr>
            <w:noProof/>
            <w:webHidden/>
          </w:rPr>
          <w:fldChar w:fldCharType="separate"/>
        </w:r>
        <w:r w:rsidR="003A7230">
          <w:rPr>
            <w:noProof/>
            <w:webHidden/>
          </w:rPr>
          <w:t>9</w:t>
        </w:r>
        <w:r w:rsidR="003A7230">
          <w:rPr>
            <w:noProof/>
            <w:webHidden/>
          </w:rPr>
          <w:fldChar w:fldCharType="end"/>
        </w:r>
      </w:hyperlink>
    </w:p>
    <w:p w14:paraId="725D30BD" w14:textId="77777777" w:rsidR="003A7230" w:rsidRDefault="006A1192">
      <w:pPr>
        <w:pStyle w:val="TOC4"/>
        <w:rPr>
          <w:rFonts w:asciiTheme="minorHAnsi" w:eastAsiaTheme="minorEastAsia" w:hAnsiTheme="minorHAnsi" w:cstheme="minorBidi"/>
          <w:noProof/>
          <w:color w:val="auto"/>
          <w:sz w:val="22"/>
        </w:rPr>
      </w:pPr>
      <w:hyperlink w:anchor="_Toc441046112" w:history="1">
        <w:r w:rsidR="003A7230" w:rsidRPr="00D32389">
          <w:rPr>
            <w:rStyle w:val="Hyperlink"/>
            <w:noProof/>
          </w:rPr>
          <w:t>Add a new Operating Procedure</w:t>
        </w:r>
        <w:r w:rsidR="003A7230">
          <w:rPr>
            <w:noProof/>
            <w:webHidden/>
          </w:rPr>
          <w:tab/>
        </w:r>
        <w:r w:rsidR="003A7230">
          <w:rPr>
            <w:noProof/>
            <w:webHidden/>
          </w:rPr>
          <w:fldChar w:fldCharType="begin"/>
        </w:r>
        <w:r w:rsidR="003A7230">
          <w:rPr>
            <w:noProof/>
            <w:webHidden/>
          </w:rPr>
          <w:instrText xml:space="preserve"> PAGEREF _Toc441046112 \h </w:instrText>
        </w:r>
        <w:r w:rsidR="003A7230">
          <w:rPr>
            <w:noProof/>
            <w:webHidden/>
          </w:rPr>
        </w:r>
        <w:r w:rsidR="003A7230">
          <w:rPr>
            <w:noProof/>
            <w:webHidden/>
          </w:rPr>
          <w:fldChar w:fldCharType="separate"/>
        </w:r>
        <w:r w:rsidR="003A7230">
          <w:rPr>
            <w:noProof/>
            <w:webHidden/>
          </w:rPr>
          <w:t>10</w:t>
        </w:r>
        <w:r w:rsidR="003A7230">
          <w:rPr>
            <w:noProof/>
            <w:webHidden/>
          </w:rPr>
          <w:fldChar w:fldCharType="end"/>
        </w:r>
      </w:hyperlink>
    </w:p>
    <w:p w14:paraId="7C23C15C" w14:textId="77777777" w:rsidR="003A7230" w:rsidRDefault="006A1192">
      <w:pPr>
        <w:pStyle w:val="TOC4"/>
        <w:rPr>
          <w:rFonts w:asciiTheme="minorHAnsi" w:eastAsiaTheme="minorEastAsia" w:hAnsiTheme="minorHAnsi" w:cstheme="minorBidi"/>
          <w:noProof/>
          <w:color w:val="auto"/>
          <w:sz w:val="22"/>
        </w:rPr>
      </w:pPr>
      <w:hyperlink w:anchor="_Toc441046113" w:history="1">
        <w:r w:rsidR="003A7230" w:rsidRPr="00D32389">
          <w:rPr>
            <w:rStyle w:val="Hyperlink"/>
            <w:noProof/>
          </w:rPr>
          <w:t>General - .fsa and .hid files</w:t>
        </w:r>
        <w:r w:rsidR="003A7230">
          <w:rPr>
            <w:noProof/>
            <w:webHidden/>
          </w:rPr>
          <w:tab/>
        </w:r>
        <w:r w:rsidR="003A7230">
          <w:rPr>
            <w:noProof/>
            <w:webHidden/>
          </w:rPr>
          <w:fldChar w:fldCharType="begin"/>
        </w:r>
        <w:r w:rsidR="003A7230">
          <w:rPr>
            <w:noProof/>
            <w:webHidden/>
          </w:rPr>
          <w:instrText xml:space="preserve"> PAGEREF _Toc441046113 \h </w:instrText>
        </w:r>
        <w:r w:rsidR="003A7230">
          <w:rPr>
            <w:noProof/>
            <w:webHidden/>
          </w:rPr>
        </w:r>
        <w:r w:rsidR="003A7230">
          <w:rPr>
            <w:noProof/>
            <w:webHidden/>
          </w:rPr>
          <w:fldChar w:fldCharType="separate"/>
        </w:r>
        <w:r w:rsidR="003A7230">
          <w:rPr>
            <w:noProof/>
            <w:webHidden/>
          </w:rPr>
          <w:t>10</w:t>
        </w:r>
        <w:r w:rsidR="003A7230">
          <w:rPr>
            <w:noProof/>
            <w:webHidden/>
          </w:rPr>
          <w:fldChar w:fldCharType="end"/>
        </w:r>
      </w:hyperlink>
    </w:p>
    <w:p w14:paraId="02BDEC9F" w14:textId="77777777" w:rsidR="003A7230" w:rsidRDefault="006A1192">
      <w:pPr>
        <w:pStyle w:val="TOC4"/>
        <w:rPr>
          <w:rFonts w:asciiTheme="minorHAnsi" w:eastAsiaTheme="minorEastAsia" w:hAnsiTheme="minorHAnsi" w:cstheme="minorBidi"/>
          <w:noProof/>
          <w:color w:val="auto"/>
          <w:sz w:val="22"/>
        </w:rPr>
      </w:pPr>
      <w:hyperlink w:anchor="_Toc441046114" w:history="1">
        <w:r w:rsidR="003A7230" w:rsidRPr="00D32389">
          <w:rPr>
            <w:rStyle w:val="Hyperlink"/>
            <w:noProof/>
          </w:rPr>
          <w:t>File/</w:t>
        </w:r>
        <w:r w:rsidR="003A7230" w:rsidRPr="00D32389">
          <w:rPr>
            <w:rStyle w:val="Hyperlink"/>
            <w:noProof/>
            <w:shd w:val="clear" w:color="auto" w:fill="FFFFFF"/>
          </w:rPr>
          <w:t>Sample names</w:t>
        </w:r>
        <w:r w:rsidR="003A7230">
          <w:rPr>
            <w:noProof/>
            <w:webHidden/>
          </w:rPr>
          <w:tab/>
        </w:r>
        <w:r w:rsidR="003A7230">
          <w:rPr>
            <w:noProof/>
            <w:webHidden/>
          </w:rPr>
          <w:fldChar w:fldCharType="begin"/>
        </w:r>
        <w:r w:rsidR="003A7230">
          <w:rPr>
            <w:noProof/>
            <w:webHidden/>
          </w:rPr>
          <w:instrText xml:space="preserve"> PAGEREF _Toc441046114 \h </w:instrText>
        </w:r>
        <w:r w:rsidR="003A7230">
          <w:rPr>
            <w:noProof/>
            <w:webHidden/>
          </w:rPr>
        </w:r>
        <w:r w:rsidR="003A7230">
          <w:rPr>
            <w:noProof/>
            <w:webHidden/>
          </w:rPr>
          <w:fldChar w:fldCharType="separate"/>
        </w:r>
        <w:r w:rsidR="003A7230">
          <w:rPr>
            <w:noProof/>
            <w:webHidden/>
          </w:rPr>
          <w:t>10</w:t>
        </w:r>
        <w:r w:rsidR="003A7230">
          <w:rPr>
            <w:noProof/>
            <w:webHidden/>
          </w:rPr>
          <w:fldChar w:fldCharType="end"/>
        </w:r>
      </w:hyperlink>
    </w:p>
    <w:p w14:paraId="4B2B4F86" w14:textId="77777777" w:rsidR="003A7230" w:rsidRDefault="006A1192">
      <w:pPr>
        <w:pStyle w:val="TOC4"/>
        <w:rPr>
          <w:rFonts w:asciiTheme="minorHAnsi" w:eastAsiaTheme="minorEastAsia" w:hAnsiTheme="minorHAnsi" w:cstheme="minorBidi"/>
          <w:noProof/>
          <w:color w:val="auto"/>
          <w:sz w:val="22"/>
        </w:rPr>
      </w:pPr>
      <w:hyperlink w:anchor="_Toc441046115" w:history="1">
        <w:r w:rsidR="003A7230" w:rsidRPr="00D32389">
          <w:rPr>
            <w:rStyle w:val="Hyperlink"/>
            <w:noProof/>
          </w:rPr>
          <w:t>Thresholds</w:t>
        </w:r>
        <w:r w:rsidR="003A7230">
          <w:rPr>
            <w:noProof/>
            <w:webHidden/>
          </w:rPr>
          <w:tab/>
        </w:r>
        <w:r w:rsidR="003A7230">
          <w:rPr>
            <w:noProof/>
            <w:webHidden/>
          </w:rPr>
          <w:fldChar w:fldCharType="begin"/>
        </w:r>
        <w:r w:rsidR="003A7230">
          <w:rPr>
            <w:noProof/>
            <w:webHidden/>
          </w:rPr>
          <w:instrText xml:space="preserve"> PAGEREF _Toc441046115 \h </w:instrText>
        </w:r>
        <w:r w:rsidR="003A7230">
          <w:rPr>
            <w:noProof/>
            <w:webHidden/>
          </w:rPr>
        </w:r>
        <w:r w:rsidR="003A7230">
          <w:rPr>
            <w:noProof/>
            <w:webHidden/>
          </w:rPr>
          <w:fldChar w:fldCharType="separate"/>
        </w:r>
        <w:r w:rsidR="003A7230">
          <w:rPr>
            <w:noProof/>
            <w:webHidden/>
          </w:rPr>
          <w:t>14</w:t>
        </w:r>
        <w:r w:rsidR="003A7230">
          <w:rPr>
            <w:noProof/>
            <w:webHidden/>
          </w:rPr>
          <w:fldChar w:fldCharType="end"/>
        </w:r>
      </w:hyperlink>
    </w:p>
    <w:p w14:paraId="5796B7A0" w14:textId="77777777" w:rsidR="003A7230" w:rsidRDefault="006A1192">
      <w:pPr>
        <w:pStyle w:val="TOC4"/>
        <w:rPr>
          <w:rFonts w:asciiTheme="minorHAnsi" w:eastAsiaTheme="minorEastAsia" w:hAnsiTheme="minorHAnsi" w:cstheme="minorBidi"/>
          <w:noProof/>
          <w:color w:val="auto"/>
          <w:sz w:val="22"/>
        </w:rPr>
      </w:pPr>
      <w:hyperlink w:anchor="_Toc441046116" w:history="1">
        <w:r w:rsidR="003A7230" w:rsidRPr="00D32389">
          <w:rPr>
            <w:rStyle w:val="Hyperlink"/>
            <w:noProof/>
          </w:rPr>
          <w:t>Sample Limits</w:t>
        </w:r>
        <w:r w:rsidR="003A7230">
          <w:rPr>
            <w:noProof/>
            <w:webHidden/>
          </w:rPr>
          <w:tab/>
        </w:r>
        <w:r w:rsidR="003A7230">
          <w:rPr>
            <w:noProof/>
            <w:webHidden/>
          </w:rPr>
          <w:fldChar w:fldCharType="begin"/>
        </w:r>
        <w:r w:rsidR="003A7230">
          <w:rPr>
            <w:noProof/>
            <w:webHidden/>
          </w:rPr>
          <w:instrText xml:space="preserve"> PAGEREF _Toc441046116 \h </w:instrText>
        </w:r>
        <w:r w:rsidR="003A7230">
          <w:rPr>
            <w:noProof/>
            <w:webHidden/>
          </w:rPr>
        </w:r>
        <w:r w:rsidR="003A7230">
          <w:rPr>
            <w:noProof/>
            <w:webHidden/>
          </w:rPr>
          <w:fldChar w:fldCharType="separate"/>
        </w:r>
        <w:r w:rsidR="003A7230">
          <w:rPr>
            <w:noProof/>
            <w:webHidden/>
          </w:rPr>
          <w:t>15</w:t>
        </w:r>
        <w:r w:rsidR="003A7230">
          <w:rPr>
            <w:noProof/>
            <w:webHidden/>
          </w:rPr>
          <w:fldChar w:fldCharType="end"/>
        </w:r>
      </w:hyperlink>
    </w:p>
    <w:p w14:paraId="4C0F4DD7" w14:textId="77777777" w:rsidR="003A7230" w:rsidRDefault="006A1192">
      <w:pPr>
        <w:pStyle w:val="TOC4"/>
        <w:rPr>
          <w:rFonts w:asciiTheme="minorHAnsi" w:eastAsiaTheme="minorEastAsia" w:hAnsiTheme="minorHAnsi" w:cstheme="minorBidi"/>
          <w:noProof/>
          <w:color w:val="auto"/>
          <w:sz w:val="22"/>
        </w:rPr>
      </w:pPr>
      <w:hyperlink w:anchor="_Toc441046117" w:history="1">
        <w:r w:rsidR="003A7230" w:rsidRPr="00D32389">
          <w:rPr>
            <w:rStyle w:val="Hyperlink"/>
            <w:noProof/>
          </w:rPr>
          <w:t>Assignments</w:t>
        </w:r>
        <w:r w:rsidR="003A7230">
          <w:rPr>
            <w:noProof/>
            <w:webHidden/>
          </w:rPr>
          <w:tab/>
        </w:r>
        <w:r w:rsidR="003A7230">
          <w:rPr>
            <w:noProof/>
            <w:webHidden/>
          </w:rPr>
          <w:fldChar w:fldCharType="begin"/>
        </w:r>
        <w:r w:rsidR="003A7230">
          <w:rPr>
            <w:noProof/>
            <w:webHidden/>
          </w:rPr>
          <w:instrText xml:space="preserve"> PAGEREF _Toc441046117 \h </w:instrText>
        </w:r>
        <w:r w:rsidR="003A7230">
          <w:rPr>
            <w:noProof/>
            <w:webHidden/>
          </w:rPr>
        </w:r>
        <w:r w:rsidR="003A7230">
          <w:rPr>
            <w:noProof/>
            <w:webHidden/>
          </w:rPr>
          <w:fldChar w:fldCharType="separate"/>
        </w:r>
        <w:r w:rsidR="003A7230">
          <w:rPr>
            <w:noProof/>
            <w:webHidden/>
          </w:rPr>
          <w:t>26</w:t>
        </w:r>
        <w:r w:rsidR="003A7230">
          <w:rPr>
            <w:noProof/>
            <w:webHidden/>
          </w:rPr>
          <w:fldChar w:fldCharType="end"/>
        </w:r>
      </w:hyperlink>
    </w:p>
    <w:p w14:paraId="022A0D59" w14:textId="77777777" w:rsidR="003A7230" w:rsidRDefault="006A1192">
      <w:pPr>
        <w:pStyle w:val="TOC4"/>
        <w:rPr>
          <w:rFonts w:asciiTheme="minorHAnsi" w:eastAsiaTheme="minorEastAsia" w:hAnsiTheme="minorHAnsi" w:cstheme="minorBidi"/>
          <w:noProof/>
          <w:color w:val="auto"/>
          <w:sz w:val="22"/>
        </w:rPr>
      </w:pPr>
      <w:hyperlink w:anchor="_Toc441046118" w:history="1">
        <w:r w:rsidR="003A7230" w:rsidRPr="00D32389">
          <w:rPr>
            <w:rStyle w:val="Hyperlink"/>
            <w:noProof/>
          </w:rPr>
          <w:t>Acceptance/Review</w:t>
        </w:r>
        <w:r w:rsidR="003A7230">
          <w:rPr>
            <w:noProof/>
            <w:webHidden/>
          </w:rPr>
          <w:tab/>
        </w:r>
        <w:r w:rsidR="003A7230">
          <w:rPr>
            <w:noProof/>
            <w:webHidden/>
          </w:rPr>
          <w:fldChar w:fldCharType="begin"/>
        </w:r>
        <w:r w:rsidR="003A7230">
          <w:rPr>
            <w:noProof/>
            <w:webHidden/>
          </w:rPr>
          <w:instrText xml:space="preserve"> PAGEREF _Toc441046118 \h </w:instrText>
        </w:r>
        <w:r w:rsidR="003A7230">
          <w:rPr>
            <w:noProof/>
            <w:webHidden/>
          </w:rPr>
        </w:r>
        <w:r w:rsidR="003A7230">
          <w:rPr>
            <w:noProof/>
            <w:webHidden/>
          </w:rPr>
          <w:fldChar w:fldCharType="separate"/>
        </w:r>
        <w:r w:rsidR="003A7230">
          <w:rPr>
            <w:noProof/>
            <w:webHidden/>
          </w:rPr>
          <w:t>28</w:t>
        </w:r>
        <w:r w:rsidR="003A7230">
          <w:rPr>
            <w:noProof/>
            <w:webHidden/>
          </w:rPr>
          <w:fldChar w:fldCharType="end"/>
        </w:r>
      </w:hyperlink>
    </w:p>
    <w:p w14:paraId="224EB373" w14:textId="77777777" w:rsidR="003A7230" w:rsidRDefault="006A1192">
      <w:pPr>
        <w:pStyle w:val="TOC3"/>
        <w:rPr>
          <w:rFonts w:asciiTheme="minorHAnsi" w:eastAsiaTheme="minorEastAsia" w:hAnsiTheme="minorHAnsi" w:cstheme="minorBidi"/>
          <w:noProof/>
          <w:color w:val="auto"/>
          <w:sz w:val="22"/>
        </w:rPr>
      </w:pPr>
      <w:hyperlink w:anchor="_Toc441046119" w:history="1">
        <w:r w:rsidR="003A7230" w:rsidRPr="00D32389">
          <w:rPr>
            <w:rStyle w:val="Hyperlink"/>
            <w:noProof/>
          </w:rPr>
          <w:t>Grid Colors</w:t>
        </w:r>
        <w:r w:rsidR="003A7230">
          <w:rPr>
            <w:noProof/>
            <w:webHidden/>
          </w:rPr>
          <w:tab/>
        </w:r>
        <w:r w:rsidR="003A7230">
          <w:rPr>
            <w:noProof/>
            <w:webHidden/>
          </w:rPr>
          <w:fldChar w:fldCharType="begin"/>
        </w:r>
        <w:r w:rsidR="003A7230">
          <w:rPr>
            <w:noProof/>
            <w:webHidden/>
          </w:rPr>
          <w:instrText xml:space="preserve"> PAGEREF _Toc441046119 \h </w:instrText>
        </w:r>
        <w:r w:rsidR="003A7230">
          <w:rPr>
            <w:noProof/>
            <w:webHidden/>
          </w:rPr>
        </w:r>
        <w:r w:rsidR="003A7230">
          <w:rPr>
            <w:noProof/>
            <w:webHidden/>
          </w:rPr>
          <w:fldChar w:fldCharType="separate"/>
        </w:r>
        <w:r w:rsidR="003A7230">
          <w:rPr>
            <w:noProof/>
            <w:webHidden/>
          </w:rPr>
          <w:t>29</w:t>
        </w:r>
        <w:r w:rsidR="003A7230">
          <w:rPr>
            <w:noProof/>
            <w:webHidden/>
          </w:rPr>
          <w:fldChar w:fldCharType="end"/>
        </w:r>
      </w:hyperlink>
    </w:p>
    <w:p w14:paraId="40470B63" w14:textId="77777777" w:rsidR="003A7230" w:rsidRDefault="006A1192">
      <w:pPr>
        <w:pStyle w:val="TOC1"/>
        <w:rPr>
          <w:rFonts w:asciiTheme="minorHAnsi" w:eastAsiaTheme="minorEastAsia" w:hAnsiTheme="minorHAnsi" w:cstheme="minorBidi"/>
          <w:b w:val="0"/>
          <w:color w:val="auto"/>
          <w:sz w:val="22"/>
        </w:rPr>
      </w:pPr>
      <w:hyperlink w:anchor="_Toc441046120" w:history="1">
        <w:r w:rsidR="003A7230" w:rsidRPr="00D32389">
          <w:rPr>
            <w:rStyle w:val="Hyperlink"/>
          </w:rPr>
          <w:t>Analysis</w:t>
        </w:r>
        <w:r w:rsidR="003A7230">
          <w:rPr>
            <w:webHidden/>
          </w:rPr>
          <w:tab/>
        </w:r>
        <w:r w:rsidR="003A7230">
          <w:rPr>
            <w:webHidden/>
          </w:rPr>
          <w:fldChar w:fldCharType="begin"/>
        </w:r>
        <w:r w:rsidR="003A7230">
          <w:rPr>
            <w:webHidden/>
          </w:rPr>
          <w:instrText xml:space="preserve"> PAGEREF _Toc441046120 \h </w:instrText>
        </w:r>
        <w:r w:rsidR="003A7230">
          <w:rPr>
            <w:webHidden/>
          </w:rPr>
        </w:r>
        <w:r w:rsidR="003A7230">
          <w:rPr>
            <w:webHidden/>
          </w:rPr>
          <w:fldChar w:fldCharType="separate"/>
        </w:r>
        <w:r w:rsidR="003A7230">
          <w:rPr>
            <w:webHidden/>
          </w:rPr>
          <w:t>30</w:t>
        </w:r>
        <w:r w:rsidR="003A7230">
          <w:rPr>
            <w:webHidden/>
          </w:rPr>
          <w:fldChar w:fldCharType="end"/>
        </w:r>
      </w:hyperlink>
    </w:p>
    <w:p w14:paraId="008C9FD3" w14:textId="77777777" w:rsidR="003A7230" w:rsidRDefault="006A1192">
      <w:pPr>
        <w:pStyle w:val="TOC1"/>
        <w:rPr>
          <w:rFonts w:asciiTheme="minorHAnsi" w:eastAsiaTheme="minorEastAsia" w:hAnsiTheme="minorHAnsi" w:cstheme="minorBidi"/>
          <w:b w:val="0"/>
          <w:color w:val="auto"/>
          <w:sz w:val="22"/>
        </w:rPr>
      </w:pPr>
      <w:hyperlink w:anchor="_Toc441046121" w:history="1">
        <w:r w:rsidR="003A7230" w:rsidRPr="00D32389">
          <w:rPr>
            <w:rStyle w:val="Hyperlink"/>
          </w:rPr>
          <w:t>OSIRIS Report Files</w:t>
        </w:r>
        <w:r w:rsidR="003A7230">
          <w:rPr>
            <w:webHidden/>
          </w:rPr>
          <w:tab/>
        </w:r>
        <w:r w:rsidR="003A7230">
          <w:rPr>
            <w:webHidden/>
          </w:rPr>
          <w:fldChar w:fldCharType="begin"/>
        </w:r>
        <w:r w:rsidR="003A7230">
          <w:rPr>
            <w:webHidden/>
          </w:rPr>
          <w:instrText xml:space="preserve"> PAGEREF _Toc441046121 \h </w:instrText>
        </w:r>
        <w:r w:rsidR="003A7230">
          <w:rPr>
            <w:webHidden/>
          </w:rPr>
        </w:r>
        <w:r w:rsidR="003A7230">
          <w:rPr>
            <w:webHidden/>
          </w:rPr>
          <w:fldChar w:fldCharType="separate"/>
        </w:r>
        <w:r w:rsidR="003A7230">
          <w:rPr>
            <w:webHidden/>
          </w:rPr>
          <w:t>32</w:t>
        </w:r>
        <w:r w:rsidR="003A7230">
          <w:rPr>
            <w:webHidden/>
          </w:rPr>
          <w:fldChar w:fldCharType="end"/>
        </w:r>
      </w:hyperlink>
    </w:p>
    <w:p w14:paraId="2DDC0060" w14:textId="77777777" w:rsidR="003A7230" w:rsidRDefault="006A1192">
      <w:pPr>
        <w:pStyle w:val="TOC2"/>
        <w:rPr>
          <w:rFonts w:asciiTheme="minorHAnsi" w:eastAsiaTheme="minorEastAsia" w:hAnsiTheme="minorHAnsi" w:cstheme="minorBidi"/>
          <w:b w:val="0"/>
          <w:color w:val="auto"/>
          <w:sz w:val="22"/>
        </w:rPr>
      </w:pPr>
      <w:hyperlink w:anchor="_Toc441046122" w:history="1">
        <w:r w:rsidR="003A7230" w:rsidRPr="00D32389">
          <w:rPr>
            <w:rStyle w:val="Hyperlink"/>
          </w:rPr>
          <w:t>Analysis Report Table</w:t>
        </w:r>
        <w:r w:rsidR="003A7230">
          <w:rPr>
            <w:webHidden/>
          </w:rPr>
          <w:tab/>
        </w:r>
        <w:r w:rsidR="003A7230">
          <w:rPr>
            <w:webHidden/>
          </w:rPr>
          <w:fldChar w:fldCharType="begin"/>
        </w:r>
        <w:r w:rsidR="003A7230">
          <w:rPr>
            <w:webHidden/>
          </w:rPr>
          <w:instrText xml:space="preserve"> PAGEREF _Toc441046122 \h </w:instrText>
        </w:r>
        <w:r w:rsidR="003A7230">
          <w:rPr>
            <w:webHidden/>
          </w:rPr>
        </w:r>
        <w:r w:rsidR="003A7230">
          <w:rPr>
            <w:webHidden/>
          </w:rPr>
          <w:fldChar w:fldCharType="separate"/>
        </w:r>
        <w:r w:rsidR="003A7230">
          <w:rPr>
            <w:webHidden/>
          </w:rPr>
          <w:t>32</w:t>
        </w:r>
        <w:r w:rsidR="003A7230">
          <w:rPr>
            <w:webHidden/>
          </w:rPr>
          <w:fldChar w:fldCharType="end"/>
        </w:r>
      </w:hyperlink>
    </w:p>
    <w:p w14:paraId="6C07287B" w14:textId="77777777" w:rsidR="003A7230" w:rsidRDefault="006A1192">
      <w:pPr>
        <w:pStyle w:val="TOC3"/>
        <w:rPr>
          <w:rFonts w:asciiTheme="minorHAnsi" w:eastAsiaTheme="minorEastAsia" w:hAnsiTheme="minorHAnsi" w:cstheme="minorBidi"/>
          <w:noProof/>
          <w:color w:val="auto"/>
          <w:sz w:val="22"/>
        </w:rPr>
      </w:pPr>
      <w:hyperlink w:anchor="_Toc441046123" w:history="1">
        <w:r w:rsidR="003A7230" w:rsidRPr="00D32389">
          <w:rPr>
            <w:rStyle w:val="Hyperlink"/>
            <w:noProof/>
          </w:rPr>
          <w:t>Using Table Cells to Display Information</w:t>
        </w:r>
        <w:r w:rsidR="003A7230">
          <w:rPr>
            <w:noProof/>
            <w:webHidden/>
          </w:rPr>
          <w:tab/>
        </w:r>
        <w:r w:rsidR="003A7230">
          <w:rPr>
            <w:noProof/>
            <w:webHidden/>
          </w:rPr>
          <w:fldChar w:fldCharType="begin"/>
        </w:r>
        <w:r w:rsidR="003A7230">
          <w:rPr>
            <w:noProof/>
            <w:webHidden/>
          </w:rPr>
          <w:instrText xml:space="preserve"> PAGEREF _Toc441046123 \h </w:instrText>
        </w:r>
        <w:r w:rsidR="003A7230">
          <w:rPr>
            <w:noProof/>
            <w:webHidden/>
          </w:rPr>
        </w:r>
        <w:r w:rsidR="003A7230">
          <w:rPr>
            <w:noProof/>
            <w:webHidden/>
          </w:rPr>
          <w:fldChar w:fldCharType="separate"/>
        </w:r>
        <w:r w:rsidR="003A7230">
          <w:rPr>
            <w:noProof/>
            <w:webHidden/>
          </w:rPr>
          <w:t>33</w:t>
        </w:r>
        <w:r w:rsidR="003A7230">
          <w:rPr>
            <w:noProof/>
            <w:webHidden/>
          </w:rPr>
          <w:fldChar w:fldCharType="end"/>
        </w:r>
      </w:hyperlink>
    </w:p>
    <w:p w14:paraId="69A8F892" w14:textId="77777777" w:rsidR="003A7230" w:rsidRDefault="006A1192">
      <w:pPr>
        <w:pStyle w:val="TOC2"/>
        <w:rPr>
          <w:rFonts w:asciiTheme="minorHAnsi" w:eastAsiaTheme="minorEastAsia" w:hAnsiTheme="minorHAnsi" w:cstheme="minorBidi"/>
          <w:b w:val="0"/>
          <w:color w:val="auto"/>
          <w:sz w:val="22"/>
        </w:rPr>
      </w:pPr>
      <w:hyperlink w:anchor="_Toc441046124" w:history="1">
        <w:r w:rsidR="003A7230" w:rsidRPr="00D32389">
          <w:rPr>
            <w:rStyle w:val="Hyperlink"/>
          </w:rPr>
          <w:t>Plot Preview Graph and Graph Menu</w:t>
        </w:r>
        <w:r w:rsidR="003A7230">
          <w:rPr>
            <w:webHidden/>
          </w:rPr>
          <w:tab/>
        </w:r>
        <w:r w:rsidR="003A7230">
          <w:rPr>
            <w:webHidden/>
          </w:rPr>
          <w:fldChar w:fldCharType="begin"/>
        </w:r>
        <w:r w:rsidR="003A7230">
          <w:rPr>
            <w:webHidden/>
          </w:rPr>
          <w:instrText xml:space="preserve"> PAGEREF _Toc441046124 \h </w:instrText>
        </w:r>
        <w:r w:rsidR="003A7230">
          <w:rPr>
            <w:webHidden/>
          </w:rPr>
        </w:r>
        <w:r w:rsidR="003A7230">
          <w:rPr>
            <w:webHidden/>
          </w:rPr>
          <w:fldChar w:fldCharType="separate"/>
        </w:r>
        <w:r w:rsidR="003A7230">
          <w:rPr>
            <w:webHidden/>
          </w:rPr>
          <w:t>34</w:t>
        </w:r>
        <w:r w:rsidR="003A7230">
          <w:rPr>
            <w:webHidden/>
          </w:rPr>
          <w:fldChar w:fldCharType="end"/>
        </w:r>
      </w:hyperlink>
    </w:p>
    <w:p w14:paraId="1254E144" w14:textId="77777777" w:rsidR="003A7230" w:rsidRDefault="006A1192">
      <w:pPr>
        <w:pStyle w:val="TOC2"/>
        <w:rPr>
          <w:rFonts w:asciiTheme="minorHAnsi" w:eastAsiaTheme="minorEastAsia" w:hAnsiTheme="minorHAnsi" w:cstheme="minorBidi"/>
          <w:b w:val="0"/>
          <w:color w:val="auto"/>
          <w:sz w:val="22"/>
        </w:rPr>
      </w:pPr>
      <w:hyperlink w:anchor="_Toc441046125" w:history="1">
        <w:r w:rsidR="003A7230" w:rsidRPr="00D32389">
          <w:rPr>
            <w:rStyle w:val="Hyperlink"/>
          </w:rPr>
          <w:t>Table Toolbar and Menu (Editing)</w:t>
        </w:r>
        <w:r w:rsidR="003A7230">
          <w:rPr>
            <w:webHidden/>
          </w:rPr>
          <w:tab/>
        </w:r>
        <w:r w:rsidR="003A7230">
          <w:rPr>
            <w:webHidden/>
          </w:rPr>
          <w:fldChar w:fldCharType="begin"/>
        </w:r>
        <w:r w:rsidR="003A7230">
          <w:rPr>
            <w:webHidden/>
          </w:rPr>
          <w:instrText xml:space="preserve"> PAGEREF _Toc441046125 \h </w:instrText>
        </w:r>
        <w:r w:rsidR="003A7230">
          <w:rPr>
            <w:webHidden/>
          </w:rPr>
        </w:r>
        <w:r w:rsidR="003A7230">
          <w:rPr>
            <w:webHidden/>
          </w:rPr>
          <w:fldChar w:fldCharType="separate"/>
        </w:r>
        <w:r w:rsidR="003A7230">
          <w:rPr>
            <w:webHidden/>
          </w:rPr>
          <w:t>35</w:t>
        </w:r>
        <w:r w:rsidR="003A7230">
          <w:rPr>
            <w:webHidden/>
          </w:rPr>
          <w:fldChar w:fldCharType="end"/>
        </w:r>
      </w:hyperlink>
    </w:p>
    <w:p w14:paraId="5D52BA94" w14:textId="77777777" w:rsidR="003A7230" w:rsidRDefault="006A1192">
      <w:pPr>
        <w:pStyle w:val="TOC1"/>
        <w:rPr>
          <w:rFonts w:asciiTheme="minorHAnsi" w:eastAsiaTheme="minorEastAsia" w:hAnsiTheme="minorHAnsi" w:cstheme="minorBidi"/>
          <w:b w:val="0"/>
          <w:color w:val="auto"/>
          <w:sz w:val="22"/>
        </w:rPr>
      </w:pPr>
      <w:hyperlink w:anchor="_Toc441046126" w:history="1">
        <w:r w:rsidR="003A7230" w:rsidRPr="00D32389">
          <w:rPr>
            <w:rStyle w:val="Hyperlink"/>
          </w:rPr>
          <w:t>OSIRIS Plot Files</w:t>
        </w:r>
        <w:r w:rsidR="003A7230">
          <w:rPr>
            <w:webHidden/>
          </w:rPr>
          <w:tab/>
        </w:r>
        <w:r w:rsidR="003A7230">
          <w:rPr>
            <w:webHidden/>
          </w:rPr>
          <w:fldChar w:fldCharType="begin"/>
        </w:r>
        <w:r w:rsidR="003A7230">
          <w:rPr>
            <w:webHidden/>
          </w:rPr>
          <w:instrText xml:space="preserve"> PAGEREF _Toc441046126 \h </w:instrText>
        </w:r>
        <w:r w:rsidR="003A7230">
          <w:rPr>
            <w:webHidden/>
          </w:rPr>
        </w:r>
        <w:r w:rsidR="003A7230">
          <w:rPr>
            <w:webHidden/>
          </w:rPr>
          <w:fldChar w:fldCharType="separate"/>
        </w:r>
        <w:r w:rsidR="003A7230">
          <w:rPr>
            <w:webHidden/>
          </w:rPr>
          <w:t>40</w:t>
        </w:r>
        <w:r w:rsidR="003A7230">
          <w:rPr>
            <w:webHidden/>
          </w:rPr>
          <w:fldChar w:fldCharType="end"/>
        </w:r>
      </w:hyperlink>
    </w:p>
    <w:p w14:paraId="49CCA78B" w14:textId="77777777" w:rsidR="003A7230" w:rsidRDefault="006A1192">
      <w:pPr>
        <w:pStyle w:val="TOC2"/>
        <w:rPr>
          <w:rFonts w:asciiTheme="minorHAnsi" w:eastAsiaTheme="minorEastAsia" w:hAnsiTheme="minorHAnsi" w:cstheme="minorBidi"/>
          <w:b w:val="0"/>
          <w:color w:val="auto"/>
          <w:sz w:val="22"/>
        </w:rPr>
      </w:pPr>
      <w:hyperlink w:anchor="_Toc441046127" w:history="1">
        <w:r w:rsidR="003A7230" w:rsidRPr="00D32389">
          <w:rPr>
            <w:rStyle w:val="Hyperlink"/>
          </w:rPr>
          <w:t>Graph Toolbar</w:t>
        </w:r>
        <w:r w:rsidR="003A7230">
          <w:rPr>
            <w:webHidden/>
          </w:rPr>
          <w:tab/>
        </w:r>
        <w:r w:rsidR="003A7230">
          <w:rPr>
            <w:webHidden/>
          </w:rPr>
          <w:fldChar w:fldCharType="begin"/>
        </w:r>
        <w:r w:rsidR="003A7230">
          <w:rPr>
            <w:webHidden/>
          </w:rPr>
          <w:instrText xml:space="preserve"> PAGEREF _Toc441046127 \h </w:instrText>
        </w:r>
        <w:r w:rsidR="003A7230">
          <w:rPr>
            <w:webHidden/>
          </w:rPr>
        </w:r>
        <w:r w:rsidR="003A7230">
          <w:rPr>
            <w:webHidden/>
          </w:rPr>
          <w:fldChar w:fldCharType="separate"/>
        </w:r>
        <w:r w:rsidR="003A7230">
          <w:rPr>
            <w:webHidden/>
          </w:rPr>
          <w:t>42</w:t>
        </w:r>
        <w:r w:rsidR="003A7230">
          <w:rPr>
            <w:webHidden/>
          </w:rPr>
          <w:fldChar w:fldCharType="end"/>
        </w:r>
      </w:hyperlink>
    </w:p>
    <w:p w14:paraId="4B4448ED" w14:textId="77777777" w:rsidR="003A7230" w:rsidRDefault="006A1192">
      <w:pPr>
        <w:pStyle w:val="TOC2"/>
        <w:rPr>
          <w:rFonts w:asciiTheme="minorHAnsi" w:eastAsiaTheme="minorEastAsia" w:hAnsiTheme="minorHAnsi" w:cstheme="minorBidi"/>
          <w:b w:val="0"/>
          <w:color w:val="auto"/>
          <w:sz w:val="22"/>
        </w:rPr>
      </w:pPr>
      <w:hyperlink w:anchor="_Toc441046128" w:history="1">
        <w:r w:rsidR="003A7230" w:rsidRPr="00D32389">
          <w:rPr>
            <w:rStyle w:val="Hyperlink"/>
          </w:rPr>
          <w:t>Resizing Plots</w:t>
        </w:r>
        <w:r w:rsidR="003A7230">
          <w:rPr>
            <w:webHidden/>
          </w:rPr>
          <w:tab/>
        </w:r>
        <w:r w:rsidR="003A7230">
          <w:rPr>
            <w:webHidden/>
          </w:rPr>
          <w:fldChar w:fldCharType="begin"/>
        </w:r>
        <w:r w:rsidR="003A7230">
          <w:rPr>
            <w:webHidden/>
          </w:rPr>
          <w:instrText xml:space="preserve"> PAGEREF _Toc441046128 \h </w:instrText>
        </w:r>
        <w:r w:rsidR="003A7230">
          <w:rPr>
            <w:webHidden/>
          </w:rPr>
        </w:r>
        <w:r w:rsidR="003A7230">
          <w:rPr>
            <w:webHidden/>
          </w:rPr>
          <w:fldChar w:fldCharType="separate"/>
        </w:r>
        <w:r w:rsidR="003A7230">
          <w:rPr>
            <w:webHidden/>
          </w:rPr>
          <w:t>44</w:t>
        </w:r>
        <w:r w:rsidR="003A7230">
          <w:rPr>
            <w:webHidden/>
          </w:rPr>
          <w:fldChar w:fldCharType="end"/>
        </w:r>
      </w:hyperlink>
    </w:p>
    <w:p w14:paraId="15AE863D" w14:textId="77777777" w:rsidR="003A7230" w:rsidRDefault="006A1192">
      <w:pPr>
        <w:pStyle w:val="TOC2"/>
        <w:rPr>
          <w:rFonts w:asciiTheme="minorHAnsi" w:eastAsiaTheme="minorEastAsia" w:hAnsiTheme="minorHAnsi" w:cstheme="minorBidi"/>
          <w:b w:val="0"/>
          <w:color w:val="auto"/>
          <w:sz w:val="22"/>
        </w:rPr>
      </w:pPr>
      <w:hyperlink w:anchor="_Toc441046129" w:history="1">
        <w:r w:rsidR="003A7230" w:rsidRPr="00D32389">
          <w:rPr>
            <w:rStyle w:val="Hyperlink"/>
          </w:rPr>
          <w:t>Export Graphic File</w:t>
        </w:r>
        <w:r w:rsidR="003A7230">
          <w:rPr>
            <w:webHidden/>
          </w:rPr>
          <w:tab/>
        </w:r>
        <w:r w:rsidR="003A7230">
          <w:rPr>
            <w:webHidden/>
          </w:rPr>
          <w:fldChar w:fldCharType="begin"/>
        </w:r>
        <w:r w:rsidR="003A7230">
          <w:rPr>
            <w:webHidden/>
          </w:rPr>
          <w:instrText xml:space="preserve"> PAGEREF _Toc441046129 \h </w:instrText>
        </w:r>
        <w:r w:rsidR="003A7230">
          <w:rPr>
            <w:webHidden/>
          </w:rPr>
        </w:r>
        <w:r w:rsidR="003A7230">
          <w:rPr>
            <w:webHidden/>
          </w:rPr>
          <w:fldChar w:fldCharType="separate"/>
        </w:r>
        <w:r w:rsidR="003A7230">
          <w:rPr>
            <w:webHidden/>
          </w:rPr>
          <w:t>45</w:t>
        </w:r>
        <w:r w:rsidR="003A7230">
          <w:rPr>
            <w:webHidden/>
          </w:rPr>
          <w:fldChar w:fldCharType="end"/>
        </w:r>
      </w:hyperlink>
    </w:p>
    <w:p w14:paraId="63609957" w14:textId="77777777" w:rsidR="003A7230" w:rsidRDefault="006A1192">
      <w:pPr>
        <w:pStyle w:val="TOC2"/>
        <w:rPr>
          <w:rFonts w:asciiTheme="minorHAnsi" w:eastAsiaTheme="minorEastAsia" w:hAnsiTheme="minorHAnsi" w:cstheme="minorBidi"/>
          <w:b w:val="0"/>
          <w:color w:val="auto"/>
          <w:sz w:val="22"/>
        </w:rPr>
      </w:pPr>
      <w:hyperlink w:anchor="_Toc441046130" w:history="1">
        <w:r w:rsidR="003A7230" w:rsidRPr="00D32389">
          <w:rPr>
            <w:rStyle w:val="Hyperlink"/>
          </w:rPr>
          <w:t>Zooming and Panning the Graph</w:t>
        </w:r>
        <w:r w:rsidR="003A7230">
          <w:rPr>
            <w:webHidden/>
          </w:rPr>
          <w:tab/>
        </w:r>
        <w:r w:rsidR="003A7230">
          <w:rPr>
            <w:webHidden/>
          </w:rPr>
          <w:fldChar w:fldCharType="begin"/>
        </w:r>
        <w:r w:rsidR="003A7230">
          <w:rPr>
            <w:webHidden/>
          </w:rPr>
          <w:instrText xml:space="preserve"> PAGEREF _Toc441046130 \h </w:instrText>
        </w:r>
        <w:r w:rsidR="003A7230">
          <w:rPr>
            <w:webHidden/>
          </w:rPr>
        </w:r>
        <w:r w:rsidR="003A7230">
          <w:rPr>
            <w:webHidden/>
          </w:rPr>
          <w:fldChar w:fldCharType="separate"/>
        </w:r>
        <w:r w:rsidR="003A7230">
          <w:rPr>
            <w:webHidden/>
          </w:rPr>
          <w:t>45</w:t>
        </w:r>
        <w:r w:rsidR="003A7230">
          <w:rPr>
            <w:webHidden/>
          </w:rPr>
          <w:fldChar w:fldCharType="end"/>
        </w:r>
      </w:hyperlink>
    </w:p>
    <w:p w14:paraId="0BE78DE1" w14:textId="77777777" w:rsidR="003A7230" w:rsidRDefault="006A1192">
      <w:pPr>
        <w:pStyle w:val="TOC1"/>
        <w:rPr>
          <w:rFonts w:asciiTheme="minorHAnsi" w:eastAsiaTheme="minorEastAsia" w:hAnsiTheme="minorHAnsi" w:cstheme="minorBidi"/>
          <w:b w:val="0"/>
          <w:color w:val="auto"/>
          <w:sz w:val="22"/>
        </w:rPr>
      </w:pPr>
      <w:hyperlink w:anchor="_Toc441046131" w:history="1">
        <w:r w:rsidR="003A7230" w:rsidRPr="00D32389">
          <w:rPr>
            <w:rStyle w:val="Hyperlink"/>
          </w:rPr>
          <w:t>Export Setup Tutorial</w:t>
        </w:r>
        <w:r w:rsidR="003A7230">
          <w:rPr>
            <w:webHidden/>
          </w:rPr>
          <w:tab/>
        </w:r>
        <w:r w:rsidR="003A7230">
          <w:rPr>
            <w:webHidden/>
          </w:rPr>
          <w:fldChar w:fldCharType="begin"/>
        </w:r>
        <w:r w:rsidR="003A7230">
          <w:rPr>
            <w:webHidden/>
          </w:rPr>
          <w:instrText xml:space="preserve"> PAGEREF _Toc441046131 \h </w:instrText>
        </w:r>
        <w:r w:rsidR="003A7230">
          <w:rPr>
            <w:webHidden/>
          </w:rPr>
        </w:r>
        <w:r w:rsidR="003A7230">
          <w:rPr>
            <w:webHidden/>
          </w:rPr>
          <w:fldChar w:fldCharType="separate"/>
        </w:r>
        <w:r w:rsidR="003A7230">
          <w:rPr>
            <w:webHidden/>
          </w:rPr>
          <w:t>47</w:t>
        </w:r>
        <w:r w:rsidR="003A7230">
          <w:rPr>
            <w:webHidden/>
          </w:rPr>
          <w:fldChar w:fldCharType="end"/>
        </w:r>
      </w:hyperlink>
    </w:p>
    <w:p w14:paraId="4D3A9A19" w14:textId="77777777" w:rsidR="003A7230" w:rsidRDefault="006A1192">
      <w:pPr>
        <w:pStyle w:val="TOC1"/>
        <w:rPr>
          <w:rFonts w:asciiTheme="minorHAnsi" w:eastAsiaTheme="minorEastAsia" w:hAnsiTheme="minorHAnsi" w:cstheme="minorBidi"/>
          <w:b w:val="0"/>
          <w:color w:val="auto"/>
          <w:sz w:val="22"/>
        </w:rPr>
      </w:pPr>
      <w:hyperlink w:anchor="_Toc441046132" w:history="1">
        <w:r w:rsidR="003A7230" w:rsidRPr="00D32389">
          <w:rPr>
            <w:rStyle w:val="Hyperlink"/>
          </w:rPr>
          <w:t>OSIRIS Artifact Handling</w:t>
        </w:r>
        <w:r w:rsidR="003A7230">
          <w:rPr>
            <w:webHidden/>
          </w:rPr>
          <w:tab/>
        </w:r>
        <w:r w:rsidR="003A7230">
          <w:rPr>
            <w:webHidden/>
          </w:rPr>
          <w:fldChar w:fldCharType="begin"/>
        </w:r>
        <w:r w:rsidR="003A7230">
          <w:rPr>
            <w:webHidden/>
          </w:rPr>
          <w:instrText xml:space="preserve"> PAGEREF _Toc441046132 \h </w:instrText>
        </w:r>
        <w:r w:rsidR="003A7230">
          <w:rPr>
            <w:webHidden/>
          </w:rPr>
        </w:r>
        <w:r w:rsidR="003A7230">
          <w:rPr>
            <w:webHidden/>
          </w:rPr>
          <w:fldChar w:fldCharType="separate"/>
        </w:r>
        <w:r w:rsidR="003A7230">
          <w:rPr>
            <w:webHidden/>
          </w:rPr>
          <w:t>49</w:t>
        </w:r>
        <w:r w:rsidR="003A7230">
          <w:rPr>
            <w:webHidden/>
          </w:rPr>
          <w:fldChar w:fldCharType="end"/>
        </w:r>
      </w:hyperlink>
    </w:p>
    <w:p w14:paraId="5C36951C" w14:textId="77777777" w:rsidR="003A7230" w:rsidRDefault="006A1192">
      <w:pPr>
        <w:pStyle w:val="TOC1"/>
        <w:rPr>
          <w:rFonts w:asciiTheme="minorHAnsi" w:eastAsiaTheme="minorEastAsia" w:hAnsiTheme="minorHAnsi" w:cstheme="minorBidi"/>
          <w:b w:val="0"/>
          <w:color w:val="auto"/>
          <w:sz w:val="22"/>
        </w:rPr>
      </w:pPr>
      <w:hyperlink w:anchor="_Toc441046133" w:history="1">
        <w:r w:rsidR="003A7230" w:rsidRPr="00D32389">
          <w:rPr>
            <w:rStyle w:val="Hyperlink"/>
          </w:rPr>
          <w:t>Appendices</w:t>
        </w:r>
        <w:r w:rsidR="003A7230">
          <w:rPr>
            <w:webHidden/>
          </w:rPr>
          <w:tab/>
        </w:r>
        <w:r w:rsidR="003A7230">
          <w:rPr>
            <w:webHidden/>
          </w:rPr>
          <w:fldChar w:fldCharType="begin"/>
        </w:r>
        <w:r w:rsidR="003A7230">
          <w:rPr>
            <w:webHidden/>
          </w:rPr>
          <w:instrText xml:space="preserve"> PAGEREF _Toc441046133 \h </w:instrText>
        </w:r>
        <w:r w:rsidR="003A7230">
          <w:rPr>
            <w:webHidden/>
          </w:rPr>
        </w:r>
        <w:r w:rsidR="003A7230">
          <w:rPr>
            <w:webHidden/>
          </w:rPr>
          <w:fldChar w:fldCharType="separate"/>
        </w:r>
        <w:r w:rsidR="003A7230">
          <w:rPr>
            <w:webHidden/>
          </w:rPr>
          <w:t>53</w:t>
        </w:r>
        <w:r w:rsidR="003A7230">
          <w:rPr>
            <w:webHidden/>
          </w:rPr>
          <w:fldChar w:fldCharType="end"/>
        </w:r>
      </w:hyperlink>
    </w:p>
    <w:p w14:paraId="35033FD2" w14:textId="77777777" w:rsidR="003A7230" w:rsidRDefault="006A1192">
      <w:pPr>
        <w:pStyle w:val="TOC2"/>
        <w:rPr>
          <w:rFonts w:asciiTheme="minorHAnsi" w:eastAsiaTheme="minorEastAsia" w:hAnsiTheme="minorHAnsi" w:cstheme="minorBidi"/>
          <w:b w:val="0"/>
          <w:color w:val="auto"/>
          <w:sz w:val="22"/>
        </w:rPr>
      </w:pPr>
      <w:hyperlink w:anchor="_Toc441046134" w:history="1">
        <w:r w:rsidR="003A7230" w:rsidRPr="00D32389">
          <w:rPr>
            <w:rStyle w:val="Hyperlink"/>
          </w:rPr>
          <w:t>Appendix A. Program Elements</w:t>
        </w:r>
        <w:r w:rsidR="003A7230">
          <w:rPr>
            <w:webHidden/>
          </w:rPr>
          <w:tab/>
        </w:r>
        <w:r w:rsidR="003A7230">
          <w:rPr>
            <w:webHidden/>
          </w:rPr>
          <w:fldChar w:fldCharType="begin"/>
        </w:r>
        <w:r w:rsidR="003A7230">
          <w:rPr>
            <w:webHidden/>
          </w:rPr>
          <w:instrText xml:space="preserve"> PAGEREF _Toc441046134 \h </w:instrText>
        </w:r>
        <w:r w:rsidR="003A7230">
          <w:rPr>
            <w:webHidden/>
          </w:rPr>
        </w:r>
        <w:r w:rsidR="003A7230">
          <w:rPr>
            <w:webHidden/>
          </w:rPr>
          <w:fldChar w:fldCharType="separate"/>
        </w:r>
        <w:r w:rsidR="003A7230">
          <w:rPr>
            <w:webHidden/>
          </w:rPr>
          <w:t>53</w:t>
        </w:r>
        <w:r w:rsidR="003A7230">
          <w:rPr>
            <w:webHidden/>
          </w:rPr>
          <w:fldChar w:fldCharType="end"/>
        </w:r>
      </w:hyperlink>
    </w:p>
    <w:p w14:paraId="58B41D4D" w14:textId="77777777" w:rsidR="003A7230" w:rsidRDefault="006A1192">
      <w:pPr>
        <w:pStyle w:val="TOC3"/>
        <w:rPr>
          <w:rFonts w:asciiTheme="minorHAnsi" w:eastAsiaTheme="minorEastAsia" w:hAnsiTheme="minorHAnsi" w:cstheme="minorBidi"/>
          <w:noProof/>
          <w:color w:val="auto"/>
          <w:sz w:val="22"/>
        </w:rPr>
      </w:pPr>
      <w:hyperlink w:anchor="_Toc441046135" w:history="1">
        <w:r w:rsidR="003A7230" w:rsidRPr="00D32389">
          <w:rPr>
            <w:rStyle w:val="Hyperlink"/>
            <w:noProof/>
          </w:rPr>
          <w:t>Compiled Software</w:t>
        </w:r>
        <w:r w:rsidR="003A7230">
          <w:rPr>
            <w:noProof/>
            <w:webHidden/>
          </w:rPr>
          <w:tab/>
        </w:r>
        <w:r w:rsidR="003A7230">
          <w:rPr>
            <w:noProof/>
            <w:webHidden/>
          </w:rPr>
          <w:fldChar w:fldCharType="begin"/>
        </w:r>
        <w:r w:rsidR="003A7230">
          <w:rPr>
            <w:noProof/>
            <w:webHidden/>
          </w:rPr>
          <w:instrText xml:space="preserve"> PAGEREF _Toc441046135 \h </w:instrText>
        </w:r>
        <w:r w:rsidR="003A7230">
          <w:rPr>
            <w:noProof/>
            <w:webHidden/>
          </w:rPr>
        </w:r>
        <w:r w:rsidR="003A7230">
          <w:rPr>
            <w:noProof/>
            <w:webHidden/>
          </w:rPr>
          <w:fldChar w:fldCharType="separate"/>
        </w:r>
        <w:r w:rsidR="003A7230">
          <w:rPr>
            <w:noProof/>
            <w:webHidden/>
          </w:rPr>
          <w:t>53</w:t>
        </w:r>
        <w:r w:rsidR="003A7230">
          <w:rPr>
            <w:noProof/>
            <w:webHidden/>
          </w:rPr>
          <w:fldChar w:fldCharType="end"/>
        </w:r>
      </w:hyperlink>
    </w:p>
    <w:p w14:paraId="10D4EDCA" w14:textId="77777777" w:rsidR="003A7230" w:rsidRDefault="006A1192">
      <w:pPr>
        <w:pStyle w:val="TOC3"/>
        <w:rPr>
          <w:rFonts w:asciiTheme="minorHAnsi" w:eastAsiaTheme="minorEastAsia" w:hAnsiTheme="minorHAnsi" w:cstheme="minorBidi"/>
          <w:noProof/>
          <w:color w:val="auto"/>
          <w:sz w:val="22"/>
        </w:rPr>
      </w:pPr>
      <w:hyperlink w:anchor="_Toc441046136" w:history="1">
        <w:r w:rsidR="003A7230" w:rsidRPr="00D32389">
          <w:rPr>
            <w:rStyle w:val="Hyperlink"/>
            <w:noProof/>
          </w:rPr>
          <w:t>Message Book</w:t>
        </w:r>
        <w:r w:rsidR="003A7230">
          <w:rPr>
            <w:noProof/>
            <w:webHidden/>
          </w:rPr>
          <w:tab/>
        </w:r>
        <w:r w:rsidR="003A7230">
          <w:rPr>
            <w:noProof/>
            <w:webHidden/>
          </w:rPr>
          <w:fldChar w:fldCharType="begin"/>
        </w:r>
        <w:r w:rsidR="003A7230">
          <w:rPr>
            <w:noProof/>
            <w:webHidden/>
          </w:rPr>
          <w:instrText xml:space="preserve"> PAGEREF _Toc441046136 \h </w:instrText>
        </w:r>
        <w:r w:rsidR="003A7230">
          <w:rPr>
            <w:noProof/>
            <w:webHidden/>
          </w:rPr>
        </w:r>
        <w:r w:rsidR="003A7230">
          <w:rPr>
            <w:noProof/>
            <w:webHidden/>
          </w:rPr>
          <w:fldChar w:fldCharType="separate"/>
        </w:r>
        <w:r w:rsidR="003A7230">
          <w:rPr>
            <w:noProof/>
            <w:webHidden/>
          </w:rPr>
          <w:t>53</w:t>
        </w:r>
        <w:r w:rsidR="003A7230">
          <w:rPr>
            <w:noProof/>
            <w:webHidden/>
          </w:rPr>
          <w:fldChar w:fldCharType="end"/>
        </w:r>
      </w:hyperlink>
    </w:p>
    <w:p w14:paraId="53B3178D" w14:textId="77777777" w:rsidR="003A7230" w:rsidRDefault="006A1192">
      <w:pPr>
        <w:pStyle w:val="TOC3"/>
        <w:rPr>
          <w:rFonts w:asciiTheme="minorHAnsi" w:eastAsiaTheme="minorEastAsia" w:hAnsiTheme="minorHAnsi" w:cstheme="minorBidi"/>
          <w:noProof/>
          <w:color w:val="auto"/>
          <w:sz w:val="22"/>
        </w:rPr>
      </w:pPr>
      <w:hyperlink w:anchor="_Toc441046137" w:history="1">
        <w:r w:rsidR="003A7230" w:rsidRPr="00D32389">
          <w:rPr>
            <w:rStyle w:val="Hyperlink"/>
            <w:noProof/>
          </w:rPr>
          <w:t>Operating Procedures and Kit definitions</w:t>
        </w:r>
        <w:r w:rsidR="003A7230">
          <w:rPr>
            <w:noProof/>
            <w:webHidden/>
          </w:rPr>
          <w:tab/>
        </w:r>
        <w:r w:rsidR="003A7230">
          <w:rPr>
            <w:noProof/>
            <w:webHidden/>
          </w:rPr>
          <w:fldChar w:fldCharType="begin"/>
        </w:r>
        <w:r w:rsidR="003A7230">
          <w:rPr>
            <w:noProof/>
            <w:webHidden/>
          </w:rPr>
          <w:instrText xml:space="preserve"> PAGEREF _Toc441046137 \h </w:instrText>
        </w:r>
        <w:r w:rsidR="003A7230">
          <w:rPr>
            <w:noProof/>
            <w:webHidden/>
          </w:rPr>
        </w:r>
        <w:r w:rsidR="003A7230">
          <w:rPr>
            <w:noProof/>
            <w:webHidden/>
          </w:rPr>
          <w:fldChar w:fldCharType="separate"/>
        </w:r>
        <w:r w:rsidR="003A7230">
          <w:rPr>
            <w:noProof/>
            <w:webHidden/>
          </w:rPr>
          <w:t>54</w:t>
        </w:r>
        <w:r w:rsidR="003A7230">
          <w:rPr>
            <w:noProof/>
            <w:webHidden/>
          </w:rPr>
          <w:fldChar w:fldCharType="end"/>
        </w:r>
      </w:hyperlink>
    </w:p>
    <w:p w14:paraId="189B6CC5" w14:textId="77777777" w:rsidR="003A7230" w:rsidRDefault="006A1192">
      <w:pPr>
        <w:pStyle w:val="TOC3"/>
        <w:rPr>
          <w:rFonts w:asciiTheme="minorHAnsi" w:eastAsiaTheme="minorEastAsia" w:hAnsiTheme="minorHAnsi" w:cstheme="minorBidi"/>
          <w:noProof/>
          <w:color w:val="auto"/>
          <w:sz w:val="22"/>
        </w:rPr>
      </w:pPr>
      <w:hyperlink w:anchor="_Toc441046138" w:history="1">
        <w:r w:rsidR="003A7230" w:rsidRPr="00D32389">
          <w:rPr>
            <w:rStyle w:val="Hyperlink"/>
            <w:noProof/>
          </w:rPr>
          <w:t>Kit definitions</w:t>
        </w:r>
        <w:r w:rsidR="003A7230">
          <w:rPr>
            <w:noProof/>
            <w:webHidden/>
          </w:rPr>
          <w:tab/>
        </w:r>
        <w:r w:rsidR="003A7230">
          <w:rPr>
            <w:noProof/>
            <w:webHidden/>
          </w:rPr>
          <w:fldChar w:fldCharType="begin"/>
        </w:r>
        <w:r w:rsidR="003A7230">
          <w:rPr>
            <w:noProof/>
            <w:webHidden/>
          </w:rPr>
          <w:instrText xml:space="preserve"> PAGEREF _Toc441046138 \h </w:instrText>
        </w:r>
        <w:r w:rsidR="003A7230">
          <w:rPr>
            <w:noProof/>
            <w:webHidden/>
          </w:rPr>
        </w:r>
        <w:r w:rsidR="003A7230">
          <w:rPr>
            <w:noProof/>
            <w:webHidden/>
          </w:rPr>
          <w:fldChar w:fldCharType="separate"/>
        </w:r>
        <w:r w:rsidR="003A7230">
          <w:rPr>
            <w:noProof/>
            <w:webHidden/>
          </w:rPr>
          <w:t>54</w:t>
        </w:r>
        <w:r w:rsidR="003A7230">
          <w:rPr>
            <w:noProof/>
            <w:webHidden/>
          </w:rPr>
          <w:fldChar w:fldCharType="end"/>
        </w:r>
      </w:hyperlink>
    </w:p>
    <w:p w14:paraId="1DA86E4D" w14:textId="77777777" w:rsidR="003A7230" w:rsidRDefault="006A1192">
      <w:pPr>
        <w:pStyle w:val="TOC4"/>
        <w:rPr>
          <w:rFonts w:asciiTheme="minorHAnsi" w:eastAsiaTheme="minorEastAsia" w:hAnsiTheme="minorHAnsi" w:cstheme="minorBidi"/>
          <w:noProof/>
          <w:color w:val="auto"/>
          <w:sz w:val="22"/>
        </w:rPr>
      </w:pPr>
      <w:hyperlink w:anchor="_Toc441046139" w:history="1">
        <w:r w:rsidR="003A7230" w:rsidRPr="00D32389">
          <w:rPr>
            <w:rStyle w:val="Hyperlink"/>
            <w:b/>
            <w:noProof/>
          </w:rPr>
          <w:t>Elements Defined:</w:t>
        </w:r>
        <w:r w:rsidR="003A7230">
          <w:rPr>
            <w:noProof/>
            <w:webHidden/>
          </w:rPr>
          <w:tab/>
        </w:r>
        <w:r w:rsidR="003A7230">
          <w:rPr>
            <w:noProof/>
            <w:webHidden/>
          </w:rPr>
          <w:fldChar w:fldCharType="begin"/>
        </w:r>
        <w:r w:rsidR="003A7230">
          <w:rPr>
            <w:noProof/>
            <w:webHidden/>
          </w:rPr>
          <w:instrText xml:space="preserve"> PAGEREF _Toc441046139 \h </w:instrText>
        </w:r>
        <w:r w:rsidR="003A7230">
          <w:rPr>
            <w:noProof/>
            <w:webHidden/>
          </w:rPr>
        </w:r>
        <w:r w:rsidR="003A7230">
          <w:rPr>
            <w:noProof/>
            <w:webHidden/>
          </w:rPr>
          <w:fldChar w:fldCharType="separate"/>
        </w:r>
        <w:r w:rsidR="003A7230">
          <w:rPr>
            <w:noProof/>
            <w:webHidden/>
          </w:rPr>
          <w:t>54</w:t>
        </w:r>
        <w:r w:rsidR="003A7230">
          <w:rPr>
            <w:noProof/>
            <w:webHidden/>
          </w:rPr>
          <w:fldChar w:fldCharType="end"/>
        </w:r>
      </w:hyperlink>
    </w:p>
    <w:p w14:paraId="619C444E" w14:textId="77777777" w:rsidR="003A7230" w:rsidRDefault="006A1192">
      <w:pPr>
        <w:pStyle w:val="TOC4"/>
        <w:rPr>
          <w:rFonts w:asciiTheme="minorHAnsi" w:eastAsiaTheme="minorEastAsia" w:hAnsiTheme="minorHAnsi" w:cstheme="minorBidi"/>
          <w:noProof/>
          <w:color w:val="auto"/>
          <w:sz w:val="22"/>
        </w:rPr>
      </w:pPr>
      <w:hyperlink w:anchor="_Toc441046140" w:history="1">
        <w:r w:rsidR="003A7230" w:rsidRPr="00D32389">
          <w:rPr>
            <w:rStyle w:val="Hyperlink"/>
            <w:b/>
            <w:noProof/>
          </w:rPr>
          <w:t>Positive Controls Defined in Default Operating Procedures</w:t>
        </w:r>
        <w:r w:rsidR="003A7230">
          <w:rPr>
            <w:noProof/>
            <w:webHidden/>
          </w:rPr>
          <w:tab/>
        </w:r>
        <w:r w:rsidR="003A7230">
          <w:rPr>
            <w:noProof/>
            <w:webHidden/>
          </w:rPr>
          <w:fldChar w:fldCharType="begin"/>
        </w:r>
        <w:r w:rsidR="003A7230">
          <w:rPr>
            <w:noProof/>
            <w:webHidden/>
          </w:rPr>
          <w:instrText xml:space="preserve"> PAGEREF _Toc441046140 \h </w:instrText>
        </w:r>
        <w:r w:rsidR="003A7230">
          <w:rPr>
            <w:noProof/>
            <w:webHidden/>
          </w:rPr>
        </w:r>
        <w:r w:rsidR="003A7230">
          <w:rPr>
            <w:noProof/>
            <w:webHidden/>
          </w:rPr>
          <w:fldChar w:fldCharType="separate"/>
        </w:r>
        <w:r w:rsidR="003A7230">
          <w:rPr>
            <w:noProof/>
            <w:webHidden/>
          </w:rPr>
          <w:t>54</w:t>
        </w:r>
        <w:r w:rsidR="003A7230">
          <w:rPr>
            <w:noProof/>
            <w:webHidden/>
          </w:rPr>
          <w:fldChar w:fldCharType="end"/>
        </w:r>
      </w:hyperlink>
    </w:p>
    <w:p w14:paraId="42F5575A" w14:textId="77777777" w:rsidR="003A7230" w:rsidRDefault="006A1192">
      <w:pPr>
        <w:pStyle w:val="TOC4"/>
        <w:rPr>
          <w:rFonts w:asciiTheme="minorHAnsi" w:eastAsiaTheme="minorEastAsia" w:hAnsiTheme="minorHAnsi" w:cstheme="minorBidi"/>
          <w:noProof/>
          <w:color w:val="auto"/>
          <w:sz w:val="22"/>
        </w:rPr>
      </w:pPr>
      <w:hyperlink w:anchor="_Toc441046141" w:history="1">
        <w:r w:rsidR="003A7230" w:rsidRPr="00D32389">
          <w:rPr>
            <w:rStyle w:val="Hyperlink"/>
            <w:b/>
            <w:noProof/>
          </w:rPr>
          <w:t>Core/Extended/Interlocus Boundaries</w:t>
        </w:r>
        <w:r w:rsidR="003A7230">
          <w:rPr>
            <w:noProof/>
            <w:webHidden/>
          </w:rPr>
          <w:tab/>
        </w:r>
        <w:r w:rsidR="003A7230">
          <w:rPr>
            <w:noProof/>
            <w:webHidden/>
          </w:rPr>
          <w:fldChar w:fldCharType="begin"/>
        </w:r>
        <w:r w:rsidR="003A7230">
          <w:rPr>
            <w:noProof/>
            <w:webHidden/>
          </w:rPr>
          <w:instrText xml:space="preserve"> PAGEREF _Toc441046141 \h </w:instrText>
        </w:r>
        <w:r w:rsidR="003A7230">
          <w:rPr>
            <w:noProof/>
            <w:webHidden/>
          </w:rPr>
        </w:r>
        <w:r w:rsidR="003A7230">
          <w:rPr>
            <w:noProof/>
            <w:webHidden/>
          </w:rPr>
          <w:fldChar w:fldCharType="separate"/>
        </w:r>
        <w:r w:rsidR="003A7230">
          <w:rPr>
            <w:noProof/>
            <w:webHidden/>
          </w:rPr>
          <w:t>57</w:t>
        </w:r>
        <w:r w:rsidR="003A7230">
          <w:rPr>
            <w:noProof/>
            <w:webHidden/>
          </w:rPr>
          <w:fldChar w:fldCharType="end"/>
        </w:r>
      </w:hyperlink>
    </w:p>
    <w:p w14:paraId="5924EA91" w14:textId="77777777" w:rsidR="003A7230" w:rsidRDefault="006A1192">
      <w:pPr>
        <w:pStyle w:val="TOC2"/>
        <w:rPr>
          <w:rFonts w:asciiTheme="minorHAnsi" w:eastAsiaTheme="minorEastAsia" w:hAnsiTheme="minorHAnsi" w:cstheme="minorBidi"/>
          <w:b w:val="0"/>
          <w:color w:val="auto"/>
          <w:sz w:val="22"/>
        </w:rPr>
      </w:pPr>
      <w:hyperlink w:anchor="_Toc441046142" w:history="1">
        <w:r w:rsidR="003A7230" w:rsidRPr="00D32389">
          <w:rPr>
            <w:rStyle w:val="Hyperlink"/>
          </w:rPr>
          <w:t>Appendix B. Upgrading an Operating Procedure to a new version OSIRIS</w:t>
        </w:r>
        <w:r w:rsidR="003A7230">
          <w:rPr>
            <w:webHidden/>
          </w:rPr>
          <w:tab/>
        </w:r>
        <w:r w:rsidR="003A7230">
          <w:rPr>
            <w:webHidden/>
          </w:rPr>
          <w:fldChar w:fldCharType="begin"/>
        </w:r>
        <w:r w:rsidR="003A7230">
          <w:rPr>
            <w:webHidden/>
          </w:rPr>
          <w:instrText xml:space="preserve"> PAGEREF _Toc441046142 \h </w:instrText>
        </w:r>
        <w:r w:rsidR="003A7230">
          <w:rPr>
            <w:webHidden/>
          </w:rPr>
        </w:r>
        <w:r w:rsidR="003A7230">
          <w:rPr>
            <w:webHidden/>
          </w:rPr>
          <w:fldChar w:fldCharType="separate"/>
        </w:r>
        <w:r w:rsidR="003A7230">
          <w:rPr>
            <w:webHidden/>
          </w:rPr>
          <w:t>58</w:t>
        </w:r>
        <w:r w:rsidR="003A7230">
          <w:rPr>
            <w:webHidden/>
          </w:rPr>
          <w:fldChar w:fldCharType="end"/>
        </w:r>
      </w:hyperlink>
    </w:p>
    <w:p w14:paraId="78479277" w14:textId="77777777" w:rsidR="003A7230" w:rsidRDefault="006A1192">
      <w:pPr>
        <w:pStyle w:val="TOC3"/>
        <w:rPr>
          <w:rFonts w:asciiTheme="minorHAnsi" w:eastAsiaTheme="minorEastAsia" w:hAnsiTheme="minorHAnsi" w:cstheme="minorBidi"/>
          <w:noProof/>
          <w:color w:val="auto"/>
          <w:sz w:val="22"/>
        </w:rPr>
      </w:pPr>
      <w:hyperlink w:anchor="_Toc441046143" w:history="1">
        <w:r w:rsidR="003A7230" w:rsidRPr="00D32389">
          <w:rPr>
            <w:rStyle w:val="Hyperlink"/>
            <w:noProof/>
          </w:rPr>
          <w:t>To copy the new message book to the old version of the OP:</w:t>
        </w:r>
        <w:r w:rsidR="003A7230">
          <w:rPr>
            <w:noProof/>
            <w:webHidden/>
          </w:rPr>
          <w:tab/>
        </w:r>
        <w:r w:rsidR="003A7230">
          <w:rPr>
            <w:noProof/>
            <w:webHidden/>
          </w:rPr>
          <w:fldChar w:fldCharType="begin"/>
        </w:r>
        <w:r w:rsidR="003A7230">
          <w:rPr>
            <w:noProof/>
            <w:webHidden/>
          </w:rPr>
          <w:instrText xml:space="preserve"> PAGEREF _Toc441046143 \h </w:instrText>
        </w:r>
        <w:r w:rsidR="003A7230">
          <w:rPr>
            <w:noProof/>
            <w:webHidden/>
          </w:rPr>
        </w:r>
        <w:r w:rsidR="003A7230">
          <w:rPr>
            <w:noProof/>
            <w:webHidden/>
          </w:rPr>
          <w:fldChar w:fldCharType="separate"/>
        </w:r>
        <w:r w:rsidR="003A7230">
          <w:rPr>
            <w:noProof/>
            <w:webHidden/>
          </w:rPr>
          <w:t>58</w:t>
        </w:r>
        <w:r w:rsidR="003A7230">
          <w:rPr>
            <w:noProof/>
            <w:webHidden/>
          </w:rPr>
          <w:fldChar w:fldCharType="end"/>
        </w:r>
      </w:hyperlink>
    </w:p>
    <w:p w14:paraId="6CCADE9B" w14:textId="77777777" w:rsidR="003A7230" w:rsidRDefault="006A1192">
      <w:pPr>
        <w:pStyle w:val="TOC3"/>
        <w:rPr>
          <w:rFonts w:asciiTheme="minorHAnsi" w:eastAsiaTheme="minorEastAsia" w:hAnsiTheme="minorHAnsi" w:cstheme="minorBidi"/>
          <w:noProof/>
          <w:color w:val="auto"/>
          <w:sz w:val="22"/>
        </w:rPr>
      </w:pPr>
      <w:hyperlink w:anchor="_Toc441046144" w:history="1">
        <w:r w:rsidR="003A7230" w:rsidRPr="00D32389">
          <w:rPr>
            <w:rStyle w:val="Hyperlink"/>
            <w:noProof/>
          </w:rPr>
          <w:t>To copy the lab settings of a previous version OP to an updated version:</w:t>
        </w:r>
        <w:r w:rsidR="003A7230">
          <w:rPr>
            <w:noProof/>
            <w:webHidden/>
          </w:rPr>
          <w:tab/>
        </w:r>
        <w:r w:rsidR="003A7230">
          <w:rPr>
            <w:noProof/>
            <w:webHidden/>
          </w:rPr>
          <w:fldChar w:fldCharType="begin"/>
        </w:r>
        <w:r w:rsidR="003A7230">
          <w:rPr>
            <w:noProof/>
            <w:webHidden/>
          </w:rPr>
          <w:instrText xml:space="preserve"> PAGEREF _Toc441046144 \h </w:instrText>
        </w:r>
        <w:r w:rsidR="003A7230">
          <w:rPr>
            <w:noProof/>
            <w:webHidden/>
          </w:rPr>
        </w:r>
        <w:r w:rsidR="003A7230">
          <w:rPr>
            <w:noProof/>
            <w:webHidden/>
          </w:rPr>
          <w:fldChar w:fldCharType="separate"/>
        </w:r>
        <w:r w:rsidR="003A7230">
          <w:rPr>
            <w:noProof/>
            <w:webHidden/>
          </w:rPr>
          <w:t>59</w:t>
        </w:r>
        <w:r w:rsidR="003A7230">
          <w:rPr>
            <w:noProof/>
            <w:webHidden/>
          </w:rPr>
          <w:fldChar w:fldCharType="end"/>
        </w:r>
      </w:hyperlink>
    </w:p>
    <w:p w14:paraId="3DCAD86B" w14:textId="77777777" w:rsidR="003A7230" w:rsidRDefault="006A1192">
      <w:pPr>
        <w:pStyle w:val="TOC3"/>
        <w:rPr>
          <w:rFonts w:asciiTheme="minorHAnsi" w:eastAsiaTheme="minorEastAsia" w:hAnsiTheme="minorHAnsi" w:cstheme="minorBidi"/>
          <w:noProof/>
          <w:color w:val="auto"/>
          <w:sz w:val="22"/>
        </w:rPr>
      </w:pPr>
      <w:hyperlink w:anchor="_Toc441046145" w:history="1">
        <w:r w:rsidR="003A7230" w:rsidRPr="00D32389">
          <w:rPr>
            <w:rStyle w:val="Hyperlink"/>
            <w:noProof/>
          </w:rPr>
          <w:t>Updating Operating Procedures</w:t>
        </w:r>
        <w:r w:rsidR="003A7230">
          <w:rPr>
            <w:noProof/>
            <w:webHidden/>
          </w:rPr>
          <w:tab/>
        </w:r>
        <w:r w:rsidR="003A7230">
          <w:rPr>
            <w:noProof/>
            <w:webHidden/>
          </w:rPr>
          <w:fldChar w:fldCharType="begin"/>
        </w:r>
        <w:r w:rsidR="003A7230">
          <w:rPr>
            <w:noProof/>
            <w:webHidden/>
          </w:rPr>
          <w:instrText xml:space="preserve"> PAGEREF _Toc441046145 \h </w:instrText>
        </w:r>
        <w:r w:rsidR="003A7230">
          <w:rPr>
            <w:noProof/>
            <w:webHidden/>
          </w:rPr>
        </w:r>
        <w:r w:rsidR="003A7230">
          <w:rPr>
            <w:noProof/>
            <w:webHidden/>
          </w:rPr>
          <w:fldChar w:fldCharType="separate"/>
        </w:r>
        <w:r w:rsidR="003A7230">
          <w:rPr>
            <w:noProof/>
            <w:webHidden/>
          </w:rPr>
          <w:t>60</w:t>
        </w:r>
        <w:r w:rsidR="003A7230">
          <w:rPr>
            <w:noProof/>
            <w:webHidden/>
          </w:rPr>
          <w:fldChar w:fldCharType="end"/>
        </w:r>
      </w:hyperlink>
    </w:p>
    <w:p w14:paraId="29DD614E" w14:textId="77777777" w:rsidR="003A7230" w:rsidRDefault="006A1192">
      <w:pPr>
        <w:pStyle w:val="TOC3"/>
        <w:rPr>
          <w:rFonts w:asciiTheme="minorHAnsi" w:eastAsiaTheme="minorEastAsia" w:hAnsiTheme="minorHAnsi" w:cstheme="minorBidi"/>
          <w:noProof/>
          <w:color w:val="auto"/>
          <w:sz w:val="22"/>
        </w:rPr>
      </w:pPr>
      <w:hyperlink w:anchor="_Toc441046146" w:history="1">
        <w:r w:rsidR="003A7230" w:rsidRPr="00D32389">
          <w:rPr>
            <w:rStyle w:val="Hyperlink"/>
            <w:noProof/>
          </w:rPr>
          <w:t>Determining OP names in file folders</w:t>
        </w:r>
        <w:r w:rsidR="003A7230">
          <w:rPr>
            <w:noProof/>
            <w:webHidden/>
          </w:rPr>
          <w:tab/>
        </w:r>
        <w:r w:rsidR="003A7230">
          <w:rPr>
            <w:noProof/>
            <w:webHidden/>
          </w:rPr>
          <w:fldChar w:fldCharType="begin"/>
        </w:r>
        <w:r w:rsidR="003A7230">
          <w:rPr>
            <w:noProof/>
            <w:webHidden/>
          </w:rPr>
          <w:instrText xml:space="preserve"> PAGEREF _Toc441046146 \h </w:instrText>
        </w:r>
        <w:r w:rsidR="003A7230">
          <w:rPr>
            <w:noProof/>
            <w:webHidden/>
          </w:rPr>
        </w:r>
        <w:r w:rsidR="003A7230">
          <w:rPr>
            <w:noProof/>
            <w:webHidden/>
          </w:rPr>
          <w:fldChar w:fldCharType="separate"/>
        </w:r>
        <w:r w:rsidR="003A7230">
          <w:rPr>
            <w:noProof/>
            <w:webHidden/>
          </w:rPr>
          <w:t>60</w:t>
        </w:r>
        <w:r w:rsidR="003A7230">
          <w:rPr>
            <w:noProof/>
            <w:webHidden/>
          </w:rPr>
          <w:fldChar w:fldCharType="end"/>
        </w:r>
      </w:hyperlink>
    </w:p>
    <w:p w14:paraId="2CEABE69" w14:textId="77777777" w:rsidR="003A7230" w:rsidRDefault="006A1192">
      <w:pPr>
        <w:pStyle w:val="TOC2"/>
        <w:rPr>
          <w:rFonts w:asciiTheme="minorHAnsi" w:eastAsiaTheme="minorEastAsia" w:hAnsiTheme="minorHAnsi" w:cstheme="minorBidi"/>
          <w:b w:val="0"/>
          <w:color w:val="auto"/>
          <w:sz w:val="22"/>
        </w:rPr>
      </w:pPr>
      <w:hyperlink w:anchor="_Toc441046147" w:history="1">
        <w:r w:rsidR="003A7230" w:rsidRPr="00D32389">
          <w:rPr>
            <w:rStyle w:val="Hyperlink"/>
          </w:rPr>
          <w:t>Appendix C.  Sample Rework</w:t>
        </w:r>
        <w:r w:rsidR="003A7230">
          <w:rPr>
            <w:webHidden/>
          </w:rPr>
          <w:tab/>
        </w:r>
        <w:r w:rsidR="003A7230">
          <w:rPr>
            <w:webHidden/>
          </w:rPr>
          <w:fldChar w:fldCharType="begin"/>
        </w:r>
        <w:r w:rsidR="003A7230">
          <w:rPr>
            <w:webHidden/>
          </w:rPr>
          <w:instrText xml:space="preserve"> PAGEREF _Toc441046147 \h </w:instrText>
        </w:r>
        <w:r w:rsidR="003A7230">
          <w:rPr>
            <w:webHidden/>
          </w:rPr>
        </w:r>
        <w:r w:rsidR="003A7230">
          <w:rPr>
            <w:webHidden/>
          </w:rPr>
          <w:fldChar w:fldCharType="separate"/>
        </w:r>
        <w:r w:rsidR="003A7230">
          <w:rPr>
            <w:webHidden/>
          </w:rPr>
          <w:t>60</w:t>
        </w:r>
        <w:r w:rsidR="003A7230">
          <w:rPr>
            <w:webHidden/>
          </w:rPr>
          <w:fldChar w:fldCharType="end"/>
        </w:r>
      </w:hyperlink>
    </w:p>
    <w:p w14:paraId="44978A27" w14:textId="77777777" w:rsidR="003A7230" w:rsidRDefault="006A1192">
      <w:pPr>
        <w:pStyle w:val="TOC2"/>
        <w:rPr>
          <w:rFonts w:asciiTheme="minorHAnsi" w:eastAsiaTheme="minorEastAsia" w:hAnsiTheme="minorHAnsi" w:cstheme="minorBidi"/>
          <w:b w:val="0"/>
          <w:color w:val="auto"/>
          <w:sz w:val="22"/>
        </w:rPr>
      </w:pPr>
      <w:hyperlink w:anchor="_Toc441046148" w:history="1">
        <w:r w:rsidR="003A7230" w:rsidRPr="00D32389">
          <w:rPr>
            <w:rStyle w:val="Hyperlink"/>
          </w:rPr>
          <w:t>Appendix D. Quality Assurance and Automation Uses</w:t>
        </w:r>
        <w:r w:rsidR="003A7230">
          <w:rPr>
            <w:webHidden/>
          </w:rPr>
          <w:tab/>
        </w:r>
        <w:r w:rsidR="003A7230">
          <w:rPr>
            <w:webHidden/>
          </w:rPr>
          <w:fldChar w:fldCharType="begin"/>
        </w:r>
        <w:r w:rsidR="003A7230">
          <w:rPr>
            <w:webHidden/>
          </w:rPr>
          <w:instrText xml:space="preserve"> PAGEREF _Toc441046148 \h </w:instrText>
        </w:r>
        <w:r w:rsidR="003A7230">
          <w:rPr>
            <w:webHidden/>
          </w:rPr>
        </w:r>
        <w:r w:rsidR="003A7230">
          <w:rPr>
            <w:webHidden/>
          </w:rPr>
          <w:fldChar w:fldCharType="separate"/>
        </w:r>
        <w:r w:rsidR="003A7230">
          <w:rPr>
            <w:webHidden/>
          </w:rPr>
          <w:t>61</w:t>
        </w:r>
        <w:r w:rsidR="003A7230">
          <w:rPr>
            <w:webHidden/>
          </w:rPr>
          <w:fldChar w:fldCharType="end"/>
        </w:r>
      </w:hyperlink>
    </w:p>
    <w:p w14:paraId="049BC301" w14:textId="77777777" w:rsidR="003A7230" w:rsidRDefault="006A1192">
      <w:pPr>
        <w:pStyle w:val="TOC2"/>
        <w:rPr>
          <w:rFonts w:asciiTheme="minorHAnsi" w:eastAsiaTheme="minorEastAsia" w:hAnsiTheme="minorHAnsi" w:cstheme="minorBidi"/>
          <w:b w:val="0"/>
          <w:color w:val="auto"/>
          <w:sz w:val="22"/>
        </w:rPr>
      </w:pPr>
      <w:hyperlink w:anchor="_Toc441046149" w:history="1">
        <w:r w:rsidR="003A7230" w:rsidRPr="00D32389">
          <w:rPr>
            <w:rStyle w:val="Hyperlink"/>
          </w:rPr>
          <w:t>Appendix E. User Defined File Export</w:t>
        </w:r>
        <w:r w:rsidR="003A7230">
          <w:rPr>
            <w:webHidden/>
          </w:rPr>
          <w:tab/>
        </w:r>
        <w:r w:rsidR="003A7230">
          <w:rPr>
            <w:webHidden/>
          </w:rPr>
          <w:fldChar w:fldCharType="begin"/>
        </w:r>
        <w:r w:rsidR="003A7230">
          <w:rPr>
            <w:webHidden/>
          </w:rPr>
          <w:instrText xml:space="preserve"> PAGEREF _Toc441046149 \h </w:instrText>
        </w:r>
        <w:r w:rsidR="003A7230">
          <w:rPr>
            <w:webHidden/>
          </w:rPr>
        </w:r>
        <w:r w:rsidR="003A7230">
          <w:rPr>
            <w:webHidden/>
          </w:rPr>
          <w:fldChar w:fldCharType="separate"/>
        </w:r>
        <w:r w:rsidR="003A7230">
          <w:rPr>
            <w:webHidden/>
          </w:rPr>
          <w:t>63</w:t>
        </w:r>
        <w:r w:rsidR="003A7230">
          <w:rPr>
            <w:webHidden/>
          </w:rPr>
          <w:fldChar w:fldCharType="end"/>
        </w:r>
      </w:hyperlink>
    </w:p>
    <w:p w14:paraId="66949FC1" w14:textId="77777777" w:rsidR="003A7230" w:rsidRDefault="006A1192">
      <w:pPr>
        <w:pStyle w:val="TOC2"/>
        <w:rPr>
          <w:rFonts w:asciiTheme="minorHAnsi" w:eastAsiaTheme="minorEastAsia" w:hAnsiTheme="minorHAnsi" w:cstheme="minorBidi"/>
          <w:b w:val="0"/>
          <w:color w:val="auto"/>
          <w:sz w:val="22"/>
        </w:rPr>
      </w:pPr>
      <w:hyperlink w:anchor="_Toc441046150" w:history="1">
        <w:r w:rsidR="003A7230" w:rsidRPr="00D32389">
          <w:rPr>
            <w:rStyle w:val="Hyperlink"/>
          </w:rPr>
          <w:t>Appendix F. Artifact List</w:t>
        </w:r>
        <w:r w:rsidR="003A7230">
          <w:rPr>
            <w:webHidden/>
          </w:rPr>
          <w:tab/>
        </w:r>
        <w:r w:rsidR="003A7230">
          <w:rPr>
            <w:webHidden/>
          </w:rPr>
          <w:fldChar w:fldCharType="begin"/>
        </w:r>
        <w:r w:rsidR="003A7230">
          <w:rPr>
            <w:webHidden/>
          </w:rPr>
          <w:instrText xml:space="preserve"> PAGEREF _Toc441046150 \h </w:instrText>
        </w:r>
        <w:r w:rsidR="003A7230">
          <w:rPr>
            <w:webHidden/>
          </w:rPr>
        </w:r>
        <w:r w:rsidR="003A7230">
          <w:rPr>
            <w:webHidden/>
          </w:rPr>
          <w:fldChar w:fldCharType="separate"/>
        </w:r>
        <w:r w:rsidR="003A7230">
          <w:rPr>
            <w:webHidden/>
          </w:rPr>
          <w:t>65</w:t>
        </w:r>
        <w:r w:rsidR="003A7230">
          <w:rPr>
            <w:webHidden/>
          </w:rPr>
          <w:fldChar w:fldCharType="end"/>
        </w:r>
      </w:hyperlink>
    </w:p>
    <w:p w14:paraId="6EC19743" w14:textId="77777777" w:rsidR="003A7230" w:rsidRDefault="006A1192">
      <w:pPr>
        <w:pStyle w:val="TOC2"/>
        <w:rPr>
          <w:rFonts w:asciiTheme="minorHAnsi" w:eastAsiaTheme="minorEastAsia" w:hAnsiTheme="minorHAnsi" w:cstheme="minorBidi"/>
          <w:b w:val="0"/>
          <w:color w:val="auto"/>
          <w:sz w:val="22"/>
        </w:rPr>
      </w:pPr>
      <w:hyperlink w:anchor="_Toc441046151" w:history="1">
        <w:r w:rsidR="003A7230" w:rsidRPr="00D32389">
          <w:rPr>
            <w:rStyle w:val="Hyperlink"/>
          </w:rPr>
          <w:t>Appendix G. Adding a New Kit</w:t>
        </w:r>
        <w:r w:rsidR="003A7230">
          <w:rPr>
            <w:webHidden/>
          </w:rPr>
          <w:tab/>
        </w:r>
        <w:r w:rsidR="003A7230">
          <w:rPr>
            <w:webHidden/>
          </w:rPr>
          <w:fldChar w:fldCharType="begin"/>
        </w:r>
        <w:r w:rsidR="003A7230">
          <w:rPr>
            <w:webHidden/>
          </w:rPr>
          <w:instrText xml:space="preserve"> PAGEREF _Toc441046151 \h </w:instrText>
        </w:r>
        <w:r w:rsidR="003A7230">
          <w:rPr>
            <w:webHidden/>
          </w:rPr>
        </w:r>
        <w:r w:rsidR="003A7230">
          <w:rPr>
            <w:webHidden/>
          </w:rPr>
          <w:fldChar w:fldCharType="separate"/>
        </w:r>
        <w:r w:rsidR="003A7230">
          <w:rPr>
            <w:webHidden/>
          </w:rPr>
          <w:t>70</w:t>
        </w:r>
        <w:r w:rsidR="003A7230">
          <w:rPr>
            <w:webHidden/>
          </w:rPr>
          <w:fldChar w:fldCharType="end"/>
        </w:r>
      </w:hyperlink>
    </w:p>
    <w:p w14:paraId="13D4D19D" w14:textId="77777777" w:rsidR="003A7230" w:rsidRDefault="006A1192">
      <w:pPr>
        <w:pStyle w:val="TOC3"/>
        <w:rPr>
          <w:rFonts w:asciiTheme="minorHAnsi" w:eastAsiaTheme="minorEastAsia" w:hAnsiTheme="minorHAnsi" w:cstheme="minorBidi"/>
          <w:noProof/>
          <w:color w:val="auto"/>
          <w:sz w:val="22"/>
        </w:rPr>
      </w:pPr>
      <w:hyperlink w:anchor="_Toc441046152" w:history="1">
        <w:r w:rsidR="003A7230" w:rsidRPr="00D32389">
          <w:rPr>
            <w:rStyle w:val="Hyperlink"/>
            <w:noProof/>
          </w:rPr>
          <w:t>New Kit</w:t>
        </w:r>
        <w:r w:rsidR="003A7230">
          <w:rPr>
            <w:noProof/>
            <w:webHidden/>
          </w:rPr>
          <w:tab/>
        </w:r>
        <w:r w:rsidR="003A7230">
          <w:rPr>
            <w:noProof/>
            <w:webHidden/>
          </w:rPr>
          <w:fldChar w:fldCharType="begin"/>
        </w:r>
        <w:r w:rsidR="003A7230">
          <w:rPr>
            <w:noProof/>
            <w:webHidden/>
          </w:rPr>
          <w:instrText xml:space="preserve"> PAGEREF _Toc441046152 \h </w:instrText>
        </w:r>
        <w:r w:rsidR="003A7230">
          <w:rPr>
            <w:noProof/>
            <w:webHidden/>
          </w:rPr>
        </w:r>
        <w:r w:rsidR="003A7230">
          <w:rPr>
            <w:noProof/>
            <w:webHidden/>
          </w:rPr>
          <w:fldChar w:fldCharType="separate"/>
        </w:r>
        <w:r w:rsidR="003A7230">
          <w:rPr>
            <w:noProof/>
            <w:webHidden/>
          </w:rPr>
          <w:t>71</w:t>
        </w:r>
        <w:r w:rsidR="003A7230">
          <w:rPr>
            <w:noProof/>
            <w:webHidden/>
          </w:rPr>
          <w:fldChar w:fldCharType="end"/>
        </w:r>
      </w:hyperlink>
    </w:p>
    <w:p w14:paraId="667A39A4" w14:textId="77777777" w:rsidR="003A7230" w:rsidRDefault="006A1192">
      <w:pPr>
        <w:pStyle w:val="TOC4"/>
        <w:rPr>
          <w:rFonts w:asciiTheme="minorHAnsi" w:eastAsiaTheme="minorEastAsia" w:hAnsiTheme="minorHAnsi" w:cstheme="minorBidi"/>
          <w:noProof/>
          <w:color w:val="auto"/>
          <w:sz w:val="22"/>
        </w:rPr>
      </w:pPr>
      <w:hyperlink w:anchor="_Toc441046153" w:history="1">
        <w:r w:rsidR="003A7230" w:rsidRPr="00D32389">
          <w:rPr>
            <w:rStyle w:val="Hyperlink"/>
            <w:noProof/>
          </w:rPr>
          <w:t>New Internal Lane Standards (ILS’s)</w:t>
        </w:r>
        <w:r w:rsidR="003A7230">
          <w:rPr>
            <w:noProof/>
            <w:webHidden/>
          </w:rPr>
          <w:tab/>
        </w:r>
        <w:r w:rsidR="003A7230">
          <w:rPr>
            <w:noProof/>
            <w:webHidden/>
          </w:rPr>
          <w:fldChar w:fldCharType="begin"/>
        </w:r>
        <w:r w:rsidR="003A7230">
          <w:rPr>
            <w:noProof/>
            <w:webHidden/>
          </w:rPr>
          <w:instrText xml:space="preserve"> PAGEREF _Toc441046153 \h </w:instrText>
        </w:r>
        <w:r w:rsidR="003A7230">
          <w:rPr>
            <w:noProof/>
            <w:webHidden/>
          </w:rPr>
        </w:r>
        <w:r w:rsidR="003A7230">
          <w:rPr>
            <w:noProof/>
            <w:webHidden/>
          </w:rPr>
          <w:fldChar w:fldCharType="separate"/>
        </w:r>
        <w:r w:rsidR="003A7230">
          <w:rPr>
            <w:noProof/>
            <w:webHidden/>
          </w:rPr>
          <w:t>71</w:t>
        </w:r>
        <w:r w:rsidR="003A7230">
          <w:rPr>
            <w:noProof/>
            <w:webHidden/>
          </w:rPr>
          <w:fldChar w:fldCharType="end"/>
        </w:r>
      </w:hyperlink>
    </w:p>
    <w:p w14:paraId="7A023EF6" w14:textId="77777777" w:rsidR="003A7230" w:rsidRDefault="006A1192">
      <w:pPr>
        <w:pStyle w:val="TOC4"/>
        <w:rPr>
          <w:rFonts w:asciiTheme="minorHAnsi" w:eastAsiaTheme="minorEastAsia" w:hAnsiTheme="minorHAnsi" w:cstheme="minorBidi"/>
          <w:noProof/>
          <w:color w:val="auto"/>
          <w:sz w:val="22"/>
        </w:rPr>
      </w:pPr>
      <w:hyperlink w:anchor="_Toc441046154" w:history="1">
        <w:r w:rsidR="003A7230" w:rsidRPr="00D32389">
          <w:rPr>
            <w:rStyle w:val="Hyperlink"/>
            <w:noProof/>
          </w:rPr>
          <w:t>Kit Colors</w:t>
        </w:r>
        <w:r w:rsidR="003A7230">
          <w:rPr>
            <w:noProof/>
            <w:webHidden/>
          </w:rPr>
          <w:tab/>
        </w:r>
        <w:r w:rsidR="003A7230">
          <w:rPr>
            <w:noProof/>
            <w:webHidden/>
          </w:rPr>
          <w:fldChar w:fldCharType="begin"/>
        </w:r>
        <w:r w:rsidR="003A7230">
          <w:rPr>
            <w:noProof/>
            <w:webHidden/>
          </w:rPr>
          <w:instrText xml:space="preserve"> PAGEREF _Toc441046154 \h </w:instrText>
        </w:r>
        <w:r w:rsidR="003A7230">
          <w:rPr>
            <w:noProof/>
            <w:webHidden/>
          </w:rPr>
        </w:r>
        <w:r w:rsidR="003A7230">
          <w:rPr>
            <w:noProof/>
            <w:webHidden/>
          </w:rPr>
          <w:fldChar w:fldCharType="separate"/>
        </w:r>
        <w:r w:rsidR="003A7230">
          <w:rPr>
            <w:noProof/>
            <w:webHidden/>
          </w:rPr>
          <w:t>71</w:t>
        </w:r>
        <w:r w:rsidR="003A7230">
          <w:rPr>
            <w:noProof/>
            <w:webHidden/>
          </w:rPr>
          <w:fldChar w:fldCharType="end"/>
        </w:r>
      </w:hyperlink>
    </w:p>
    <w:p w14:paraId="43366345" w14:textId="77777777" w:rsidR="003A7230" w:rsidRDefault="006A1192">
      <w:pPr>
        <w:pStyle w:val="TOC4"/>
        <w:rPr>
          <w:rFonts w:asciiTheme="minorHAnsi" w:eastAsiaTheme="minorEastAsia" w:hAnsiTheme="minorHAnsi" w:cstheme="minorBidi"/>
          <w:noProof/>
          <w:color w:val="auto"/>
          <w:sz w:val="22"/>
        </w:rPr>
      </w:pPr>
      <w:hyperlink w:anchor="_Toc441046155" w:history="1">
        <w:r w:rsidR="003A7230" w:rsidRPr="00D32389">
          <w:rPr>
            <w:rStyle w:val="Hyperlink"/>
            <w:noProof/>
          </w:rPr>
          <w:t>Ladder</w:t>
        </w:r>
        <w:r w:rsidR="003A7230">
          <w:rPr>
            <w:noProof/>
            <w:webHidden/>
          </w:rPr>
          <w:tab/>
        </w:r>
        <w:r w:rsidR="003A7230">
          <w:rPr>
            <w:noProof/>
            <w:webHidden/>
          </w:rPr>
          <w:fldChar w:fldCharType="begin"/>
        </w:r>
        <w:r w:rsidR="003A7230">
          <w:rPr>
            <w:noProof/>
            <w:webHidden/>
          </w:rPr>
          <w:instrText xml:space="preserve"> PAGEREF _Toc441046155 \h </w:instrText>
        </w:r>
        <w:r w:rsidR="003A7230">
          <w:rPr>
            <w:noProof/>
            <w:webHidden/>
          </w:rPr>
        </w:r>
        <w:r w:rsidR="003A7230">
          <w:rPr>
            <w:noProof/>
            <w:webHidden/>
          </w:rPr>
          <w:fldChar w:fldCharType="separate"/>
        </w:r>
        <w:r w:rsidR="003A7230">
          <w:rPr>
            <w:noProof/>
            <w:webHidden/>
          </w:rPr>
          <w:t>72</w:t>
        </w:r>
        <w:r w:rsidR="003A7230">
          <w:rPr>
            <w:noProof/>
            <w:webHidden/>
          </w:rPr>
          <w:fldChar w:fldCharType="end"/>
        </w:r>
      </w:hyperlink>
    </w:p>
    <w:p w14:paraId="188B2A4E" w14:textId="77777777" w:rsidR="003A7230" w:rsidRDefault="006A1192">
      <w:pPr>
        <w:pStyle w:val="TOC4"/>
        <w:rPr>
          <w:rFonts w:asciiTheme="minorHAnsi" w:eastAsiaTheme="minorEastAsia" w:hAnsiTheme="minorHAnsi" w:cstheme="minorBidi"/>
          <w:noProof/>
          <w:color w:val="auto"/>
          <w:sz w:val="22"/>
        </w:rPr>
      </w:pPr>
      <w:hyperlink w:anchor="_Toc441046156" w:history="1">
        <w:r w:rsidR="003A7230" w:rsidRPr="00D32389">
          <w:rPr>
            <w:rStyle w:val="Hyperlink"/>
            <w:noProof/>
          </w:rPr>
          <w:t>Operating Procedure</w:t>
        </w:r>
        <w:r w:rsidR="003A7230">
          <w:rPr>
            <w:noProof/>
            <w:webHidden/>
          </w:rPr>
          <w:tab/>
        </w:r>
        <w:r w:rsidR="003A7230">
          <w:rPr>
            <w:noProof/>
            <w:webHidden/>
          </w:rPr>
          <w:fldChar w:fldCharType="begin"/>
        </w:r>
        <w:r w:rsidR="003A7230">
          <w:rPr>
            <w:noProof/>
            <w:webHidden/>
          </w:rPr>
          <w:instrText xml:space="preserve"> PAGEREF _Toc441046156 \h </w:instrText>
        </w:r>
        <w:r w:rsidR="003A7230">
          <w:rPr>
            <w:noProof/>
            <w:webHidden/>
          </w:rPr>
        </w:r>
        <w:r w:rsidR="003A7230">
          <w:rPr>
            <w:noProof/>
            <w:webHidden/>
          </w:rPr>
          <w:fldChar w:fldCharType="separate"/>
        </w:r>
        <w:r w:rsidR="003A7230">
          <w:rPr>
            <w:noProof/>
            <w:webHidden/>
          </w:rPr>
          <w:t>73</w:t>
        </w:r>
        <w:r w:rsidR="003A7230">
          <w:rPr>
            <w:noProof/>
            <w:webHidden/>
          </w:rPr>
          <w:fldChar w:fldCharType="end"/>
        </w:r>
      </w:hyperlink>
    </w:p>
    <w:p w14:paraId="2DE2BCD1" w14:textId="77777777" w:rsidR="003A7230" w:rsidRDefault="006A1192">
      <w:pPr>
        <w:pStyle w:val="TOC3"/>
        <w:rPr>
          <w:rFonts w:asciiTheme="minorHAnsi" w:eastAsiaTheme="minorEastAsia" w:hAnsiTheme="minorHAnsi" w:cstheme="minorBidi"/>
          <w:noProof/>
          <w:color w:val="auto"/>
          <w:sz w:val="22"/>
        </w:rPr>
      </w:pPr>
      <w:hyperlink w:anchor="_Toc441046157" w:history="1">
        <w:r w:rsidR="003A7230" w:rsidRPr="00D32389">
          <w:rPr>
            <w:rStyle w:val="Hyperlink"/>
            <w:noProof/>
          </w:rPr>
          <w:t>Synthesizing a custom allelic ladder</w:t>
        </w:r>
        <w:r w:rsidR="003A7230">
          <w:rPr>
            <w:noProof/>
            <w:webHidden/>
          </w:rPr>
          <w:tab/>
        </w:r>
        <w:r w:rsidR="003A7230">
          <w:rPr>
            <w:noProof/>
            <w:webHidden/>
          </w:rPr>
          <w:fldChar w:fldCharType="begin"/>
        </w:r>
        <w:r w:rsidR="003A7230">
          <w:rPr>
            <w:noProof/>
            <w:webHidden/>
          </w:rPr>
          <w:instrText xml:space="preserve"> PAGEREF _Toc441046157 \h </w:instrText>
        </w:r>
        <w:r w:rsidR="003A7230">
          <w:rPr>
            <w:noProof/>
            <w:webHidden/>
          </w:rPr>
        </w:r>
        <w:r w:rsidR="003A7230">
          <w:rPr>
            <w:noProof/>
            <w:webHidden/>
          </w:rPr>
          <w:fldChar w:fldCharType="separate"/>
        </w:r>
        <w:r w:rsidR="003A7230">
          <w:rPr>
            <w:noProof/>
            <w:webHidden/>
          </w:rPr>
          <w:t>75</w:t>
        </w:r>
        <w:r w:rsidR="003A7230">
          <w:rPr>
            <w:noProof/>
            <w:webHidden/>
          </w:rPr>
          <w:fldChar w:fldCharType="end"/>
        </w:r>
      </w:hyperlink>
    </w:p>
    <w:p w14:paraId="6E726687" w14:textId="77777777" w:rsidR="003A7230" w:rsidRDefault="006A1192">
      <w:pPr>
        <w:pStyle w:val="TOC2"/>
        <w:rPr>
          <w:rFonts w:asciiTheme="minorHAnsi" w:eastAsiaTheme="minorEastAsia" w:hAnsiTheme="minorHAnsi" w:cstheme="minorBidi"/>
          <w:b w:val="0"/>
          <w:color w:val="auto"/>
          <w:sz w:val="22"/>
        </w:rPr>
      </w:pPr>
      <w:hyperlink w:anchor="_Toc441046158" w:history="1">
        <w:r w:rsidR="003A7230" w:rsidRPr="00D32389">
          <w:rPr>
            <w:rStyle w:val="Hyperlink"/>
          </w:rPr>
          <w:t>Appendix H.  Dynamic Baseline Analysis</w:t>
        </w:r>
        <w:r w:rsidR="003A7230">
          <w:rPr>
            <w:webHidden/>
          </w:rPr>
          <w:tab/>
        </w:r>
        <w:r w:rsidR="003A7230">
          <w:rPr>
            <w:webHidden/>
          </w:rPr>
          <w:fldChar w:fldCharType="begin"/>
        </w:r>
        <w:r w:rsidR="003A7230">
          <w:rPr>
            <w:webHidden/>
          </w:rPr>
          <w:instrText xml:space="preserve"> PAGEREF _Toc441046158 \h </w:instrText>
        </w:r>
        <w:r w:rsidR="003A7230">
          <w:rPr>
            <w:webHidden/>
          </w:rPr>
        </w:r>
        <w:r w:rsidR="003A7230">
          <w:rPr>
            <w:webHidden/>
          </w:rPr>
          <w:fldChar w:fldCharType="separate"/>
        </w:r>
        <w:r w:rsidR="003A7230">
          <w:rPr>
            <w:webHidden/>
          </w:rPr>
          <w:t>76</w:t>
        </w:r>
        <w:r w:rsidR="003A7230">
          <w:rPr>
            <w:webHidden/>
          </w:rPr>
          <w:fldChar w:fldCharType="end"/>
        </w:r>
      </w:hyperlink>
    </w:p>
    <w:p w14:paraId="35D4499F" w14:textId="77777777" w:rsidR="003A7230" w:rsidRDefault="006A1192">
      <w:pPr>
        <w:pStyle w:val="TOC3"/>
        <w:rPr>
          <w:rFonts w:asciiTheme="minorHAnsi" w:eastAsiaTheme="minorEastAsia" w:hAnsiTheme="minorHAnsi" w:cstheme="minorBidi"/>
          <w:noProof/>
          <w:color w:val="auto"/>
          <w:sz w:val="22"/>
        </w:rPr>
      </w:pPr>
      <w:hyperlink w:anchor="_Toc441046159" w:history="1">
        <w:r w:rsidR="003A7230" w:rsidRPr="00D32389">
          <w:rPr>
            <w:rStyle w:val="Hyperlink"/>
            <w:noProof/>
          </w:rPr>
          <w:t>Detecting the true baseline:</w:t>
        </w:r>
        <w:r w:rsidR="003A7230">
          <w:rPr>
            <w:noProof/>
            <w:webHidden/>
          </w:rPr>
          <w:tab/>
        </w:r>
        <w:r w:rsidR="003A7230">
          <w:rPr>
            <w:noProof/>
            <w:webHidden/>
          </w:rPr>
          <w:fldChar w:fldCharType="begin"/>
        </w:r>
        <w:r w:rsidR="003A7230">
          <w:rPr>
            <w:noProof/>
            <w:webHidden/>
          </w:rPr>
          <w:instrText xml:space="preserve"> PAGEREF _Toc441046159 \h </w:instrText>
        </w:r>
        <w:r w:rsidR="003A7230">
          <w:rPr>
            <w:noProof/>
            <w:webHidden/>
          </w:rPr>
        </w:r>
        <w:r w:rsidR="003A7230">
          <w:rPr>
            <w:noProof/>
            <w:webHidden/>
          </w:rPr>
          <w:fldChar w:fldCharType="separate"/>
        </w:r>
        <w:r w:rsidR="003A7230">
          <w:rPr>
            <w:noProof/>
            <w:webHidden/>
          </w:rPr>
          <w:t>76</w:t>
        </w:r>
        <w:r w:rsidR="003A7230">
          <w:rPr>
            <w:noProof/>
            <w:webHidden/>
          </w:rPr>
          <w:fldChar w:fldCharType="end"/>
        </w:r>
      </w:hyperlink>
    </w:p>
    <w:p w14:paraId="2C1926EA" w14:textId="77777777" w:rsidR="003A7230" w:rsidRDefault="006A1192">
      <w:pPr>
        <w:pStyle w:val="TOC3"/>
        <w:rPr>
          <w:rFonts w:asciiTheme="minorHAnsi" w:eastAsiaTheme="minorEastAsia" w:hAnsiTheme="minorHAnsi" w:cstheme="minorBidi"/>
          <w:noProof/>
          <w:color w:val="auto"/>
          <w:sz w:val="22"/>
        </w:rPr>
      </w:pPr>
      <w:hyperlink w:anchor="_Toc441046160" w:history="1">
        <w:r w:rsidR="003A7230" w:rsidRPr="00D32389">
          <w:rPr>
            <w:rStyle w:val="Hyperlink"/>
            <w:noProof/>
          </w:rPr>
          <w:t>Checking calculated dynamic baseline goodness-of-fit</w:t>
        </w:r>
        <w:r w:rsidR="003A7230">
          <w:rPr>
            <w:noProof/>
            <w:webHidden/>
          </w:rPr>
          <w:tab/>
        </w:r>
        <w:r w:rsidR="003A7230">
          <w:rPr>
            <w:noProof/>
            <w:webHidden/>
          </w:rPr>
          <w:fldChar w:fldCharType="begin"/>
        </w:r>
        <w:r w:rsidR="003A7230">
          <w:rPr>
            <w:noProof/>
            <w:webHidden/>
          </w:rPr>
          <w:instrText xml:space="preserve"> PAGEREF _Toc441046160 \h </w:instrText>
        </w:r>
        <w:r w:rsidR="003A7230">
          <w:rPr>
            <w:noProof/>
            <w:webHidden/>
          </w:rPr>
        </w:r>
        <w:r w:rsidR="003A7230">
          <w:rPr>
            <w:noProof/>
            <w:webHidden/>
          </w:rPr>
          <w:fldChar w:fldCharType="separate"/>
        </w:r>
        <w:r w:rsidR="003A7230">
          <w:rPr>
            <w:noProof/>
            <w:webHidden/>
          </w:rPr>
          <w:t>77</w:t>
        </w:r>
        <w:r w:rsidR="003A7230">
          <w:rPr>
            <w:noProof/>
            <w:webHidden/>
          </w:rPr>
          <w:fldChar w:fldCharType="end"/>
        </w:r>
      </w:hyperlink>
    </w:p>
    <w:p w14:paraId="5BF6A3CA" w14:textId="77777777" w:rsidR="003A7230" w:rsidRDefault="006A1192">
      <w:pPr>
        <w:pStyle w:val="TOC2"/>
        <w:rPr>
          <w:rFonts w:asciiTheme="minorHAnsi" w:eastAsiaTheme="minorEastAsia" w:hAnsiTheme="minorHAnsi" w:cstheme="minorBidi"/>
          <w:b w:val="0"/>
          <w:color w:val="auto"/>
          <w:sz w:val="22"/>
        </w:rPr>
      </w:pPr>
      <w:hyperlink w:anchor="_Toc441046161" w:history="1">
        <w:r w:rsidR="003A7230" w:rsidRPr="00D32389">
          <w:rPr>
            <w:rStyle w:val="Hyperlink"/>
          </w:rPr>
          <w:t>Appendix I.  Troubleshooting and FAQ</w:t>
        </w:r>
        <w:r w:rsidR="003A7230">
          <w:rPr>
            <w:webHidden/>
          </w:rPr>
          <w:tab/>
        </w:r>
        <w:r w:rsidR="003A7230">
          <w:rPr>
            <w:webHidden/>
          </w:rPr>
          <w:fldChar w:fldCharType="begin"/>
        </w:r>
        <w:r w:rsidR="003A7230">
          <w:rPr>
            <w:webHidden/>
          </w:rPr>
          <w:instrText xml:space="preserve"> PAGEREF _Toc441046161 \h </w:instrText>
        </w:r>
        <w:r w:rsidR="003A7230">
          <w:rPr>
            <w:webHidden/>
          </w:rPr>
        </w:r>
        <w:r w:rsidR="003A7230">
          <w:rPr>
            <w:webHidden/>
          </w:rPr>
          <w:fldChar w:fldCharType="separate"/>
        </w:r>
        <w:r w:rsidR="003A7230">
          <w:rPr>
            <w:webHidden/>
          </w:rPr>
          <w:t>78</w:t>
        </w:r>
        <w:r w:rsidR="003A7230">
          <w:rPr>
            <w:webHidden/>
          </w:rPr>
          <w:fldChar w:fldCharType="end"/>
        </w:r>
      </w:hyperlink>
    </w:p>
    <w:p w14:paraId="1FF672D9" w14:textId="77777777" w:rsidR="003A7230" w:rsidRDefault="006A1192">
      <w:pPr>
        <w:pStyle w:val="TOC3"/>
        <w:rPr>
          <w:rFonts w:asciiTheme="minorHAnsi" w:eastAsiaTheme="minorEastAsia" w:hAnsiTheme="minorHAnsi" w:cstheme="minorBidi"/>
          <w:noProof/>
          <w:color w:val="auto"/>
          <w:sz w:val="22"/>
        </w:rPr>
      </w:pPr>
      <w:hyperlink w:anchor="_Toc441046162" w:history="1">
        <w:r w:rsidR="003A7230" w:rsidRPr="00D32389">
          <w:rPr>
            <w:rStyle w:val="Hyperlink"/>
            <w:noProof/>
          </w:rPr>
          <w:t>Troubleshooting</w:t>
        </w:r>
        <w:r w:rsidR="003A7230">
          <w:rPr>
            <w:noProof/>
            <w:webHidden/>
          </w:rPr>
          <w:tab/>
        </w:r>
        <w:r w:rsidR="003A7230">
          <w:rPr>
            <w:noProof/>
            <w:webHidden/>
          </w:rPr>
          <w:fldChar w:fldCharType="begin"/>
        </w:r>
        <w:r w:rsidR="003A7230">
          <w:rPr>
            <w:noProof/>
            <w:webHidden/>
          </w:rPr>
          <w:instrText xml:space="preserve"> PAGEREF _Toc441046162 \h </w:instrText>
        </w:r>
        <w:r w:rsidR="003A7230">
          <w:rPr>
            <w:noProof/>
            <w:webHidden/>
          </w:rPr>
        </w:r>
        <w:r w:rsidR="003A7230">
          <w:rPr>
            <w:noProof/>
            <w:webHidden/>
          </w:rPr>
          <w:fldChar w:fldCharType="separate"/>
        </w:r>
        <w:r w:rsidR="003A7230">
          <w:rPr>
            <w:noProof/>
            <w:webHidden/>
          </w:rPr>
          <w:t>78</w:t>
        </w:r>
        <w:r w:rsidR="003A7230">
          <w:rPr>
            <w:noProof/>
            <w:webHidden/>
          </w:rPr>
          <w:fldChar w:fldCharType="end"/>
        </w:r>
      </w:hyperlink>
    </w:p>
    <w:p w14:paraId="4CA0A8FA" w14:textId="77777777" w:rsidR="003A7230" w:rsidRDefault="006A1192">
      <w:pPr>
        <w:pStyle w:val="TOC3"/>
        <w:rPr>
          <w:rFonts w:asciiTheme="minorHAnsi" w:eastAsiaTheme="minorEastAsia" w:hAnsiTheme="minorHAnsi" w:cstheme="minorBidi"/>
          <w:noProof/>
          <w:color w:val="auto"/>
          <w:sz w:val="22"/>
        </w:rPr>
      </w:pPr>
      <w:hyperlink w:anchor="_Toc441046163" w:history="1">
        <w:r w:rsidR="003A7230" w:rsidRPr="00D32389">
          <w:rPr>
            <w:rStyle w:val="Hyperlink"/>
            <w:noProof/>
          </w:rPr>
          <w:t>FAQ</w:t>
        </w:r>
        <w:r w:rsidR="003A7230">
          <w:rPr>
            <w:noProof/>
            <w:webHidden/>
          </w:rPr>
          <w:tab/>
        </w:r>
        <w:r w:rsidR="003A7230">
          <w:rPr>
            <w:noProof/>
            <w:webHidden/>
          </w:rPr>
          <w:fldChar w:fldCharType="begin"/>
        </w:r>
        <w:r w:rsidR="003A7230">
          <w:rPr>
            <w:noProof/>
            <w:webHidden/>
          </w:rPr>
          <w:instrText xml:space="preserve"> PAGEREF _Toc441046163 \h </w:instrText>
        </w:r>
        <w:r w:rsidR="003A7230">
          <w:rPr>
            <w:noProof/>
            <w:webHidden/>
          </w:rPr>
        </w:r>
        <w:r w:rsidR="003A7230">
          <w:rPr>
            <w:noProof/>
            <w:webHidden/>
          </w:rPr>
          <w:fldChar w:fldCharType="separate"/>
        </w:r>
        <w:r w:rsidR="003A7230">
          <w:rPr>
            <w:noProof/>
            <w:webHidden/>
          </w:rPr>
          <w:t>81</w:t>
        </w:r>
        <w:r w:rsidR="003A7230">
          <w:rPr>
            <w:noProof/>
            <w:webHidden/>
          </w:rPr>
          <w:fldChar w:fldCharType="end"/>
        </w:r>
      </w:hyperlink>
    </w:p>
    <w:p w14:paraId="4A7F56DC" w14:textId="77777777" w:rsidR="003A7230" w:rsidRDefault="006A1192">
      <w:pPr>
        <w:pStyle w:val="TOC2"/>
        <w:rPr>
          <w:rFonts w:asciiTheme="minorHAnsi" w:eastAsiaTheme="minorEastAsia" w:hAnsiTheme="minorHAnsi" w:cstheme="minorBidi"/>
          <w:b w:val="0"/>
          <w:color w:val="auto"/>
          <w:sz w:val="22"/>
        </w:rPr>
      </w:pPr>
      <w:hyperlink w:anchor="_Toc441046164" w:history="1">
        <w:r w:rsidR="003A7230" w:rsidRPr="00D32389">
          <w:rPr>
            <w:rStyle w:val="Hyperlink"/>
            <w:shd w:val="clear" w:color="auto" w:fill="FFFFFF"/>
          </w:rPr>
          <w:t>OSIRIS User’s Guide Revision History</w:t>
        </w:r>
        <w:r w:rsidR="003A7230">
          <w:rPr>
            <w:webHidden/>
          </w:rPr>
          <w:tab/>
        </w:r>
        <w:r w:rsidR="003A7230">
          <w:rPr>
            <w:webHidden/>
          </w:rPr>
          <w:fldChar w:fldCharType="begin"/>
        </w:r>
        <w:r w:rsidR="003A7230">
          <w:rPr>
            <w:webHidden/>
          </w:rPr>
          <w:instrText xml:space="preserve"> PAGEREF _Toc441046164 \h </w:instrText>
        </w:r>
        <w:r w:rsidR="003A7230">
          <w:rPr>
            <w:webHidden/>
          </w:rPr>
        </w:r>
        <w:r w:rsidR="003A7230">
          <w:rPr>
            <w:webHidden/>
          </w:rPr>
          <w:fldChar w:fldCharType="separate"/>
        </w:r>
        <w:r w:rsidR="003A7230">
          <w:rPr>
            <w:webHidden/>
          </w:rPr>
          <w:t>82</w:t>
        </w:r>
        <w:r w:rsidR="003A7230">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4" w:name="_Toc441046106"/>
      <w:r w:rsidRPr="00611FCC">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21"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5" w:name="_Toc441046107"/>
      <w:r>
        <w:t>Getting Started</w:t>
      </w:r>
      <w:bookmarkEnd w:id="5"/>
    </w:p>
    <w:p w14:paraId="4211BA8C" w14:textId="77777777" w:rsidR="004A7B0B" w:rsidRDefault="004A7B0B" w:rsidP="00430B92">
      <w:pPr>
        <w:pStyle w:val="Heading2"/>
      </w:pPr>
      <w:bookmarkStart w:id="6" w:name="_Toc441046108"/>
      <w:r w:rsidRPr="005424E2">
        <w:t>Obtaining</w:t>
      </w:r>
      <w:r>
        <w:t xml:space="preserve"> and Installing OSIRIS</w:t>
      </w:r>
      <w:bookmarkEnd w:id="6"/>
    </w:p>
    <w:p w14:paraId="3D2E5E28" w14:textId="77777777" w:rsidR="004A7B0B" w:rsidRDefault="004A7B0B" w:rsidP="005424E2">
      <w:r>
        <w:t xml:space="preserve">OSIRIS for Microsoft Windows XP, Vista, or Windows 7 and Apple Macintosh OSX 10.6 can be downloaded at </w:t>
      </w:r>
      <w:hyperlink r:id="rId22"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562A015C" w:rsidR="004A7B0B" w:rsidRDefault="004A7B0B" w:rsidP="005424E2">
      <w:r>
        <w:t>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7" w:name="_A_Quick_Tutorial"/>
      <w:bookmarkStart w:id="8" w:name="_Toc441046109"/>
      <w:bookmarkEnd w:id="7"/>
      <w:r>
        <w:t xml:space="preserve">A </w:t>
      </w:r>
      <w:r w:rsidRPr="005030E4">
        <w:t>Quick</w:t>
      </w:r>
      <w:r>
        <w:t xml:space="preserve"> Tutorial</w:t>
      </w:r>
      <w:bookmarkEnd w:id="8"/>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drawing>
          <wp:anchor distT="0" distB="0" distL="114300" distR="114300" simplePos="0" relativeHeight="251652608" behindDoc="0" locked="0" layoutInCell="1" allowOverlap="1" wp14:anchorId="497859D0" wp14:editId="7CCFC27C">
            <wp:simplePos x="0" y="0"/>
            <wp:positionH relativeFrom="margin">
              <wp:posOffset>0</wp:posOffset>
            </wp:positionH>
            <wp:positionV relativeFrom="margin">
              <wp:posOffset>64770</wp:posOffset>
            </wp:positionV>
            <wp:extent cx="2423795" cy="1228725"/>
            <wp:effectExtent l="0" t="0" r="0" b="9525"/>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44866"/>
                    <a:stretch/>
                  </pic:blipFill>
                  <pic:spPr bwMode="auto">
                    <a:xfrm>
                      <a:off x="0" y="0"/>
                      <a:ext cx="2423795"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4A2F5C3B" w:rsidR="00B27C3B" w:rsidRDefault="00B27C3B" w:rsidP="005424E2"/>
    <w:p w14:paraId="2155DFDF" w14:textId="337D4C9C" w:rsidR="00B27C3B" w:rsidRDefault="00B27C3B" w:rsidP="005424E2"/>
    <w:p w14:paraId="767A2FA5" w14:textId="0C2C36FF" w:rsidR="00B27C3B" w:rsidRDefault="00B27C3B" w:rsidP="005424E2"/>
    <w:p w14:paraId="4882D1A4" w14:textId="2E20DFE7" w:rsidR="00B27C3B" w:rsidRDefault="00B27C3B" w:rsidP="005424E2"/>
    <w:p w14:paraId="270CB6CC" w14:textId="128CC233" w:rsidR="00CE2991" w:rsidRDefault="00CE2991" w:rsidP="005424E2"/>
    <w:p w14:paraId="7ECE333D" w14:textId="06B1A8EE" w:rsidR="00371046" w:rsidRDefault="005A02FC" w:rsidP="004F1A4C">
      <w:pPr>
        <w:jc w:val="center"/>
      </w:pPr>
      <w:r>
        <w:rPr>
          <w:noProof/>
        </w:rPr>
        <w:drawing>
          <wp:inline distT="0" distB="0" distL="0" distR="0" wp14:anchorId="03F1F6A4" wp14:editId="4964F7A6">
            <wp:extent cx="5318125" cy="3884295"/>
            <wp:effectExtent l="0" t="0" r="0" b="1905"/>
            <wp:docPr id="471" name="Picture 471" descr="C:\Users\rileygr\AppData\Local\Temp\2\SNAGHTML6b00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leygr\AppData\Local\Temp\2\SNAGHTML6b0016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125" cy="3884295"/>
                    </a:xfrm>
                    <a:prstGeom prst="rect">
                      <a:avLst/>
                    </a:prstGeom>
                    <a:noFill/>
                    <a:ln>
                      <a:noFill/>
                    </a:ln>
                  </pic:spPr>
                </pic:pic>
              </a:graphicData>
            </a:graphic>
          </wp:inline>
        </w:drawing>
      </w:r>
    </w:p>
    <w:p w14:paraId="1B5B39EB" w14:textId="77777777" w:rsidR="00B27C3B" w:rsidRDefault="00B27C3B" w:rsidP="009F7E7F">
      <w:pPr>
        <w:jc w:val="center"/>
      </w:pPr>
    </w:p>
    <w:p w14:paraId="15C9BDD2" w14:textId="3508396E" w:rsidR="004A7B0B" w:rsidRDefault="004A7B0B" w:rsidP="00E75C87">
      <w:pPr>
        <w:pStyle w:val="ImageCentered"/>
        <w:jc w:val="left"/>
      </w:pPr>
      <w:r>
        <w:t xml:space="preserve">When </w:t>
      </w:r>
      <w:r w:rsidR="00F42957">
        <w:t>the “</w:t>
      </w:r>
      <w:r w:rsidR="00F42957" w:rsidRPr="00E75C87">
        <w:rPr>
          <w:rStyle w:val="NormalFixedChar"/>
        </w:rPr>
        <w:t>Analyze Data</w:t>
      </w:r>
      <w:r w:rsidR="00F42957">
        <w:t xml:space="preserve">” </w:t>
      </w:r>
      <w:r>
        <w:t>dialog box appears, the user can enter the specific information and click “</w:t>
      </w:r>
      <w:r w:rsidRPr="000D088B">
        <w:rPr>
          <w:rStyle w:val="NormalFixedChar"/>
        </w:rPr>
        <w:t>OK</w:t>
      </w:r>
      <w:r>
        <w:t xml:space="preserve">” to begin the analysis.  Note that different minimum RFU </w:t>
      </w:r>
      <w:r w:rsidR="00371046">
        <w:t xml:space="preserve">Threshold </w:t>
      </w:r>
      <w:r>
        <w:t xml:space="preserve">values </w:t>
      </w:r>
      <w:r w:rsidR="00E75C87">
        <w:t xml:space="preserve">may be set for Samples, Ladders and ILS </w:t>
      </w:r>
      <w:r w:rsidR="00DE4700">
        <w:t>(internal marker)</w:t>
      </w:r>
      <w:r>
        <w:t>.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6" w:history="1">
        <w:r w:rsidRPr="00D170FA">
          <w:rPr>
            <w:rStyle w:val="Hyperlink"/>
          </w:rPr>
          <w:t>forensics@ncbi.nlm.nih.gov</w:t>
        </w:r>
      </w:hyperlink>
      <w:r>
        <w:t xml:space="preserve">.  </w:t>
      </w:r>
    </w:p>
    <w:p w14:paraId="7783E5C5" w14:textId="77777777" w:rsidR="004A7B0B" w:rsidRDefault="004A7B0B" w:rsidP="005424E2"/>
    <w:p w14:paraId="1A12B785" w14:textId="1790133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rsidR="005A02FC">
        <w:t xml:space="preserve">  </w:t>
      </w:r>
    </w:p>
    <w:p w14:paraId="73D5C639" w14:textId="77777777" w:rsidR="00DE4700" w:rsidRDefault="00DE4700" w:rsidP="005424E2"/>
    <w:p w14:paraId="5B173405" w14:textId="4DE0AE37" w:rsidR="004A7B0B" w:rsidRDefault="00B86377" w:rsidP="005424E2">
      <w:r>
        <w:t xml:space="preserve">For the Input Directory, select </w:t>
      </w:r>
      <w:r w:rsidR="005A02FC">
        <w:t>\TestAnalysis\Identifile</w:t>
      </w:r>
      <w:r w:rsidR="006347B0">
        <w:t>r\</w:t>
      </w:r>
      <w:r>
        <w:t xml:space="preserve">STRbaseIF in the directory where your installed </w:t>
      </w:r>
      <w:r w:rsidR="00607333">
        <w:t>OSIRIS</w:t>
      </w:r>
      <w:r w:rsidR="006347B0">
        <w:t xml:space="preserve"> </w:t>
      </w:r>
      <w:r w:rsidR="000233B3">
        <w:t>(located in the C:</w:t>
      </w:r>
      <w:r w:rsidR="001A5989">
        <w:t>\ProgramFiles\NCBI\Osiris directory</w:t>
      </w:r>
      <w:r w:rsidR="006347B0">
        <w:t xml:space="preserve"> in this figure</w:t>
      </w:r>
      <w:r w:rsidR="001A5989">
        <w:t>)</w:t>
      </w:r>
      <w:r w:rsidR="005A02FC">
        <w:t xml:space="preserve">.  </w:t>
      </w:r>
      <w:r w:rsidR="00E647AA">
        <w:t xml:space="preserve">Select the [Identifiler] Operating Procedure from the dropdown list and click OK.  </w:t>
      </w:r>
      <w:r w:rsidR="004A7B0B">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rsidR="004A7B0B">
        <w:t>.</w:t>
      </w:r>
    </w:p>
    <w:p w14:paraId="24338154" w14:textId="77777777" w:rsidR="004A7B0B" w:rsidRDefault="004A7B0B"/>
    <w:p w14:paraId="66F5415D" w14:textId="28E1D823" w:rsidR="004A7B0B" w:rsidRDefault="00A733BD" w:rsidP="005030E4">
      <w:pPr>
        <w:jc w:val="center"/>
      </w:pPr>
      <w:r>
        <w:rPr>
          <w:noProof/>
        </w:rPr>
        <w:drawing>
          <wp:inline distT="0" distB="0" distL="0" distR="0" wp14:anchorId="7535BA21" wp14:editId="417D64A9">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028B7A92">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62162AEE" w:rsidR="004A7B0B" w:rsidRDefault="008D6E24">
      <w:r>
        <w:rPr>
          <w:noProof/>
        </w:rPr>
        <w:drawing>
          <wp:inline distT="0" distB="0" distL="0" distR="0" wp14:anchorId="2603DE2F" wp14:editId="3BE9D7FB">
            <wp:extent cx="6400800" cy="4398405"/>
            <wp:effectExtent l="0" t="0" r="0" b="2540"/>
            <wp:docPr id="453" name="Picture 453" descr="C:\Users\rileygr\AppData\Local\Temp\2\SNAGHTML23db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leygr\AppData\Local\Temp\2\SNAGHTML23db87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39840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54656" behindDoc="0" locked="0" layoutInCell="1" allowOverlap="1" wp14:anchorId="70D9EC00" wp14:editId="150F80B8">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73D4F49D" w14:textId="0BF3BFCE" w:rsidR="004A7B0B" w:rsidRDefault="004A7B0B" w:rsidP="00360C4B">
      <w:pPr>
        <w:jc w:val="center"/>
      </w:pPr>
      <w:r>
        <w:br w:type="page"/>
      </w:r>
      <w:r w:rsidR="00A733BD">
        <w:rPr>
          <w:noProof/>
        </w:rPr>
        <w:drawing>
          <wp:inline distT="0" distB="0" distL="0" distR="0" wp14:anchorId="733FBB4D" wp14:editId="0EC9D6BB">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41046110"/>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41046111"/>
      <w:bookmarkEnd w:id="11"/>
      <w:bookmarkEnd w:id="12"/>
      <w:r>
        <w:t>Lab Settings</w:t>
      </w:r>
      <w:bookmarkEnd w:id="13"/>
    </w:p>
    <w:p w14:paraId="5BF4833F" w14:textId="61220D99" w:rsidR="004A7B0B" w:rsidRDefault="00A733BD" w:rsidP="00142C1B">
      <w:r>
        <w:rPr>
          <w:noProof/>
          <w:sz w:val="16"/>
          <w:szCs w:val="16"/>
        </w:rPr>
        <mc:AlternateContent>
          <mc:Choice Requires="wpg">
            <w:drawing>
              <wp:anchor distT="0" distB="0" distL="114300" distR="114300" simplePos="0" relativeHeight="251656704" behindDoc="0" locked="0" layoutInCell="1" allowOverlap="1" wp14:anchorId="6F016A30" wp14:editId="703F8D23">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3223E" id="Group 77" o:spid="_x0000_s1026" style="position:absolute;margin-left:289.05pt;margin-top:4.15pt;width:220.05pt;height:93.4pt;z-index:251656704"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3"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4"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06DA2216" w:rsidR="004A7B0B" w:rsidRDefault="004A7B0B" w:rsidP="005030E4">
      <w:pPr>
        <w:pStyle w:val="Heading4"/>
      </w:pPr>
      <w:bookmarkStart w:id="14" w:name="_Toc441046112"/>
      <w:r>
        <w:t>Add a new Operating Procedure</w:t>
      </w:r>
      <w:bookmarkEnd w:id="14"/>
      <w:r>
        <w:t xml:space="preserve"> </w:t>
      </w:r>
    </w:p>
    <w:p w14:paraId="4355F862" w14:textId="3D11A3AA" w:rsidR="004A7B0B" w:rsidRDefault="00545F89" w:rsidP="005424E2">
      <w:r>
        <w:rPr>
          <w:noProof/>
        </w:rPr>
        <w:drawing>
          <wp:anchor distT="0" distB="0" distL="114300" distR="114300" simplePos="0" relativeHeight="251648512" behindDoc="0" locked="0" layoutInCell="1" allowOverlap="1" wp14:anchorId="4970380A" wp14:editId="51166350">
            <wp:simplePos x="0" y="0"/>
            <wp:positionH relativeFrom="column">
              <wp:posOffset>2778760</wp:posOffset>
            </wp:positionH>
            <wp:positionV relativeFrom="paragraph">
              <wp:posOffset>8914</wp:posOffset>
            </wp:positionV>
            <wp:extent cx="3619500" cy="2777490"/>
            <wp:effectExtent l="0" t="0" r="0" b="3810"/>
            <wp:wrapSquare wrapText="bothSides"/>
            <wp:docPr id="455" name="Picture 455" descr="C:\Users\rileygr\AppData\Local\Temp\2\SNAGHTML11199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111993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091A0DBD" w:rsidR="00DD4B08" w:rsidRDefault="00DD4B08" w:rsidP="005424E2"/>
    <w:p w14:paraId="666307D6" w14:textId="478DC1AF" w:rsidR="004A7B0B" w:rsidRDefault="005D0EC1">
      <w:pPr>
        <w:pStyle w:val="Heading4"/>
      </w:pPr>
      <w:bookmarkStart w:id="15" w:name="_General_-_.fsa"/>
      <w:bookmarkStart w:id="16" w:name="_Toc441046113"/>
      <w:bookmarkEnd w:id="15"/>
      <w:r>
        <w:rPr>
          <w:noProof/>
        </w:rPr>
        <w:drawing>
          <wp:anchor distT="0" distB="0" distL="114300" distR="114300" simplePos="0" relativeHeight="251675136" behindDoc="0" locked="0" layoutInCell="1" allowOverlap="1" wp14:anchorId="024F6743" wp14:editId="62ECC79B">
            <wp:simplePos x="0" y="0"/>
            <wp:positionH relativeFrom="column">
              <wp:posOffset>4149090</wp:posOffset>
            </wp:positionH>
            <wp:positionV relativeFrom="paragraph">
              <wp:posOffset>327660</wp:posOffset>
            </wp:positionV>
            <wp:extent cx="2164080" cy="1439545"/>
            <wp:effectExtent l="0" t="0" r="7620" b="8255"/>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14:sizeRelH relativeFrom="margin">
              <wp14:pctWidth>0</wp14:pctWidth>
            </wp14:sizeRelH>
            <wp14:sizeRelV relativeFrom="margin">
              <wp14:pctHeight>0</wp14:pctHeight>
            </wp14:sizeRelV>
          </wp:anchor>
        </w:drawing>
      </w:r>
      <w:r w:rsidR="004A7B0B">
        <w:t>General</w:t>
      </w:r>
      <w:r w:rsidR="00276A77">
        <w:t xml:space="preserve"> - </w:t>
      </w:r>
      <w:r w:rsidR="00697491">
        <w:t xml:space="preserve">.fsa </w:t>
      </w:r>
      <w:r w:rsidR="00276A77">
        <w:t xml:space="preserve">and </w:t>
      </w:r>
      <w:r w:rsidR="002F1BC1">
        <w:t>.hid files</w:t>
      </w:r>
      <w:bookmarkEnd w:id="16"/>
    </w:p>
    <w:p w14:paraId="00307FBA" w14:textId="689E574F" w:rsidR="004A7B0B" w:rsidRDefault="004A7B0B" w:rsidP="00276A77">
      <w:r>
        <w:t>The first ‘tab’ in the lab settings window is labeled ‘</w:t>
      </w:r>
      <w:r w:rsidRPr="00276A77">
        <w:rPr>
          <w:rStyle w:val="NormalFixedChar"/>
        </w:rPr>
        <w:t>General’</w:t>
      </w:r>
      <w:r>
        <w:t xml:space="preserve"> and is used for basic settings.  These settings include the </w:t>
      </w:r>
      <w:r w:rsidR="00697491">
        <w:t xml:space="preserve">setting for the </w:t>
      </w:r>
      <w:r>
        <w:t xml:space="preserve">default internal lane standard, whether the </w:t>
      </w:r>
      <w:r w:rsidR="00D313E9">
        <w:t xml:space="preserve">files are </w:t>
      </w:r>
      <w:r>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t xml:space="preserve"> </w:t>
      </w:r>
      <w:r w:rsidR="00276A77">
        <w:t>Other lab settings may also need to be adjusted when customizing an Operating Procedure for one file type or the other.</w:t>
      </w:r>
      <w:r w:rsidR="002F1BC1">
        <w:rPr>
          <w:rStyle w:val="NormalFixedChar"/>
        </w:rPr>
        <w:t xml:space="preserve"> </w:t>
      </w:r>
      <w:r>
        <w:t>Three other settings, Protocol, Lot Nr., and notes do not affect the analysis, but are used for documenting the analysis and are copied to the output files during an analysis.</w:t>
      </w:r>
      <w:r w:rsidR="00D313E9">
        <w:t xml:space="preserve"> </w:t>
      </w:r>
    </w:p>
    <w:p w14:paraId="5FA0B405" w14:textId="2321CCF3" w:rsidR="00697491" w:rsidRDefault="00697491" w:rsidP="00276A77"/>
    <w:p w14:paraId="7EF13BA1" w14:textId="290AE727" w:rsidR="004A7B0B" w:rsidRDefault="004A7B0B" w:rsidP="008A1616">
      <w:pPr>
        <w:pStyle w:val="Heading4"/>
        <w:shd w:val="clear" w:color="auto" w:fill="FFFFFF"/>
      </w:pPr>
      <w:bookmarkStart w:id="17" w:name="_File_Names"/>
      <w:bookmarkStart w:id="18" w:name="_File_Names/Sample_names"/>
      <w:bookmarkStart w:id="19" w:name="_Toc441046114"/>
      <w:bookmarkEnd w:id="17"/>
      <w:bookmarkEnd w:id="18"/>
      <w:r>
        <w:t>File</w:t>
      </w:r>
      <w:r w:rsidR="001723DA">
        <w:t>/</w:t>
      </w:r>
      <w:r w:rsidR="001723DA" w:rsidRPr="008A1616">
        <w:rPr>
          <w:shd w:val="clear" w:color="auto" w:fill="FFFFFF"/>
        </w:rPr>
        <w:t>Sample names</w:t>
      </w:r>
      <w:bookmarkEnd w:id="19"/>
    </w:p>
    <w:p w14:paraId="07899B88" w14:textId="4B974A62"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2EA2CFD" w:rsidR="002E20DD" w:rsidRDefault="00823261">
      <w:pPr>
        <w:pStyle w:val="ImageCentered"/>
        <w:jc w:val="left"/>
      </w:pPr>
      <w:r>
        <w:rPr>
          <w:noProof/>
        </w:rPr>
        <w:drawing>
          <wp:anchor distT="0" distB="0" distL="114300" distR="114300" simplePos="0" relativeHeight="251679232" behindDoc="0" locked="0" layoutInCell="1" allowOverlap="1" wp14:anchorId="47B292D7" wp14:editId="30B27374">
            <wp:simplePos x="0" y="0"/>
            <wp:positionH relativeFrom="column">
              <wp:posOffset>3176270</wp:posOffset>
            </wp:positionH>
            <wp:positionV relativeFrom="paragraph">
              <wp:posOffset>7620</wp:posOffset>
            </wp:positionV>
            <wp:extent cx="3228340" cy="2051685"/>
            <wp:effectExtent l="0" t="0" r="0" b="5715"/>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28340" cy="2051685"/>
                    </a:xfrm>
                    <a:prstGeom prst="rect">
                      <a:avLst/>
                    </a:prstGeom>
                  </pic:spPr>
                </pic:pic>
              </a:graphicData>
            </a:graphic>
            <wp14:sizeRelH relativeFrom="margin">
              <wp14:pctWidth>0</wp14:pctWidth>
            </wp14:sizeRelH>
            <wp14:sizeRelV relativeFrom="margin">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52266F7D" w:rsidR="004A7B0B" w:rsidRDefault="00B712BE" w:rsidP="005424E2">
      <w:pPr>
        <w:pStyle w:val="ImageCentered"/>
        <w:rPr>
          <w:noProof/>
        </w:rPr>
      </w:pPr>
      <w:r>
        <w:rPr>
          <w:noProof/>
        </w:rPr>
        <w:drawing>
          <wp:inline distT="0" distB="0" distL="0" distR="0" wp14:anchorId="76EE18FF" wp14:editId="4904036E">
            <wp:extent cx="4965243" cy="2909697"/>
            <wp:effectExtent l="0" t="0" r="6985" b="5080"/>
            <wp:docPr id="458" name="Picture 458" descr="C:\Users\rileygr\AppData\Local\Temp\2\SNAGHTML605d8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605d89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5243" cy="2909697"/>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A43D2BA" w14:textId="58743DE9" w:rsidR="00B712BE" w:rsidRDefault="00B712BE" w:rsidP="00CD3A52">
      <w:pPr>
        <w:tabs>
          <w:tab w:val="left" w:pos="4680"/>
        </w:tabs>
        <w:suppressAutoHyphens/>
        <w:jc w:val="center"/>
      </w:pPr>
      <w:r w:rsidRPr="00B712BE">
        <w:t xml:space="preserve"> </w:t>
      </w:r>
      <w:r>
        <w:rPr>
          <w:noProof/>
        </w:rPr>
        <w:drawing>
          <wp:inline distT="0" distB="0" distL="0" distR="0" wp14:anchorId="181AAEDD" wp14:editId="3A046815">
            <wp:extent cx="4995268" cy="2898012"/>
            <wp:effectExtent l="0" t="0" r="0" b="0"/>
            <wp:docPr id="461" name="Picture 461" descr="C:\Users\rileygr\AppData\Local\Temp\2\SNAGHTML60624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leygr\AppData\Local\Temp\2\SNAGHTML606249f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5268" cy="2898012"/>
                    </a:xfrm>
                    <a:prstGeom prst="rect">
                      <a:avLst/>
                    </a:prstGeom>
                    <a:noFill/>
                    <a:ln>
                      <a:noFill/>
                    </a:ln>
                  </pic:spPr>
                </pic:pic>
              </a:graphicData>
            </a:graphic>
          </wp:inline>
        </w:drawing>
      </w:r>
    </w:p>
    <w:p w14:paraId="46F81F95" w14:textId="77777777" w:rsidR="00B712BE" w:rsidRDefault="00B712BE" w:rsidP="00CD3A52">
      <w:pPr>
        <w:tabs>
          <w:tab w:val="left" w:pos="4680"/>
        </w:tabs>
        <w:suppressAutoHyphens/>
        <w:jc w:val="center"/>
      </w:pPr>
    </w:p>
    <w:p w14:paraId="158047DD" w14:textId="23B29F17"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w:t>
      </w:r>
      <w:r w:rsidR="00630B8F">
        <w:t>include</w:t>
      </w:r>
      <w:r w:rsidR="004D1B58">
        <w:t>:  9947A, 9948, K562</w:t>
      </w:r>
      <w:r w:rsidR="00666B04">
        <w:t>,</w:t>
      </w:r>
      <w:r w:rsidR="004D1B58">
        <w:t xml:space="preserve"> DNA007, 2800M</w:t>
      </w:r>
      <w:r w:rsidR="008E29EC">
        <w:t xml:space="preserve"> and 3657</w:t>
      </w:r>
      <w:r w:rsidR="00AE6C74">
        <w:t xml:space="preserve"> (note use of capitalization)</w:t>
      </w:r>
      <w:r w:rsidR="004D1B58">
        <w:t xml:space="preserve">.  </w:t>
      </w:r>
      <w:r w:rsidR="008E29EC">
        <w:t xml:space="preserve">Only </w:t>
      </w:r>
      <w:r w:rsidR="004D1B58">
        <w:t>standard positive name</w:t>
      </w:r>
      <w:r w:rsidR="008E29EC">
        <w:t>s</w:t>
      </w:r>
      <w:r w:rsidR="004D1B58">
        <w:t xml:space="preserve"> will be recognized.  Not all loci are defined for all positive controls.  </w:t>
      </w:r>
      <w:r w:rsidR="00630B8F">
        <w:t xml:space="preserve">All of </w:t>
      </w:r>
      <w:hyperlink w:anchor="_Positive_Controls_Defined" w:history="1">
        <w:r w:rsidR="00630B8F">
          <w:rPr>
            <w:rStyle w:val="Hyperlink"/>
          </w:rPr>
          <w:t>the defined standard positive control loci/alleles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 xml:space="preserve">(like “pos”)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NormalFixedChar"/>
        </w:rPr>
        <w:t>Joe102</w:t>
      </w:r>
      <w:r w:rsidR="002E3ACB" w:rsidRPr="002E3ACB">
        <w:rPr>
          <w:rStyle w:val="NormalFixedChar"/>
        </w:rPr>
        <w:t>.fsa</w:t>
      </w:r>
      <w:r w:rsidR="002E3ACB">
        <w:t>”</w:t>
      </w:r>
      <w:r w:rsidR="000D1A8F">
        <w:t>,</w:t>
      </w:r>
      <w:r w:rsidR="00183764">
        <w:t xml:space="preserve"> </w:t>
      </w:r>
      <w:r w:rsidR="000D1A8F">
        <w:t>without ‘pos’,</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20D50081" w14:textId="77777777" w:rsidR="00F54E34" w:rsidRDefault="00F54E34">
      <w:r>
        <w:br w:type="page"/>
      </w:r>
    </w:p>
    <w:p w14:paraId="468AECD6" w14:textId="50AD3B9E"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71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‘pos’</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759" w:type="dxa"/>
            <w:shd w:val="clear" w:color="auto" w:fill="auto"/>
          </w:tcPr>
          <w:p w14:paraId="0CC79475" w14:textId="56CDEB4A" w:rsidR="00B47602" w:rsidRPr="00B832E1" w:rsidRDefault="00B47602" w:rsidP="00D973C9">
            <w:r w:rsidRPr="00B832E1">
              <w:t>Yes</w:t>
            </w:r>
            <w:r>
              <w:t>, contains ‘pos’</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 xml:space="preserve">Yes, contains ‘pos’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‘pos’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1B01DFE3" w:rsidR="00E65090" w:rsidRDefault="00E65090" w:rsidP="00E65090">
      <w:bookmarkStart w:id="21" w:name="_Locus/ILS_Thresholds"/>
      <w:bookmarkStart w:id="22" w:name="_Thresholds"/>
      <w:bookmarkEnd w:id="21"/>
      <w:bookmarkEnd w:id="22"/>
    </w:p>
    <w:p w14:paraId="032218BE" w14:textId="7E77F50C" w:rsidR="004A7B0B" w:rsidRDefault="00647D8A" w:rsidP="005030E4">
      <w:pPr>
        <w:pStyle w:val="Heading4"/>
      </w:pPr>
      <w:bookmarkStart w:id="23" w:name="_Thresholds_1"/>
      <w:bookmarkStart w:id="24" w:name="_Toc441046115"/>
      <w:bookmarkEnd w:id="23"/>
      <w:r>
        <w:rPr>
          <w:noProof/>
        </w:rPr>
        <w:drawing>
          <wp:anchor distT="0" distB="0" distL="114300" distR="114300" simplePos="0" relativeHeight="251671040" behindDoc="0" locked="0" layoutInCell="1" allowOverlap="1" wp14:anchorId="7C931396" wp14:editId="5619AE4A">
            <wp:simplePos x="0" y="0"/>
            <wp:positionH relativeFrom="column">
              <wp:posOffset>2731770</wp:posOffset>
            </wp:positionH>
            <wp:positionV relativeFrom="paragraph">
              <wp:posOffset>328295</wp:posOffset>
            </wp:positionV>
            <wp:extent cx="3662045" cy="3111500"/>
            <wp:effectExtent l="0" t="0" r="0" b="0"/>
            <wp:wrapSquare wrapText="bothSides"/>
            <wp:docPr id="9" name="Picture 9" descr="C:\Users\rileygr\AppData\Local\Temp\2\SNAGHTML512a9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512a9d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2045"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Thresholds</w:t>
      </w:r>
      <w:bookmarkEnd w:id="24"/>
    </w:p>
    <w:p w14:paraId="19A96519" w14:textId="463C7279" w:rsidR="008A0A4E" w:rsidRDefault="004A7B0B" w:rsidP="00D96CED">
      <w:r>
        <w:t>The “</w:t>
      </w:r>
      <w:r w:rsidRPr="008E0634">
        <w:rPr>
          <w:rStyle w:val="NormalFixedChar"/>
        </w:rPr>
        <w:t>Thresholds</w:t>
      </w:r>
      <w:r>
        <w:t xml:space="preserve">” section is used for setting </w:t>
      </w:r>
      <w:r w:rsidR="00AE3B5F">
        <w:t>various</w:t>
      </w:r>
      <w:r>
        <w:t xml:space="preserve"> thresholds for samples and ladders.  As shown here, default thresholds can be set for each value, or these can be overridden</w:t>
      </w:r>
      <w:r w:rsidR="00073AF4">
        <w:t xml:space="preserve"> </w:t>
      </w:r>
      <w:r>
        <w:t xml:space="preserve">for each </w:t>
      </w:r>
      <w:r w:rsidR="00AE3B5F">
        <w:t xml:space="preserve">channel or each </w:t>
      </w:r>
      <w:r>
        <w:t>locus</w:t>
      </w:r>
      <w:r w:rsidR="00073AF4">
        <w:t xml:space="preserve"> (or set individually if there is no default value)</w:t>
      </w:r>
      <w:r>
        <w:t xml:space="preserve">.  </w:t>
      </w:r>
    </w:p>
    <w:p w14:paraId="4E1BEE9D" w14:textId="0061319B" w:rsidR="004A7B0B" w:rsidRDefault="004A7B0B" w:rsidP="00D96CED"/>
    <w:p w14:paraId="6C6147D1" w14:textId="65B3DCAF" w:rsidR="00AE3B5F" w:rsidRPr="009F7E7F" w:rsidRDefault="008A0A4E" w:rsidP="00D96CED">
      <w:pPr>
        <w:rPr>
          <w:u w:val="single"/>
        </w:rPr>
      </w:pPr>
      <w:r w:rsidRPr="009F7E7F">
        <w:rPr>
          <w:rStyle w:val="NormalFixedChar"/>
          <w:b/>
          <w:u w:val="single"/>
        </w:rPr>
        <w:t>RFU Limits</w:t>
      </w:r>
      <w:r w:rsidRPr="009F7E7F">
        <w:rPr>
          <w:u w:val="single"/>
        </w:rPr>
        <w:t xml:space="preserve"> Table</w:t>
      </w:r>
    </w:p>
    <w:p w14:paraId="41489C85" w14:textId="2618D440" w:rsidR="008A0A4E" w:rsidRDefault="008A0A4E" w:rsidP="00D96CED">
      <w:r>
        <w:t xml:space="preserve">The analytical and detection thresholds can be set individually for each channel in OSIRIS v. 2.6 and higher.  The default </w:t>
      </w:r>
      <w:r w:rsidR="00073AF4">
        <w:t xml:space="preserve">threshold </w:t>
      </w:r>
      <w:r>
        <w:t xml:space="preserve">for all the channels can be set in the </w:t>
      </w:r>
      <w:r w:rsidR="00073AF4">
        <w:t>“</w:t>
      </w:r>
      <w:r w:rsidRPr="009F7E7F">
        <w:rPr>
          <w:rStyle w:val="NormalFixedChar"/>
        </w:rPr>
        <w:t>Sample</w:t>
      </w:r>
      <w:r w:rsidR="00073AF4">
        <w:t>”</w:t>
      </w:r>
      <w:r>
        <w:t xml:space="preserve"> column, or individual </w:t>
      </w:r>
      <w:r w:rsidR="00073AF4">
        <w:t xml:space="preserve">thresholds can be set </w:t>
      </w:r>
      <w:r>
        <w:t>in the colored channel specific columns.  If the default is set and a channel-specific value is set, the channel-specific value will override the default for that channel.</w:t>
      </w:r>
    </w:p>
    <w:p w14:paraId="34EA9377" w14:textId="77777777" w:rsidR="008A0A4E" w:rsidRDefault="008A0A4E" w:rsidP="00D96CED"/>
    <w:p w14:paraId="4584C05D" w14:textId="77777777" w:rsidR="00AE3B5F" w:rsidRDefault="00AE3B5F" w:rsidP="00AE3B5F">
      <w:r w:rsidRPr="005C47F1">
        <w:rPr>
          <w:rStyle w:val="NormalFixedChar"/>
          <w:b/>
        </w:rPr>
        <w:t>Analysis Threshold</w:t>
      </w:r>
      <w:r>
        <w:t xml:space="preserve"> is the RFU level below which alleles and most artifacts will not be called.</w:t>
      </w:r>
    </w:p>
    <w:p w14:paraId="10D48608" w14:textId="77777777" w:rsidR="00AE3B5F" w:rsidRDefault="00AE3B5F" w:rsidP="00AE3B5F">
      <w:pPr>
        <w:pStyle w:val="Spacer"/>
      </w:pPr>
    </w:p>
    <w:p w14:paraId="2747A6EC" w14:textId="16C691C1" w:rsidR="00C4203C" w:rsidRDefault="00C4203C" w:rsidP="00C4203C">
      <w:r w:rsidRPr="005C47F1">
        <w:rPr>
          <w:rStyle w:val="NormalFixedChar"/>
          <w:b/>
        </w:rPr>
        <w:t>Detection Threshold</w:t>
      </w:r>
      <w:r>
        <w:t xml:space="preserve"> is the RFU level at which peaks are analyzed.  Alleles and artifacts below this threshold will not be analyzed.  This threshold may impact analysis of negative controls, homozygous loci and noise if there are peaks with RFU values between the Detection and Analysis Thresholds.  (See settings </w:t>
      </w:r>
      <w:hyperlink w:anchor="_Settings_that_affect_1" w:history="1">
        <w:r w:rsidRPr="00175C69">
          <w:rPr>
            <w:rStyle w:val="Hyperlink"/>
          </w:rPr>
          <w:t>below</w:t>
        </w:r>
      </w:hyperlink>
      <w:r>
        <w:t xml:space="preserve">.)  If </w:t>
      </w:r>
      <w:r w:rsidR="00073AF4">
        <w:t xml:space="preserve">this threshold is </w:t>
      </w:r>
      <w:r>
        <w:t xml:space="preserve">not set, or </w:t>
      </w:r>
      <w:r w:rsidR="00073AF4">
        <w:t>is</w:t>
      </w:r>
      <w:r>
        <w:t xml:space="preserve"> set above the Analysis threshold, the Detection Threshold defaults to the Analysis Threshold RFU value</w:t>
      </w:r>
      <w:r w:rsidR="005A017E">
        <w:t>.</w:t>
      </w:r>
    </w:p>
    <w:p w14:paraId="02DB6369" w14:textId="77777777" w:rsidR="00C4203C" w:rsidRDefault="00C4203C" w:rsidP="00C4203C">
      <w:pPr>
        <w:pStyle w:val="Spacer"/>
      </w:pPr>
    </w:p>
    <w:p w14:paraId="44269701" w14:textId="29FF2CBE" w:rsidR="00AE3B5F" w:rsidRDefault="00AE3B5F" w:rsidP="00AE3B5F">
      <w:r w:rsidRPr="005C47F1">
        <w:rPr>
          <w:rStyle w:val="NormalFixedChar"/>
          <w:b/>
        </w:rPr>
        <w:t>Min. Interlocus Threshold</w:t>
      </w:r>
      <w:r>
        <w:t xml:space="preserve"> is the analysis threshold for peaks in areas that lie between or beyond the </w:t>
      </w:r>
      <w:hyperlink w:anchor="_Core/Extended/Interlocus_Boundaries" w:history="1">
        <w:r w:rsidRPr="00BF4431">
          <w:rPr>
            <w:rStyle w:val="Hyperlink"/>
          </w:rPr>
          <w:t>extended locus boundaries</w:t>
        </w:r>
      </w:hyperlink>
      <w:r>
        <w:t>.  If not set, this defaults to the Analysis Threshold RFU.  This may be set above (but not below) the Analysis Threshold RFU to prevent analysis of recurr</w:t>
      </w:r>
      <w:r w:rsidR="00AA7192">
        <w:t>ing</w:t>
      </w:r>
      <w:r>
        <w:t xml:space="preserve"> interlocus artifacts.</w:t>
      </w:r>
    </w:p>
    <w:p w14:paraId="177BE0C0" w14:textId="77777777" w:rsidR="00AE3B5F" w:rsidRDefault="00AE3B5F" w:rsidP="00AE3B5F">
      <w:pPr>
        <w:pStyle w:val="Spacer"/>
      </w:pPr>
    </w:p>
    <w:p w14:paraId="0669E1FF" w14:textId="77777777" w:rsidR="00AE3B5F" w:rsidRDefault="00AE3B5F" w:rsidP="00AE3B5F">
      <w:r w:rsidRPr="005C47F1">
        <w:rPr>
          <w:rStyle w:val="NormalFixedChar"/>
          <w:b/>
        </w:rPr>
        <w:t>Max. RFU</w:t>
      </w:r>
      <w:r>
        <w:t xml:space="preserve"> is the level above which peaks will trigger an artifact notice.</w:t>
      </w:r>
    </w:p>
    <w:p w14:paraId="270FA89D" w14:textId="77777777" w:rsidR="00AE3B5F" w:rsidRDefault="00AE3B5F" w:rsidP="00AE3B5F">
      <w:pPr>
        <w:pStyle w:val="Spacer"/>
      </w:pPr>
    </w:p>
    <w:p w14:paraId="2EE76B39" w14:textId="2BB8AE0C" w:rsidR="00AE3B5F" w:rsidRDefault="00AE3B5F" w:rsidP="00AE3B5F">
      <w:r>
        <w:t>There is also a checkbox labeled “</w:t>
      </w:r>
      <w:r w:rsidRPr="008E0634">
        <w:rPr>
          <w:rStyle w:val="NormalFixedChar"/>
        </w:rPr>
        <w:t>Allow User to Override</w:t>
      </w:r>
      <w:r>
        <w:rPr>
          <w:rStyle w:val="NormalFixedChar"/>
        </w:rPr>
        <w:t xml:space="preserve"> Min. RFU</w:t>
      </w:r>
      <w:r>
        <w:t xml:space="preserve">.”  </w:t>
      </w:r>
      <w:r w:rsidR="00AA7192">
        <w:t xml:space="preserve">When this is checked, the user can modify RFU thresholds when performing a new analysis or a reanalysis.  </w:t>
      </w:r>
      <w:r>
        <w:t xml:space="preserve">If this is not checked, the user cannot modify any of the RFU parameters with each analysis and will only be able to analyze the sample using the RFU thresholds set here.  Note that modification of the RFU thresholds during a new analysis triggers a notification in the analyzed data indicating that the RFU thresholds </w:t>
      </w:r>
      <w:r w:rsidR="00585B05">
        <w:t xml:space="preserve">set here </w:t>
      </w:r>
      <w:r>
        <w:t xml:space="preserve">were </w:t>
      </w:r>
      <w:r w:rsidR="00551A10">
        <w:t>overridden</w:t>
      </w:r>
      <w:r>
        <w:t>.</w:t>
      </w:r>
    </w:p>
    <w:p w14:paraId="2CA11C51" w14:textId="77777777" w:rsidR="00585B05" w:rsidRDefault="00585B05" w:rsidP="00AE3B5F"/>
    <w:p w14:paraId="749E1A2D" w14:textId="08F46502" w:rsidR="00585B05" w:rsidRPr="009F7E7F" w:rsidRDefault="00585B05" w:rsidP="00585B05">
      <w:pPr>
        <w:rPr>
          <w:u w:val="single"/>
        </w:rPr>
      </w:pPr>
      <w:r w:rsidRPr="009F7E7F">
        <w:rPr>
          <w:rStyle w:val="NormalFixedChar"/>
          <w:b/>
          <w:u w:val="single"/>
        </w:rPr>
        <w:t>Locus Limits for Samples</w:t>
      </w:r>
      <w:r w:rsidRPr="009F7E7F">
        <w:rPr>
          <w:u w:val="single"/>
        </w:rPr>
        <w:t xml:space="preserve"> Table</w:t>
      </w:r>
    </w:p>
    <w:p w14:paraId="209DE2B8" w14:textId="77777777" w:rsidR="004A7B0B" w:rsidRDefault="004A7B0B" w:rsidP="00B571A6">
      <w:pPr>
        <w:pStyle w:val="Spacer"/>
      </w:pPr>
    </w:p>
    <w:p w14:paraId="640F639D" w14:textId="768267F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5621ADFB" w:rsidR="004A7B0B" w:rsidRDefault="004A7B0B" w:rsidP="001F1698">
      <w:r w:rsidRPr="002E5DDC">
        <w:rPr>
          <w:rStyle w:val="NormalFixedChar"/>
          <w:b/>
        </w:rPr>
        <w:t xml:space="preserve">Max. </w:t>
      </w:r>
      <w:r w:rsidR="00E84CC2" w:rsidRPr="002E5DDC">
        <w:rPr>
          <w:rStyle w:val="NormalFixedChar"/>
          <w:b/>
        </w:rPr>
        <w:t xml:space="preserve">stutter </w:t>
      </w:r>
      <w:r w:rsidRPr="002E5DDC">
        <w:rPr>
          <w:rStyle w:val="NormalFixedChar"/>
          <w:b/>
        </w:rPr>
        <w:t>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25D94B21" w:rsidR="004A7B0B" w:rsidRDefault="004A7B0B" w:rsidP="0045287D">
      <w:r w:rsidRPr="002E5DDC">
        <w:rPr>
          <w:rStyle w:val="NormalFixedChar"/>
          <w:b/>
        </w:rPr>
        <w:t xml:space="preserve">Max. plus </w:t>
      </w:r>
      <w:r w:rsidR="00E84CC2" w:rsidRPr="002E5DDC">
        <w:rPr>
          <w:rStyle w:val="NormalFixedChar"/>
          <w:b/>
        </w:rPr>
        <w:t xml:space="preserve">stutter </w:t>
      </w:r>
      <w:r w:rsidRPr="002E5DDC">
        <w:rPr>
          <w:rStyle w:val="NormalFixedChar"/>
          <w:b/>
        </w:rPr>
        <w:t>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1F6DE0">
        <w:rPr>
          <w:rStyle w:val="NormalFixedChar"/>
          <w:b/>
          <w:u w:val="single"/>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4E051BD7" w14:textId="77777777" w:rsidR="00AE3B5F" w:rsidRDefault="00AE3B5F" w:rsidP="001F6DE0">
      <w:pPr>
        <w:pStyle w:val="Spacer"/>
      </w:pPr>
    </w:p>
    <w:p w14:paraId="657E9FCF" w14:textId="45C5BD89" w:rsidR="00AE3B5F" w:rsidRDefault="00AE3B5F" w:rsidP="00D96CED">
      <w:r>
        <w:t xml:space="preserve">ILS thresholds are set by scrolling to the right all the way to the last column in the </w:t>
      </w:r>
      <w:r w:rsidRPr="005030E4">
        <w:rPr>
          <w:rStyle w:val="NormalFixedChar"/>
        </w:rPr>
        <w:t>L</w:t>
      </w:r>
      <w:r>
        <w:rPr>
          <w:rStyle w:val="NormalFixedChar"/>
        </w:rPr>
        <w:t xml:space="preserve">ocus </w:t>
      </w:r>
      <w:r w:rsidRPr="004B5AF8">
        <w:rPr>
          <w:rStyle w:val="NormalFixedChar"/>
        </w:rPr>
        <w:t xml:space="preserve">Limits </w:t>
      </w:r>
      <w:r>
        <w:rPr>
          <w:rStyle w:val="NormalFixedChar"/>
        </w:rPr>
        <w:t>for L</w:t>
      </w:r>
      <w:r w:rsidRPr="005030E4">
        <w:rPr>
          <w:rStyle w:val="NormalFixedChar"/>
        </w:rPr>
        <w:t>adders/ILS</w:t>
      </w:r>
      <w:r>
        <w:rPr>
          <w:rStyle w:val="NormalFixedChar"/>
        </w:rPr>
        <w:t xml:space="preserve"> </w:t>
      </w:r>
      <w:r>
        <w:t>table.</w:t>
      </w:r>
      <w:r w:rsidRPr="0067682B">
        <w:t xml:space="preserve">  </w:t>
      </w:r>
    </w:p>
    <w:p w14:paraId="4FE40132" w14:textId="790EAD6F" w:rsidR="00A42FDA" w:rsidRDefault="00A42FDA" w:rsidP="00A42FDA">
      <w:bookmarkStart w:id="25" w:name="_Sample_Thresholds_1"/>
      <w:bookmarkStart w:id="26" w:name="_Sample_ThresholdsLimits"/>
      <w:bookmarkStart w:id="27" w:name="_Sample_Thresholds"/>
      <w:bookmarkEnd w:id="25"/>
      <w:bookmarkEnd w:id="26"/>
      <w:bookmarkEnd w:id="27"/>
    </w:p>
    <w:p w14:paraId="31911C5C" w14:textId="77777777" w:rsidR="004A7B0B" w:rsidRDefault="005215C1" w:rsidP="003D490C">
      <w:pPr>
        <w:pStyle w:val="Heading4"/>
      </w:pPr>
      <w:bookmarkStart w:id="28" w:name="_Toc441046116"/>
      <w:r>
        <w:rPr>
          <w:noProof/>
        </w:rPr>
        <w:drawing>
          <wp:anchor distT="0" distB="0" distL="114300" distR="114300" simplePos="0" relativeHeight="251662848" behindDoc="1" locked="0" layoutInCell="1" allowOverlap="1" wp14:anchorId="18A11F38" wp14:editId="324043B8">
            <wp:simplePos x="0" y="0"/>
            <wp:positionH relativeFrom="column">
              <wp:posOffset>2312670</wp:posOffset>
            </wp:positionH>
            <wp:positionV relativeFrom="paragraph">
              <wp:posOffset>140970</wp:posOffset>
            </wp:positionV>
            <wp:extent cx="4373880" cy="2870835"/>
            <wp:effectExtent l="0" t="0" r="7620" b="5715"/>
            <wp:wrapTight wrapText="bothSides">
              <wp:wrapPolygon edited="0">
                <wp:start x="0" y="0"/>
                <wp:lineTo x="0" y="21500"/>
                <wp:lineTo x="21544" y="21500"/>
                <wp:lineTo x="21544" y="0"/>
                <wp:lineTo x="0" y="0"/>
              </wp:wrapPolygon>
            </wp:wrapTight>
            <wp:docPr id="30" name="Picture 30" descr="C:\Users\rileygr\AppData\Local\Temp\2\SNAGHTML5535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55353af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88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 xml:space="preserve">Sample </w:t>
      </w:r>
      <w:r w:rsidR="00AE3B5F">
        <w:t>Limits</w:t>
      </w:r>
      <w:bookmarkEnd w:id="28"/>
      <w:r w:rsidRPr="005215C1">
        <w:t xml:space="preserve"> </w:t>
      </w:r>
    </w:p>
    <w:p w14:paraId="2D35892F" w14:textId="405A8F56"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00AB5BF8">
        <w:rPr>
          <w:rStyle w:val="NormalFixedChar"/>
        </w:rPr>
        <w:t>Limits</w:t>
      </w:r>
      <w:r>
        <w:t>”</w:t>
      </w:r>
      <w:r w:rsidR="00AB5BF8">
        <w:t>.</w:t>
      </w:r>
      <w:r w:rsidR="00AB5BF8" w:rsidDel="00AB5BF8">
        <w:t xml:space="preserve"> </w:t>
      </w:r>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w:t>
      </w:r>
      <w:r w:rsidR="00AB5BF8">
        <w:t>below</w:t>
      </w:r>
      <w:r>
        <w:t xml:space="preserv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w:t>
      </w:r>
      <w:r w:rsidR="00585B05">
        <w:t xml:space="preserve">latter </w:t>
      </w:r>
      <w:r>
        <w:t xml:space="preserve">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w:t>
      </w:r>
      <w:r w:rsidR="00585B05">
        <w:t xml:space="preserve">process </w:t>
      </w:r>
      <w:r w:rsidR="00095C49">
        <w:t xml:space="preserve">QA.  </w:t>
      </w:r>
      <w:r>
        <w:t xml:space="preserve">Note that these settings do not affect triggering </w:t>
      </w:r>
      <w:r w:rsidR="007C2ADD" w:rsidRPr="007C2ADD">
        <w:rPr>
          <w:i/>
        </w:rPr>
        <w:t>individual</w:t>
      </w:r>
      <w:r w:rsidR="007C2ADD">
        <w:t xml:space="preserve"> </w:t>
      </w:r>
      <w:r w:rsidR="005A017E">
        <w:t>artifacts</w:t>
      </w:r>
      <w:r w:rsidR="007C2ADD">
        <w:t xml:space="preserve"> and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w:t>
      </w:r>
      <w:r w:rsidR="0024087F">
        <w:t>, but the sample will not trigger a “maximum exceeded” artifact</w:t>
      </w:r>
      <w:r>
        <w:t>.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6119B65F"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w:t>
      </w:r>
      <w:r w:rsidR="00AB5BF8">
        <w:t xml:space="preserve">that are </w:t>
      </w:r>
      <w:r>
        <w:t xml:space="preserve">marked with </w:t>
      </w:r>
      <w:r w:rsidRPr="00DB17E2">
        <w:t xml:space="preserve">red </w:t>
      </w:r>
      <w:r w:rsidR="00D82CD0">
        <w:t>stars</w:t>
      </w:r>
      <w:r>
        <w:t xml:space="preserve"> </w:t>
      </w:r>
      <w:r w:rsidR="00AB5BF8">
        <w:t xml:space="preserve">below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 xml:space="preserve">The ‘-’, ‘+’ and ‘r’ beside the stars indicate that those settings affect </w:t>
      </w:r>
      <w:r w:rsidR="00AB5BF8">
        <w:t xml:space="preserve">the </w:t>
      </w:r>
      <w:r w:rsidR="00F463CC">
        <w:t>“reamp less”, “</w:t>
      </w:r>
      <w:r w:rsidR="00AB5BF8">
        <w:t xml:space="preserve">reamp </w:t>
      </w:r>
      <w:r w:rsidR="00F463CC">
        <w:t>more” or “</w:t>
      </w:r>
      <w:r w:rsidR="00AB5BF8">
        <w:t xml:space="preserve">reamp </w:t>
      </w:r>
      <w:r w:rsidR="00F463CC">
        <w:t>regu</w:t>
      </w:r>
      <w:r w:rsidR="004B1FAB">
        <w:t>lar”/</w:t>
      </w:r>
      <w:r w:rsidR="00AB5BF8">
        <w:t>“</w:t>
      </w:r>
      <w:r w:rsidR="004B1FAB">
        <w:t>reinject</w:t>
      </w:r>
      <w:r w:rsidR="00AB5BF8">
        <w:t>”</w:t>
      </w:r>
      <w:r w:rsidR="004B1FAB">
        <w:t xml:space="preserve">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2"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9" w:name="_Settings_that_affect"/>
      <w:bookmarkEnd w:id="29"/>
    </w:p>
    <w:p w14:paraId="62D71411" w14:textId="77777777" w:rsidR="00A42FDA" w:rsidRDefault="00A42FDA" w:rsidP="00E65090"/>
    <w:p w14:paraId="7029B46D" w14:textId="77777777" w:rsidR="00A42FDA" w:rsidRDefault="00A42FDA" w:rsidP="00E65090"/>
    <w:p w14:paraId="0AFBBB27" w14:textId="77777777" w:rsidR="00A42FDA" w:rsidRDefault="00A42FDA" w:rsidP="00E65090"/>
    <w:p w14:paraId="37701703" w14:textId="77777777" w:rsidR="004A7B0B" w:rsidRPr="00B6649F" w:rsidRDefault="00F37F3A" w:rsidP="00B6649F">
      <w:pPr>
        <w:pStyle w:val="Heading5"/>
      </w:pPr>
      <w:bookmarkStart w:id="30" w:name="_Settings_that_affect_1"/>
      <w:bookmarkEnd w:id="30"/>
      <w:r w:rsidRPr="00B6649F">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Norm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6672C6D4">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DB05AE" w:rsidRDefault="00DB05AE" w:rsidP="00A308E2">
                            <w:r>
                              <w:t>Raised Baseline Options:</w:t>
                            </w:r>
                          </w:p>
                          <w:p w14:paraId="34318272" w14:textId="77777777" w:rsidR="00DB05AE" w:rsidRDefault="00DB05AE" w:rsidP="00A308E2">
                            <w:r>
                              <w:tab/>
                              <w:t>Raised Baseline Threshold for Samples (RFU)</w:t>
                            </w:r>
                            <w:r>
                              <w:tab/>
                            </w:r>
                            <w:r>
                              <w:tab/>
                            </w:r>
                            <w:r>
                              <w:tab/>
                            </w:r>
                            <w:r>
                              <w:tab/>
                            </w:r>
                            <w:r>
                              <w:tab/>
                            </w:r>
                            <w:r>
                              <w:tab/>
                              <w:t>250</w:t>
                            </w:r>
                          </w:p>
                          <w:p w14:paraId="6A661505" w14:textId="679EB8AA" w:rsidR="00DB05AE" w:rsidRDefault="00DB05AE"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type w14:anchorId="4E0F707A" id="_x0000_t202" coordsize="21600,21600" o:spt="202" path="m,l,21600r21600,l21600,xe">
                <v:stroke joinstyle="miter"/>
                <v:path gradientshapeok="t" o:connecttype="rect"/>
              </v:shapetype>
              <v:shape id="Text Box 2" o:spid="_x0000_s1026"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pwJQIAAEcEAAAOAAAAZHJzL2Uyb0RvYy54bWysU9uO2yAQfa/Uf0C8N46tXDZWnNU221SV&#10;thdptx+AMY5RgaFAYqdf3wFn02jbvlTlATHMcJg5Z2Z9O2hFjsJ5Caai+WRKiTAcGmn2Ff36tHtz&#10;Q4kPzDRMgREVPQlPbzevX617W4oCOlCNcARBjC97W9EuBFtmmeed0MxPwAqDzhacZgFNt88ax3pE&#10;1yorptNF1oNrrAMuvMfb+9FJNwm/bQUPn9vWi0BURTG3kHaX9jru2WbNyr1jtpP8nAb7hyw0kwY/&#10;vUDds8DIwcnfoLTkDjy0YcJBZ9C2kotUA1aTT19U89gxK1ItSI63F5r8/4Pln45fHJFNRYt8SYlh&#10;GkV6EkMgb2EgReSnt77EsEeLgWHAa9Q51ertA/BvnhjYdszsxZ1z0HeCNZhfHl9mV09HHB9B6v4j&#10;NPgNOwRIQEPrdCQP6SCIjjqdLtrEVDhezlfLxTzHbuLoy2fT2aJI6mWsfH5unQ/vBWgSDxV1KH6C&#10;Z8cHH2I6rHwOib95ULLZSaWS4fb1VjlyZNgou7RSBS/ClCF9RVfzYj4y8FeIaVp/gtAyYMcrqSt6&#10;cwliZeTtnWlSPwYm1XjGlJU5Exm5G1kMQz2chamhOSGlDsbOxknEQwfuByU9dnVF/fcDc4IS9cGg&#10;LKt8NotjkIzZfIkcEnftqa89zHCEqmigZDxuQxqdRJi9Q/l2MhEbdR4zOeeK3Zr4Pk9WHIdrO0X9&#10;mv/NTwAAAP//AwBQSwMEFAAGAAgAAAAhAKq0hQbbAAAABQEAAA8AAABkcnMvZG93bnJldi54bWxM&#10;j0FPwzAMhe9I/IfIk7ixdBUg6JpOiGlnxkBC3NLEa6o1TmmyruPXY7jAxXrWs977XK4m34kRh9gG&#10;UrCYZyCQTLAtNQreXjfX9yBi0mR1FwgVnDHCqrq8KHVhw4lecNylRnAIxUIrcCn1hZTROPQ6zkOP&#10;xN4+DF4nXodG2kGfONx3Ms+yO+l1S9zgdI9PDs1hd/QK4nr72Zv9tj44e/56Xo+35n3zodTVbHpc&#10;gkg4pb9j+MFndKiYqQ5HslF0CviR9DvZe7hZ5CBqBXnOQlal/E9ffQMAAP//AwBQSwECLQAUAAYA&#10;CAAAACEAtoM4kv4AAADhAQAAEwAAAAAAAAAAAAAAAAAAAAAAW0NvbnRlbnRfVHlwZXNdLnhtbFBL&#10;AQItABQABgAIAAAAIQA4/SH/1gAAAJQBAAALAAAAAAAAAAAAAAAAAC8BAABfcmVscy8ucmVsc1BL&#10;AQItABQABgAIAAAAIQDuOppwJQIAAEcEAAAOAAAAAAAAAAAAAAAAAC4CAABkcnMvZTJvRG9jLnht&#10;bFBLAQItABQABgAIAAAAIQCqtIUG2wAAAAUBAAAPAAAAAAAAAAAAAAAAAH8EAABkcnMvZG93bnJl&#10;di54bWxQSwUGAAAAAAQABADzAAAAhwUAAAAA&#10;">
                <v:textbox style="mso-fit-shape-to-text:t">
                  <w:txbxContent>
                    <w:p w14:paraId="097DA50C" w14:textId="77777777" w:rsidR="00DB05AE" w:rsidRDefault="00DB05AE" w:rsidP="00A308E2">
                      <w:r>
                        <w:t>Raised Baseline Options:</w:t>
                      </w:r>
                    </w:p>
                    <w:p w14:paraId="34318272" w14:textId="77777777" w:rsidR="00DB05AE" w:rsidRDefault="00DB05AE" w:rsidP="00A308E2">
                      <w:r>
                        <w:tab/>
                        <w:t>Raised Baseline Threshold for Samples (RFU)</w:t>
                      </w:r>
                      <w:r>
                        <w:tab/>
                      </w:r>
                      <w:r>
                        <w:tab/>
                      </w:r>
                      <w:r>
                        <w:tab/>
                      </w:r>
                      <w:r>
                        <w:tab/>
                      </w:r>
                      <w:r>
                        <w:tab/>
                      </w:r>
                      <w:r>
                        <w:tab/>
                        <w:t>250</w:t>
                      </w:r>
                    </w:p>
                    <w:p w14:paraId="6A661505" w14:textId="679EB8AA" w:rsidR="00DB05AE" w:rsidRDefault="00DB05AE"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1BD2ED15" w14:textId="77777777" w:rsidR="00A308E2" w:rsidRDefault="00A308E2" w:rsidP="00A308E2">
      <w:pPr>
        <w:rPr>
          <w:rFonts w:ascii="Calibri" w:hAnsi="Calibri"/>
          <w:sz w:val="22"/>
        </w:rPr>
      </w:pPr>
    </w:p>
    <w:p w14:paraId="7A517EED" w14:textId="76477CE3" w:rsidR="00A42FDA" w:rsidRDefault="00A42FDA">
      <w:pPr>
        <w:rPr>
          <w:rFonts w:ascii="Calibri" w:hAnsi="Calibri"/>
          <w:sz w:val="22"/>
        </w:rPr>
      </w:pPr>
      <w:r>
        <w:rPr>
          <w:rFonts w:ascii="Calibri" w:hAnsi="Calibri"/>
          <w:sz w:val="22"/>
        </w:rPr>
        <w:br w:type="page"/>
      </w:r>
    </w:p>
    <w:p w14:paraId="2F8F19BC"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5C429CD0">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DB05AE" w:rsidRDefault="00DB05AE" w:rsidP="00A308E2">
                            <w:r>
                              <w:t>Cross Channel Options:</w:t>
                            </w:r>
                          </w:p>
                          <w:p w14:paraId="0ABB3F6F" w14:textId="06726973" w:rsidR="00DB05AE" w:rsidRPr="00201EF1" w:rsidRDefault="00DB05AE"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DB05AE" w:rsidRDefault="00DB05AE" w:rsidP="00A308E2">
                            <w:r>
                              <w:tab/>
                              <w:t>Min RFU for a peak to be considered as a primary pull-up (Default = 500)</w:t>
                            </w:r>
                            <w:r>
                              <w:tab/>
                            </w:r>
                            <w:r>
                              <w:tab/>
                            </w:r>
                            <w:r>
                              <w:tab/>
                              <w:t>500</w:t>
                            </w:r>
                          </w:p>
                          <w:p w14:paraId="7B51FE22" w14:textId="6E440F28" w:rsidR="00DB05AE" w:rsidRDefault="00DB05AE" w:rsidP="00A308E2">
                            <w:pPr>
                              <w:autoSpaceDE w:val="0"/>
                              <w:autoSpaceDN w:val="0"/>
                              <w:adjustRightInd w:val="0"/>
                              <w:rPr>
                                <w:rFonts w:ascii="Wingdings" w:hAnsi="Wingdings" w:cs="Wingdings"/>
                                <w:sz w:val="26"/>
                                <w:szCs w:val="26"/>
                              </w:rPr>
                            </w:pPr>
                            <w:r>
                              <w:tab/>
                              <w:t>Make Pull-up At Allele Artifact Non-Critical</w:t>
                            </w:r>
                            <w:r>
                              <w:tab/>
                            </w:r>
                            <w:r>
                              <w:tab/>
                            </w:r>
                            <w:r>
                              <w:tab/>
                            </w:r>
                            <w:r>
                              <w:tab/>
                            </w:r>
                            <w:r>
                              <w:tab/>
                            </w:r>
                            <w:r>
                              <w:tab/>
                              <w:t xml:space="preserve"> </w:t>
                            </w:r>
                            <w:r>
                              <w:rPr>
                                <w:rFonts w:ascii="Wingdings" w:hAnsi="Wingdings" w:cs="Wingdings"/>
                                <w:sz w:val="26"/>
                                <w:szCs w:val="26"/>
                              </w:rPr>
                              <w:t></w:t>
                            </w:r>
                          </w:p>
                          <w:p w14:paraId="38855561" w14:textId="4039D51C" w:rsidR="00DB05AE" w:rsidRPr="004A42EA" w:rsidRDefault="00DB05AE"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7"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VKAIAAE4EAAAOAAAAZHJzL2Uyb0RvYy54bWysVNtu2zAMfR+wfxD0vtjxkqwx4hRdugwD&#10;ugvQ7gNkWY6FSaImKbGzry8lp2nQbS/D/CCIInV0eEh6dT1oRQ7CeQmmotNJTokwHBppdhX9/rB9&#10;c0WJD8w0TIERFT0KT6/Xr1+teluKAjpQjXAEQYwve1vRLgRbZpnnndDMT8AKg84WnGYBTbfLGsd6&#10;RNcqK/J8kfXgGuuAC+/x9HZ00nXCb1vBw9e29SIQVVHkFtLq0lrHNVuvWLlzzHaSn2iwf2ChmTT4&#10;6BnqlgVG9k7+BqUld+ChDRMOOoO2lVykHDCbaf4im/uOWZFyQXG8Pcvk/x8s/3L45ohsKlrMl5QY&#10;prFID2II5D0MpIj69NaXGHZvMTAMeIx1Trl6ewf8hycGNh0zO3HjHPSdYA3ym8ab2cXVEcdHkLr/&#10;DA0+w/YBEtDQOh3FQzkIomOdjufaRCocD+fL2dtFji6Ovuksny2KVL2MlU/XrfPhowBN4qaiDouf&#10;4NnhzodIh5VPIfE1D0o2W6lUMtyu3ihHDgwbZZu+lMGLMGVIX9HlvJiPCvwVIk/fnyC0DNjxSuqK&#10;Xp2DWBl1+2Ca1I+BSTXukbIyJyGjdqOKYaiHVLOkchS5huaIyjoYGxwHEjcduF+U9NjcFfU/98wJ&#10;StQng9VZTmezOA3JmM3foZTEXXrqSw8zHKEqGigZt5uQJijpZm+wiluZ9H1mcqKMTZtkPw1YnIpL&#10;O0U9/wbWj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PMS3VKAIAAE4EAAAOAAAAAAAAAAAAAAAAAC4CAABkcnMvZTJvRG9j&#10;LnhtbFBLAQItABQABgAIAAAAIQAV7qpC2wAAAAUBAAAPAAAAAAAAAAAAAAAAAIIEAABkcnMvZG93&#10;bnJldi54bWxQSwUGAAAAAAQABADzAAAAigUAAAAA&#10;">
                <v:textbox style="mso-fit-shape-to-text:t">
                  <w:txbxContent>
                    <w:p w14:paraId="69415733" w14:textId="77777777" w:rsidR="00DB05AE" w:rsidRDefault="00DB05AE" w:rsidP="00A308E2">
                      <w:r>
                        <w:t>Cross Channel Options:</w:t>
                      </w:r>
                    </w:p>
                    <w:p w14:paraId="0ABB3F6F" w14:textId="06726973" w:rsidR="00DB05AE" w:rsidRPr="00201EF1" w:rsidRDefault="00DB05AE"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DB05AE" w:rsidRDefault="00DB05AE" w:rsidP="00A308E2">
                      <w:r>
                        <w:tab/>
                        <w:t>Min RFU for a peak to be considered as a primary pull-up (Default = 500)</w:t>
                      </w:r>
                      <w:r>
                        <w:tab/>
                      </w:r>
                      <w:r>
                        <w:tab/>
                      </w:r>
                      <w:r>
                        <w:tab/>
                        <w:t>500</w:t>
                      </w:r>
                    </w:p>
                    <w:p w14:paraId="7B51FE22" w14:textId="6E440F28" w:rsidR="00DB05AE" w:rsidRDefault="00DB05AE" w:rsidP="00A308E2">
                      <w:pPr>
                        <w:autoSpaceDE w:val="0"/>
                        <w:autoSpaceDN w:val="0"/>
                        <w:adjustRightInd w:val="0"/>
                        <w:rPr>
                          <w:rFonts w:ascii="Wingdings" w:hAnsi="Wingdings" w:cs="Wingdings"/>
                          <w:sz w:val="26"/>
                          <w:szCs w:val="26"/>
                        </w:rPr>
                      </w:pPr>
                      <w:r>
                        <w:tab/>
                        <w:t>Make Pull-up At Allele Artifact Non-Critical</w:t>
                      </w:r>
                      <w:r>
                        <w:tab/>
                      </w:r>
                      <w:r>
                        <w:tab/>
                      </w:r>
                      <w:r>
                        <w:tab/>
                      </w:r>
                      <w:r>
                        <w:tab/>
                      </w:r>
                      <w:r>
                        <w:tab/>
                      </w:r>
                      <w:r>
                        <w:tab/>
                        <w:t xml:space="preserve"> </w:t>
                      </w:r>
                      <w:r>
                        <w:rPr>
                          <w:rFonts w:ascii="Wingdings" w:hAnsi="Wingdings" w:cs="Wingdings"/>
                          <w:sz w:val="26"/>
                          <w:szCs w:val="26"/>
                        </w:rPr>
                        <w:t></w:t>
                      </w:r>
                    </w:p>
                    <w:p w14:paraId="38855561" w14:textId="4039D51C" w:rsidR="00DB05AE" w:rsidRPr="004A42EA" w:rsidRDefault="00DB05AE"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w:t>
      </w:r>
      <w:r w:rsidRPr="001D50F8">
        <w:rPr>
          <w:u w:val="single"/>
        </w:rPr>
        <w:t>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77777777" w:rsid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w:t>
      </w:r>
      <w:r w:rsidRPr="00FF126A">
        <w:t>should uncheck this setting.</w:t>
      </w:r>
    </w:p>
    <w:p w14:paraId="1C72DBBB" w14:textId="77777777" w:rsidR="00390AFE" w:rsidRDefault="00390AFE" w:rsidP="000A0F7F"/>
    <w:p w14:paraId="2CF4C8FB" w14:textId="327650D3" w:rsidR="0054309A" w:rsidRPr="00A308E2" w:rsidRDefault="0054309A" w:rsidP="0054309A">
      <w:r w:rsidRPr="00A308E2">
        <w:rPr>
          <w:rFonts w:ascii="Courier New" w:hAnsi="Courier New" w:cs="Courier New"/>
          <w:b/>
          <w:szCs w:val="20"/>
          <w:shd w:val="clear" w:color="auto" w:fill="C0F0C0"/>
        </w:rPr>
        <w:t xml:space="preserve">Make </w:t>
      </w:r>
      <w:r>
        <w:rPr>
          <w:rFonts w:ascii="Courier New" w:hAnsi="Courier New" w:cs="Courier New"/>
          <w:b/>
          <w:szCs w:val="20"/>
          <w:shd w:val="clear" w:color="auto" w:fill="C0F0C0"/>
        </w:rPr>
        <w:t>Laser Off-Scale Artifacts Non-Critical</w:t>
      </w:r>
      <w:r>
        <w:t xml:space="preserve"> setting determines whether the laser off-scale artifacts</w:t>
      </w:r>
      <w:r w:rsidRPr="00A308E2">
        <w:t xml:space="preserve"> will be reported as a critical (unchecked) or</w:t>
      </w:r>
      <w:r>
        <w:t xml:space="preserve"> non-critical (checked).  Users that do not wish to be notified of a critical artifact solely due to signal saturation should check this.</w:t>
      </w:r>
      <w:r w:rsidR="00AB5BF8">
        <w:t xml:space="preserve">  Making this artifact non-critical does not affect the calculation of other artifacts.</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0286C3B0">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DB05AE" w:rsidRPr="00FF126A" w:rsidRDefault="00DB05AE"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DB05AE" w:rsidRPr="00FF126A" w:rsidRDefault="00DB05AE"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OAJwIAAE4EAAAOAAAAZHJzL2Uyb0RvYy54bWysVNuO2yAQfa/Uf0C8N3bcJN1YcVbbbFNV&#10;2l6k3X4AxjhGBYYCiZ1+fQecpNG2fanqBwTMcDhzzuDV7aAVOQjnJZiKTic5JcJwaKTZVfTr0/bV&#10;DSU+MNMwBUZU9Cg8vV2/fLHqbSkK6EA1whEEMb7sbUW7EGyZZZ53QjM/ASsMBltwmgVcul3WONYj&#10;ulZZkeeLrAfXWAdceI+792OQrhN+2woePretF4GoiiK3kEaXxjqO2XrFyp1jtpP8RIP9AwvNpMFL&#10;L1D3LDCyd/I3KC25Aw9tmHDQGbSt5CLVgNVM82fVPHbMilQLiuPtRSb//2D5p8MXR2RT0WKB+him&#10;0aQnMQTyFgZSRH1660tMe7SYGAbcRp9Trd4+AP/miYFNx8xO3DkHfSdYg/ym8WR2dXTE8RGk7j9C&#10;g9ewfYAENLROR/FQDoLoyON48SZS4bg5X85eL3IMcYxNZ/lsUST3Mlaej1vnw3sBmsRJRR2an+DZ&#10;4cGHSIeV55R4mwclm61UKi3crt4oRw4MG2WbvlTBszRlSF/R5byYjwr8FSJP358gtAzY8Urqit5c&#10;klgZdXtnmtSPgUk1zpGyMicho3ajimGoh9Gzsz81NEdU1sHY4PggcdKB+0FJj81dUf99z5ygRH0w&#10;6M5yOpvF15AWs/kblJK460h9HWGGI1RFAyXjdBPSC0q62Tt0cSuTvtHukcmJMjZtkv30wOKruF6n&#10;rF+/gfVPAA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EbgU4AnAgAATgQAAA4AAAAAAAAAAAAAAAAALgIAAGRycy9lMm9Eb2Mu&#10;eG1sUEsBAi0AFAAGAAgAAAAhABXuqkLbAAAABQEAAA8AAAAAAAAAAAAAAAAAgQQAAGRycy9kb3du&#10;cmV2LnhtbFBLBQYAAAAABAAEAPMAAACJBQAAAAA=&#10;">
                <v:textbox style="mso-fit-shape-to-text:t">
                  <w:txbxContent>
                    <w:p w14:paraId="138F5172" w14:textId="77777777" w:rsidR="00DB05AE" w:rsidRPr="00FF126A" w:rsidRDefault="00DB05AE"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DB05AE" w:rsidRPr="00FF126A" w:rsidRDefault="00DB05AE"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070DEE8A">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DB05AE" w:rsidRPr="00FF126A" w:rsidRDefault="00DB05AE"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qw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Fxkl&#10;mvUo0qMYPXkHI8kDP4NxJYY9GAz0Ix6jzrFWZ+6Bf3dEw6ZjeidurYWhE6zB/LJwM7m4OuG4AFIP&#10;n6DBZ9jeQwQaW9sH8pAOguio09NZm5AKx8P5srhapOji6MuKtFjkUb2Elafrxjr/QUBPwqaiFsWP&#10;8Oxw73xIh5WnkPCaAyWbrVQqGnZXb5QlB4aNso1frOBFmNJkqOhyns8nBv4KkcbvTxC99NjxSvYV&#10;vT4HsTLw9l43sR89k2raY8pKH4kM3E0s+rEeo2ZXJ31qaJ6QWQtTg+NA4qYD+5OSAZu7ou7HnllB&#10;ifqoUZ1lVhRhGqJRzN8ilcReeupLD9McoSrqKZm2Gx8nKPJmblHFrYz8BrmnTI4pY9NG2o8DFqbi&#10;0o5Rv34D62cA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dkTKsCkCAABOBAAADgAAAAAAAAAAAAAAAAAuAgAAZHJzL2Uyb0Rv&#10;Yy54bWxQSwECLQAUAAYACAAAACEAFe6qQtsAAAAFAQAADwAAAAAAAAAAAAAAAACDBAAAZHJzL2Rv&#10;d25yZXYueG1sUEsFBgAAAAAEAAQA8wAAAIsFAAAAAA==&#10;">
                <v:textbox style="mso-fit-shape-to-text:t">
                  <w:txbxContent>
                    <w:p w14:paraId="7A043D7F" w14:textId="77777777" w:rsidR="00DB05AE" w:rsidRPr="00FF126A" w:rsidRDefault="00DB05AE"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19BA0C48" w14:textId="77777777" w:rsidR="00A42FDA" w:rsidRDefault="00A42FDA" w:rsidP="00FF126A"/>
    <w:p w14:paraId="1175E540" w14:textId="77777777" w:rsidR="00A42FDA" w:rsidRDefault="00A42FDA" w:rsidP="00FF126A"/>
    <w:p w14:paraId="72E8797A" w14:textId="77777777" w:rsidR="00A42FDA" w:rsidRDefault="00A42FDA"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3C84CF12">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DB05AE" w:rsidRDefault="00DB05AE" w:rsidP="00A308E2">
                            <w:r>
                              <w:t>Rework Options:</w:t>
                            </w:r>
                          </w:p>
                          <w:p w14:paraId="283E28DF" w14:textId="77777777" w:rsidR="00DB05AE" w:rsidRPr="00FF126A" w:rsidRDefault="00DB05AE"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DB05AE" w:rsidRPr="00FF126A" w:rsidRDefault="00DB05AE"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DB05AE" w:rsidRPr="00FF126A" w:rsidRDefault="00DB05AE"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iOJwIAAE4EAAAOAAAAZHJzL2Uyb0RvYy54bWysVNuO0zAQfUfiHyy/06QhLduo6WrpUoS0&#10;XKRdPmDqOI2Fb9huk/L1jJ22VAu8IPJgeTzj45lzZrK8HZQkB+68MLqm00lOCdfMNELvavr1afPq&#10;hhIfQDcgjeY1PXJPb1cvXyx7W/HCdEY23BEE0b7qbU27EGyVZZ51XIGfGMs1OlvjFAQ03S5rHPSI&#10;rmRW5Pk8641rrDOMe4+n96OTrhJ+23IWPret54HImmJuIa0urdu4ZqslVDsHthPslAb8QxYKhMZH&#10;L1D3EIDsnfgNSgnmjDdtmDCjMtO2gvFUA1YzzZ9V89iB5akWJMfbC03+/8GyT4cvjoimpsW8oESD&#10;QpGe+BDIWzOQIvLTW19h2KPFwDDgMeqcavX2wbBvnmiz7kDv+J1zpu84NJjfNN7Mrq6OOD6CbPuP&#10;psFnYB9MAhpapyJ5SAdBdNTpeNEmpsLwcLYoX89zdDH0Tcu8nBdJvQyq83XrfHjPjSJxU1OH4id4&#10;ODz4ENOB6hwSX/NGimYjpEyG223X0pEDYKNs0pcqeBYmNelrupgVs5GBv0Lk6fsThBIBO14KVdOb&#10;SxBUkbd3ukn9GEDIcY8pS30iMnI3shiG7ZA0K8/6bE1zRGadGRscBxI3nXE/KOmxuWvqv+/BcUrk&#10;B43qLKZlGachGeXsDVJJ3LVne+0BzRCqpoGScbsOaYISb/YOVdyIxG+Ue8zklDI2baL9NGBxKq7t&#10;FPXrN7D6CQ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Ox7OI4nAgAATgQAAA4AAAAAAAAAAAAAAAAALgIAAGRycy9lMm9Eb2Mu&#10;eG1sUEsBAi0AFAAGAAgAAAAhABXuqkLbAAAABQEAAA8AAAAAAAAAAAAAAAAAgQQAAGRycy9kb3du&#10;cmV2LnhtbFBLBQYAAAAABAAEAPMAAACJBQAAAAA=&#10;">
                <v:textbox style="mso-fit-shape-to-text:t">
                  <w:txbxContent>
                    <w:p w14:paraId="0FB8310B" w14:textId="77777777" w:rsidR="00DB05AE" w:rsidRDefault="00DB05AE" w:rsidP="00A308E2">
                      <w:r>
                        <w:t>Rework Options:</w:t>
                      </w:r>
                    </w:p>
                    <w:p w14:paraId="283E28DF" w14:textId="77777777" w:rsidR="00DB05AE" w:rsidRPr="00FF126A" w:rsidRDefault="00DB05AE"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DB05AE" w:rsidRPr="00FF126A" w:rsidRDefault="00DB05AE"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DB05AE" w:rsidRPr="00FF126A" w:rsidRDefault="00DB05AE"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4E08B314">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DB05AE" w:rsidRDefault="00DB05AE" w:rsidP="00A308E2">
                            <w:r>
                              <w:t>Curve Fit Options:</w:t>
                            </w:r>
                          </w:p>
                          <w:p w14:paraId="344A322A" w14:textId="77777777" w:rsidR="00DB05AE" w:rsidRPr="00FF126A" w:rsidRDefault="00DB05AE"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DB05AE" w:rsidRPr="00FF126A" w:rsidRDefault="00DB05AE"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G+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5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3N+hvikCAABOBAAADgAAAAAAAAAAAAAAAAAuAgAAZHJzL2Uyb0Rv&#10;Yy54bWxQSwECLQAUAAYACAAAACEAFe6qQtsAAAAFAQAADwAAAAAAAAAAAAAAAACDBAAAZHJzL2Rv&#10;d25yZXYueG1sUEsFBgAAAAAEAAQA8wAAAIsFAAAAAA==&#10;">
                <v:textbox style="mso-fit-shape-to-text:t">
                  <w:txbxContent>
                    <w:p w14:paraId="78B78A86" w14:textId="77777777" w:rsidR="00DB05AE" w:rsidRDefault="00DB05AE" w:rsidP="00A308E2">
                      <w:r>
                        <w:t>Curve Fit Options:</w:t>
                      </w:r>
                    </w:p>
                    <w:p w14:paraId="344A322A" w14:textId="77777777" w:rsidR="00DB05AE" w:rsidRPr="00FF126A" w:rsidRDefault="00DB05AE"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DB05AE" w:rsidRPr="00FF126A" w:rsidRDefault="00DB05AE"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1FDB1226" w14:textId="77777777" w:rsidR="00A42FDA" w:rsidRDefault="00A42FDA" w:rsidP="00FF126A"/>
    <w:p w14:paraId="3253EEE8" w14:textId="77777777" w:rsidR="00A42FDA" w:rsidRDefault="00A42FDA" w:rsidP="00FF126A"/>
    <w:p w14:paraId="59010F79" w14:textId="77777777" w:rsidR="00A42FDA" w:rsidRDefault="00A42FDA" w:rsidP="00FF126A"/>
    <w:p w14:paraId="18BB82F4" w14:textId="77777777" w:rsidR="00A42FDA" w:rsidRDefault="00A42FDA" w:rsidP="00FF126A"/>
    <w:p w14:paraId="6C9B96FD" w14:textId="77777777" w:rsidR="00A42FDA" w:rsidRDefault="00A42FDA" w:rsidP="00FF126A"/>
    <w:p w14:paraId="27FC6BA3" w14:textId="77777777" w:rsidR="00A42FDA" w:rsidRDefault="00A42FDA"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3ECAF71C">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DB05AE" w:rsidRDefault="00DB05AE" w:rsidP="00A308E2">
                            <w:r>
                              <w:t>Negative Control Options:</w:t>
                            </w:r>
                          </w:p>
                          <w:p w14:paraId="5AFF213D" w14:textId="2DFAB0EA" w:rsidR="00DB05AE" w:rsidRPr="00FF126A" w:rsidRDefault="00DB05AE"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DB05AE" w:rsidRDefault="00DB05AE"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DB05AE" w:rsidRPr="00FF126A" w:rsidRDefault="00DB05AE" w:rsidP="00A308E2">
                            <w:r>
                              <w:tab/>
                            </w:r>
                            <w:r>
                              <w:tab/>
                              <w:t>Minimum Number of Peaks per Channel in Primer Dimer for Negative Control</w:t>
                            </w:r>
                            <w:r>
                              <w:tab/>
                              <w:t xml:space="preserve">    2</w:t>
                            </w:r>
                          </w:p>
                          <w:p w14:paraId="64F8BA95" w14:textId="0561DE73" w:rsidR="00DB05AE" w:rsidRPr="00FF126A" w:rsidRDefault="00DB05AE"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2"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n/KAIAAE4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RUGJ&#10;Zj2K9CxGT97CSPLAz2BciWFPBgP9iMeoc6zVmUfg3xzRsOmY3ol7a2HoBGswvyzcTK6uTjgugNTD&#10;R2jwGbb3EIHG1vaBPKSDIDrqdLxoE1LheDhf3mY3Kbo4+rIiLRZ5VC9h5fm6sc6/F9CTsKmoRfEj&#10;PDs8Oh/SYeU5JLzmQMlmK5WKht3VG2XJgWGjbOMXK3gRpjQZKrqc5/OJgb9CpPH7E0QvPXa8kn1F&#10;by9BrAy8vdNN7EfPpJr2mLLSJyIDdxOLfqzHqNnirE8NzRGZtTA1OA4kbjqwPygZsLkr6r7vmRWU&#10;qA8a1VlmRRGmIRrF/AapJPbaU197mOYIVVFPybTd+DhBkTdzjypuZeQ3yD1lckoZmzbSfhqwMBXX&#10;doz69RtY/wQ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m1wn/KAIAAE4EAAAOAAAAAAAAAAAAAAAAAC4CAABkcnMvZTJvRG9j&#10;LnhtbFBLAQItABQABgAIAAAAIQD8Jeag2wAAAAUBAAAPAAAAAAAAAAAAAAAAAIIEAABkcnMvZG93&#10;bnJldi54bWxQSwUGAAAAAAQABADzAAAAigUAAAAA&#10;">
                <v:textbox style="mso-fit-shape-to-text:t">
                  <w:txbxContent>
                    <w:p w14:paraId="67E86F35" w14:textId="77777777" w:rsidR="00DB05AE" w:rsidRDefault="00DB05AE" w:rsidP="00A308E2">
                      <w:r>
                        <w:t>Negative Control Options:</w:t>
                      </w:r>
                    </w:p>
                    <w:p w14:paraId="5AFF213D" w14:textId="2DFAB0EA" w:rsidR="00DB05AE" w:rsidRPr="00FF126A" w:rsidRDefault="00DB05AE"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DB05AE" w:rsidRDefault="00DB05AE"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DB05AE" w:rsidRPr="00FF126A" w:rsidRDefault="00DB05AE" w:rsidP="00A308E2">
                      <w:r>
                        <w:tab/>
                      </w:r>
                      <w:r>
                        <w:tab/>
                        <w:t>Minimum Number of Peaks per Channel in Primer Dimer for Negative Control</w:t>
                      </w:r>
                      <w:r>
                        <w:tab/>
                        <w:t xml:space="preserve">    2</w:t>
                      </w:r>
                    </w:p>
                    <w:p w14:paraId="64F8BA95" w14:textId="0561DE73" w:rsidR="00DB05AE" w:rsidRPr="00FF126A" w:rsidRDefault="00DB05AE"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4320747C" w14:textId="77777777" w:rsidR="00A42FDA" w:rsidRPr="00A308E2" w:rsidRDefault="00A42FDA" w:rsidP="00FF126A"/>
    <w:p w14:paraId="25326496" w14:textId="77777777" w:rsidR="00A308E2" w:rsidRDefault="00A308E2" w:rsidP="00FF126A">
      <w:r w:rsidRPr="00A308E2">
        <w:rPr>
          <w:noProof/>
        </w:rPr>
        <mc:AlternateContent>
          <mc:Choice Requires="wps">
            <w:drawing>
              <wp:inline distT="0" distB="0" distL="0" distR="0" wp14:anchorId="614AF8D5" wp14:editId="0B76B5C8">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DB05AE" w:rsidRPr="00FF126A" w:rsidRDefault="00DB05AE"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DPJwIAAE4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nw+o0RB&#10;hyI988GTt3ogeeCnN67AsCeDgX7AY9Q51urMo2bfHFF624La83trdd9yqDG/LNxMbq6OOC6AVP1H&#10;XeMzcPA6Ag2N7QJ5SAdBdNTpdNUmpMLwcLZaZosUXQx92TSdzvOoXgLF5bqxzr/nuiNhU1KL4kd4&#10;OD46H9KB4hISXnNainonpIyG3VdbackRsFF28YsVvAiTivQlXc3y2cjAXyHS+P0JohMeO16KrqTL&#10;axAUgbd3qo796EHIcY8pS3UmMnA3suiHaoiaLS76VLo+IbNWjw2OA4mbVtsflPTY3CV13w9gOSXy&#10;g0J1Vtl0GqYhGtPZAqkk9tZT3XpAMYQqqadk3G59nKDIm7lHFXci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BZzkM8nAgAATgQAAA4AAAAAAAAAAAAAAAAALgIAAGRycy9lMm9Eb2Mu&#10;eG1sUEsBAi0AFAAGAAgAAAAhAPwl5qDbAAAABQEAAA8AAAAAAAAAAAAAAAAAgQQAAGRycy9kb3du&#10;cmV2LnhtbFBLBQYAAAAABAAEAPMAAACJBQAAAAA=&#10;">
                <v:textbox style="mso-fit-shape-to-text:t">
                  <w:txbxContent>
                    <w:p w14:paraId="351ADDCA" w14:textId="77777777" w:rsidR="00DB05AE" w:rsidRPr="00FF126A" w:rsidRDefault="00DB05AE"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64286D81">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DB05AE" w:rsidRDefault="00DB05AE" w:rsidP="00A308E2">
                            <w:r>
                              <w:t>Call Criteria:</w:t>
                            </w:r>
                          </w:p>
                          <w:p w14:paraId="4B0FFF13" w14:textId="00567102" w:rsidR="00DB05AE" w:rsidRPr="00FF126A" w:rsidRDefault="00DB05AE"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DB05AE" w:rsidRPr="00FF126A" w:rsidRDefault="00DB05AE"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DB05AE" w:rsidRPr="00FF126A" w:rsidRDefault="00DB05AE"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DB05AE" w:rsidRPr="00FF126A" w:rsidRDefault="00DB05AE"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DB05AE" w:rsidRPr="00FF126A" w:rsidRDefault="00DB05AE"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AA63FF6"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MvKAIAAE4EAAAOAAAAZHJzL2Uyb0RvYy54bWysVNuO0zAQfUfiHyy/0yRV222jpqulSxHS&#10;cpF2+YCJ4zQWvmG7TZavZ+y0pVrgBZEHy+MZH8+cM5P17aAkOXLnhdEVLSY5JVwz0wi9r+jXp92b&#10;JSU+gG5AGs0r+sw9vd28frXubcmnpjOy4Y4giPZlbyvahWDLLPOs4wr8xFiu0dkapyCg6fZZ46BH&#10;dCWzaZ4vst64xjrDuPd4ej866Sbhty1n4XPbeh6IrCjmFtLq0lrHNdusodw7sJ1gpzTgH7JQIDQ+&#10;eoG6hwDk4MRvUEowZ7xpw4QZlZm2FYynGrCaIn9RzWMHlqdakBxvLzT5/wfLPh2/OCKaik4XC0o0&#10;KBTpiQ+BvDUDmUZ+eutLDHu0GBgGPEadU63ePhj2zRNtth3oPb9zzvQdhwbzK+LN7OrqiOMjSN1/&#10;NA0+A4dgEtDQOhXJQzoIoqNOzxdtYioMD+erZXGTo4uhr5jls8U0qZdBeb5unQ/vuVEkbirqUPwE&#10;D8cHH2I6UJ5D4mveSNHshJTJcPt6Kx05AjbKLn2pghdhUpO+oqv5dD4y8FeIPH1/glAiYMdLoSq6&#10;vARBGXl7p5vUjwGEHPeYstQnIiN3I4thqIek2fKsT22aZ2TWmbHBcSBx0xn3g5Iem7ui/vsBHKdE&#10;ftCozqqYzeI0JGM2v0Eqibv21Nce0AyhKhooGbfbkCYo8WbvUMWdSPxGucdMTilj0ybaTwMWp+La&#10;TlG/fgObn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Y69MvKAIAAE4EAAAOAAAAAAAAAAAAAAAAAC4CAABkcnMvZTJvRG9j&#10;LnhtbFBLAQItABQABgAIAAAAIQD8Jeag2wAAAAUBAAAPAAAAAAAAAAAAAAAAAIIEAABkcnMvZG93&#10;bnJldi54bWxQSwUGAAAAAAQABADzAAAAigUAAAAA&#10;">
                <v:textbox style="mso-fit-shape-to-text:t">
                  <w:txbxContent>
                    <w:p w14:paraId="62BB6B4B" w14:textId="77777777" w:rsidR="00DB05AE" w:rsidRDefault="00DB05AE" w:rsidP="00A308E2">
                      <w:r>
                        <w:t>Call Criteria:</w:t>
                      </w:r>
                    </w:p>
                    <w:p w14:paraId="4B0FFF13" w14:textId="00567102" w:rsidR="00DB05AE" w:rsidRPr="00FF126A" w:rsidRDefault="00DB05AE"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DB05AE" w:rsidRPr="00FF126A" w:rsidRDefault="00DB05AE"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DB05AE" w:rsidRPr="00FF126A" w:rsidRDefault="00DB05AE"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DB05AE" w:rsidRPr="00FF126A" w:rsidRDefault="00DB05AE"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DB05AE" w:rsidRPr="00FF126A" w:rsidRDefault="00DB05AE"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2142F4" w14:textId="77777777" w:rsidR="00CD1FB4" w:rsidRPr="00A308E2" w:rsidRDefault="00CD1FB4" w:rsidP="00FF126A"/>
    <w:p w14:paraId="52E49062" w14:textId="77777777"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 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Default="00A308E2" w:rsidP="00FF126A"/>
    <w:p w14:paraId="5B89241F" w14:textId="77777777" w:rsidR="00A42FDA" w:rsidRDefault="00A42FDA" w:rsidP="00FF126A"/>
    <w:p w14:paraId="373B9B32" w14:textId="77777777" w:rsidR="00A42FDA" w:rsidRPr="00A308E2" w:rsidRDefault="00A42FDA"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031E1BD2" w14:textId="77777777" w:rsidR="00A308E2" w:rsidRPr="00A308E2" w:rsidRDefault="00A308E2" w:rsidP="00FF126A">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351DF260" w14:textId="77777777" w:rsidR="00A308E2" w:rsidRPr="00A308E2" w:rsidRDefault="00A308E2" w:rsidP="00FF126A"/>
    <w:p w14:paraId="58E8115C" w14:textId="6216561A" w:rsidR="00A308E2" w:rsidRP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54693304" w14:textId="77777777" w:rsidR="00A42FDA" w:rsidRDefault="00A42FDA" w:rsidP="00FF126A"/>
    <w:p w14:paraId="4F2187F2" w14:textId="77777777" w:rsidR="00A42FDA" w:rsidRPr="00A308E2" w:rsidRDefault="00A42FDA" w:rsidP="00FF126A"/>
    <w:p w14:paraId="0045A7D3" w14:textId="77777777" w:rsidR="00A308E2" w:rsidRDefault="00A308E2" w:rsidP="00FF126A">
      <w:r w:rsidRPr="00A308E2">
        <w:rPr>
          <w:noProof/>
        </w:rPr>
        <mc:AlternateContent>
          <mc:Choice Requires="wps">
            <w:drawing>
              <wp:inline distT="0" distB="0" distL="0" distR="0" wp14:anchorId="3037C301" wp14:editId="7DFDE260">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DB05AE" w:rsidRPr="00FF126A" w:rsidRDefault="00DB05AE"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of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5fUKJZ&#10;hyI9i8GTtzCQPPDTG1dg2JPBQD/gMeoca3XmEfg3RzRsW6b34t5a6FvBaswvCzeTm6sjjgsgVf8R&#10;anyGHTxEoKGxXSAP6SCIjjqdrtqEVDgezlbLbJGii6Mvm6bTeR7VS1hxuW6s8+8FdCRsSmpR/AjP&#10;jo/Oh3RYcQkJrzlQst5JpaJh99VWWXJk2Ci7+MUKXoQpTfqSrmb5bGTgrxBp/P4E0UmPHa9kV9Ll&#10;NYgVgbd3uo796JlU4x5TVvpMZOBuZNEP1RA1W13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ChPSh8nAgAATgQAAA4AAAAAAAAAAAAAAAAALgIAAGRycy9lMm9Eb2Mu&#10;eG1sUEsBAi0AFAAGAAgAAAAhAPwl5qDbAAAABQEAAA8AAAAAAAAAAAAAAAAAgQQAAGRycy9kb3du&#10;cmV2LnhtbFBLBQYAAAAABAAEAPMAAACJBQAAAAA=&#10;">
                <v:textbox style="mso-fit-shape-to-text:t">
                  <w:txbxContent>
                    <w:p w14:paraId="5CBE4C25" w14:textId="77777777" w:rsidR="00DB05AE" w:rsidRPr="00FF126A" w:rsidRDefault="00DB05AE"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057F6311" wp14:editId="0FE26807">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DB05AE" w:rsidRDefault="00DB05AE" w:rsidP="00A308E2">
                            <w:r>
                              <w:t>Baseline Analysis Options:</w:t>
                            </w:r>
                          </w:p>
                          <w:p w14:paraId="2F8935FC" w14:textId="77777777" w:rsidR="00DB05AE" w:rsidRPr="009865C7" w:rsidRDefault="00DB05AE"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DB05AE" w:rsidRPr="009865C7" w:rsidRDefault="00DB05AE"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DB05AE" w:rsidRPr="009865C7" w:rsidRDefault="00DB05AE" w:rsidP="00A308E2">
                            <w:pPr>
                              <w:ind w:firstLine="720"/>
                            </w:pPr>
                            <w:r>
                              <w:tab/>
                              <w:t>Baseline Estimation Threshold (In RFU; Must Be Positive; Default = 10 RFU)</w:t>
                            </w:r>
                            <w:r>
                              <w:tab/>
                            </w:r>
                            <w:r>
                              <w:tab/>
                              <w:t>10</w:t>
                            </w:r>
                          </w:p>
                          <w:p w14:paraId="03E7D49A" w14:textId="77777777" w:rsidR="00DB05AE" w:rsidRPr="009865C7" w:rsidRDefault="00DB05AE"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DB05AE" w:rsidRPr="009865C7" w:rsidRDefault="00DB05AE"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DB05AE" w:rsidRPr="009865C7" w:rsidRDefault="00DB05AE"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DB05AE" w:rsidRDefault="00DB05AE"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DB05AE" w:rsidRPr="009865C7" w:rsidRDefault="00DB05AE"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Q+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QW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amzQ+KAIAAE8EAAAOAAAAAAAAAAAAAAAAAC4CAABkcnMvZTJvRG9j&#10;LnhtbFBLAQItABQABgAIAAAAIQD8Jeag2wAAAAUBAAAPAAAAAAAAAAAAAAAAAIIEAABkcnMvZG93&#10;bnJldi54bWxQSwUGAAAAAAQABADzAAAAigUAAAAA&#10;">
                <v:textbox style="mso-fit-shape-to-text:t">
                  <w:txbxContent>
                    <w:p w14:paraId="0B7C02EF" w14:textId="77777777" w:rsidR="00DB05AE" w:rsidRDefault="00DB05AE" w:rsidP="00A308E2">
                      <w:r>
                        <w:t>Baseline Analysis Options:</w:t>
                      </w:r>
                    </w:p>
                    <w:p w14:paraId="2F8935FC" w14:textId="77777777" w:rsidR="00DB05AE" w:rsidRPr="009865C7" w:rsidRDefault="00DB05AE"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DB05AE" w:rsidRPr="009865C7" w:rsidRDefault="00DB05AE"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DB05AE" w:rsidRPr="009865C7" w:rsidRDefault="00DB05AE" w:rsidP="00A308E2">
                      <w:pPr>
                        <w:ind w:firstLine="720"/>
                      </w:pPr>
                      <w:r>
                        <w:tab/>
                        <w:t>Baseline Estimation Threshold (In RFU; Must Be Positive; Default = 10 RFU)</w:t>
                      </w:r>
                      <w:r>
                        <w:tab/>
                      </w:r>
                      <w:r>
                        <w:tab/>
                        <w:t>10</w:t>
                      </w:r>
                    </w:p>
                    <w:p w14:paraId="03E7D49A" w14:textId="77777777" w:rsidR="00DB05AE" w:rsidRPr="009865C7" w:rsidRDefault="00DB05AE"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DB05AE" w:rsidRPr="009865C7" w:rsidRDefault="00DB05AE"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DB05AE" w:rsidRPr="009865C7" w:rsidRDefault="00DB05AE"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DB05AE" w:rsidRDefault="00DB05AE"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DB05AE" w:rsidRPr="009865C7" w:rsidRDefault="00DB05AE"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4BD9027" w:rsidR="00DC7DDA" w:rsidRDefault="00DC7DDA"/>
    <w:p w14:paraId="3A764ED4" w14:textId="77777777" w:rsidR="00A308E2" w:rsidRPr="00A308E2" w:rsidRDefault="00A308E2" w:rsidP="009865C7">
      <w:r w:rsidRPr="00A308E2">
        <w:rPr>
          <w:rFonts w:ascii="Courier New" w:hAnsi="Courier New" w:cs="Courier New"/>
          <w:b/>
          <w:szCs w:val="20"/>
          <w:shd w:val="clear" w:color="auto" w:fill="C0F0C0"/>
        </w:rPr>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7BBD7E6D">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DB05AE" w:rsidRDefault="00DB05AE" w:rsidP="00A308E2">
                            <w:r>
                              <w:t>Ladder Selection Criteria (Based on Sample-to-Ladder Time Transform):</w:t>
                            </w:r>
                          </w:p>
                          <w:p w14:paraId="642D1FB4" w14:textId="5C70D44C" w:rsidR="00DB05AE" w:rsidRPr="009865C7" w:rsidRDefault="00DB05AE"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DB05AE" w:rsidRPr="009865C7" w:rsidRDefault="00DB05AE"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DB05AE" w:rsidRPr="009865C7" w:rsidRDefault="00DB05AE" w:rsidP="00A308E2">
                            <w:pPr>
                              <w:ind w:firstLine="720"/>
                            </w:pPr>
                            <w:r>
                              <w:tab/>
                              <w:t>Most Linear Time Transform Threshold (Default = 175, 0 is ideal fit)</w:t>
                            </w:r>
                            <w:r>
                              <w:tab/>
                            </w:r>
                            <w:r>
                              <w:tab/>
                              <w:t>175</w:t>
                            </w:r>
                          </w:p>
                          <w:p w14:paraId="147BE3E7" w14:textId="4EF42F61" w:rsidR="00DB05AE" w:rsidRPr="009865C7" w:rsidRDefault="00DB05AE"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iGKAIAAE8EAAAOAAAAZHJzL2Uyb0RvYy54bWysVNtu2zAMfR+wfxD0vtgOkrQx4hRdugwD&#10;um5Auw+gZTkWptskJXb29aPkNA267WWYHwRRpI4OD0mvbgYlyYE7L4yuaDHJKeGamUboXUW/PW3f&#10;XVPiA+gGpNG8okfu6c367ZtVb0s+NZ2RDXcEQbQve1vRLgRbZplnHVfgJ8Zyjc7WOAUBTbfLGgc9&#10;oiuZTfN8kfXGNdYZxr3H07vRSdcJv205C1/a1vNAZEWRW0irS2sd12y9gnLnwHaCnWjAP7BQIDQ+&#10;eoa6gwBk78RvUEowZ7xpw4QZlZm2FYynHDCbIn+VzWMHlqdcUBxvzzL5/wfLHg5fHRFNRaeLJSUa&#10;FBbpiQ+BvDcDmUZ9eutLDHu0GBgGPMY6p1y9vTfsuyfabDrQO37rnOk7Dg3yK+LN7OLqiOMjSN1/&#10;Ng0+A/tgEtDQOhXFQzkIomOdjufaRCoMD+fL6+IqRxdDXzHLZ4tpql4G5fN163z4yI0icVNRh8VP&#10;8HC49yHSgfI5JL7mjRTNVkiZDLerN9KRA2CjbNOXMngVJjXpK7qcT+ejAn+FyNP3JwglAna8FKqi&#10;1+cgKKNuH3ST+jGAkOMeKUt9EjJqN6oYhnpINSuSzFHl2jRHlNaZscNxInHTGfeTkh67u6L+xx4c&#10;p0R+0lieZTGbxXFIxmx+hVoSd+mpLz2gGUJVNFAybjchjVASzt5iGbciCfzC5MQZuzbpfpqwOBaX&#10;dop6+Q+sfwE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PWJiGKAIAAE8EAAAOAAAAAAAAAAAAAAAAAC4CAABkcnMvZTJvRG9j&#10;LnhtbFBLAQItABQABgAIAAAAIQD8Jeag2wAAAAUBAAAPAAAAAAAAAAAAAAAAAIIEAABkcnMvZG93&#10;bnJldi54bWxQSwUGAAAAAAQABADzAAAAigUAAAAA&#10;">
                <v:textbox style="mso-fit-shape-to-text:t">
                  <w:txbxContent>
                    <w:p w14:paraId="79AFB12E" w14:textId="77777777" w:rsidR="00DB05AE" w:rsidRDefault="00DB05AE" w:rsidP="00A308E2">
                      <w:r>
                        <w:t>Ladder Selection Criteria (Based on Sample-to-Ladder Time Transform):</w:t>
                      </w:r>
                    </w:p>
                    <w:p w14:paraId="642D1FB4" w14:textId="5C70D44C" w:rsidR="00DB05AE" w:rsidRPr="009865C7" w:rsidRDefault="00DB05AE"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DB05AE" w:rsidRPr="009865C7" w:rsidRDefault="00DB05AE"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DB05AE" w:rsidRPr="009865C7" w:rsidRDefault="00DB05AE" w:rsidP="00A308E2">
                      <w:pPr>
                        <w:ind w:firstLine="720"/>
                      </w:pPr>
                      <w:r>
                        <w:tab/>
                        <w:t>Most Linear Time Transform Threshold (Default = 175, 0 is ideal fit)</w:t>
                      </w:r>
                      <w:r>
                        <w:tab/>
                      </w:r>
                      <w:r>
                        <w:tab/>
                        <w:t>175</w:t>
                      </w:r>
                    </w:p>
                    <w:p w14:paraId="147BE3E7" w14:textId="4EF42F61" w:rsidR="00DB05AE" w:rsidRPr="009865C7" w:rsidRDefault="00DB05AE"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2FA80A0B">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DB05AE" w:rsidRPr="009865C7" w:rsidRDefault="00DB05AE"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DB05AE" w:rsidRPr="009865C7" w:rsidRDefault="00DB05AE" w:rsidP="00A308E2">
                            <w:r>
                              <w:tab/>
                              <w:t>Max % BP for Residual Displacement Test (Default = 17% BP)</w:t>
                            </w:r>
                            <w:r>
                              <w:tab/>
                            </w:r>
                            <w:r>
                              <w:tab/>
                            </w:r>
                            <w:r>
                              <w:tab/>
                            </w:r>
                            <w:r>
                              <w:tab/>
                              <w:t>17</w:t>
                            </w:r>
                          </w:p>
                          <w:p w14:paraId="2CF10C75" w14:textId="77777777" w:rsidR="00DB05AE" w:rsidRPr="009865C7" w:rsidRDefault="00DB05AE"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8"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HlJgIAAE4EAAAOAAAAZHJzL2Uyb0RvYy54bWysVNuO2yAQfa/Uf0C8N46tXK11VttsU1Xa&#10;XqTdfgDGOEYFhgKJnX59B5xNo237UtUPiGGGw8w5M765HbQiR+G8BFPRfDKlRBgOjTT7in592r1Z&#10;UeIDMw1TYERFT8LT283rVze9LUUBHahGOIIgxpe9rWgXgi2zzPNOaOYnYIVBZwtOs4Cm22eNYz2i&#10;a5UV0+ki68E11gEX3uPp/eikm4TftoKHz23rRSCqophbSKtLax3XbHPDyr1jtpP8nAb7hyw0kwYf&#10;vUDds8DIwcnfoLTkDjy0YcJBZ9C2kotUA1aTT19U89gxK1ItSI63F5r8/4Pln45fHJFNRYtlTolh&#10;GkV6EkMgb2EgReSnt77EsEeLgWHAY9Q51ertA/BvnhjYdszsxZ1z0HeCNZhfHm9mV1dHHB9B6v4j&#10;NPgMOwRIQEPrdCQP6SCIjjqdLtrEVDgezterfDlFF0ffYlYsiiRexsrn29b58F6AJnFTUYfaJ3R2&#10;fPAhZsPK55D4mAclm51UKhluX2+VI0eGfbJLXyrgRZgypK/oel7MRwL+CjFN358gtAzY8Erqiq4u&#10;QayMtL0zTWrHwKQa95iyMmceI3UjiWGohyRZftGnhuaEzDoYGxwHEjcduB+U9NjcFfXfD8wJStQH&#10;g+qs89ksTkMyZvMlcknctae+9jDDEaqigZJxuw1pghJx9g5V3MlEcJR7zOScMzZt4v08YHEqru0U&#10;9es3sPkJAAD//wMAUEsDBBQABgAIAAAAIQDBiVp92gAAAAUBAAAPAAAAZHJzL2Rvd25yZXYueG1s&#10;TI/BTsMwEETvSPyDtZW4UacRIEjjVIiqZ0pBQtwcextHjdchdtOUr2fhApeVRjOafVOuJt+JEYfY&#10;BlKwmGcgkEywLTUK3l431/cgYtJkdRcIFZwxwqq6vCh1YcOJXnDcpUZwCcVCK3Ap9YWU0Tj0Os5D&#10;j8TePgxeJ5ZDI+2gT1zuO5ln2Z30uiX+4HSPTw7NYXf0CuJ6+9mb/bY+OHv+el6Pt+Z986HU1Wx6&#10;XIJIOKW/MPzgMzpUzFSHI9koOgU8JP1e9h5ucpY1h7JFDrIq5X/66hsAAP//AwBQSwECLQAUAAYA&#10;CAAAACEAtoM4kv4AAADhAQAAEwAAAAAAAAAAAAAAAAAAAAAAW0NvbnRlbnRfVHlwZXNdLnhtbFBL&#10;AQItABQABgAIAAAAIQA4/SH/1gAAAJQBAAALAAAAAAAAAAAAAAAAAC8BAABfcmVscy8ucmVsc1BL&#10;AQItABQABgAIAAAAIQCv8jHlJgIAAE4EAAAOAAAAAAAAAAAAAAAAAC4CAABkcnMvZTJvRG9jLnht&#10;bFBLAQItABQABgAIAAAAIQDBiVp92gAAAAUBAAAPAAAAAAAAAAAAAAAAAIAEAABkcnMvZG93bnJl&#10;di54bWxQSwUGAAAAAAQABADzAAAAhwUAAAAA&#10;">
                <v:textbox style="mso-fit-shape-to-text:t">
                  <w:txbxContent>
                    <w:p w14:paraId="6FE2C625" w14:textId="77777777" w:rsidR="00DB05AE" w:rsidRPr="009865C7" w:rsidRDefault="00DB05AE"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DB05AE" w:rsidRPr="009865C7" w:rsidRDefault="00DB05AE" w:rsidP="00A308E2">
                      <w:r>
                        <w:tab/>
                        <w:t>Max % BP for Residual Displacement Test (Default = 17% BP)</w:t>
                      </w:r>
                      <w:r>
                        <w:tab/>
                      </w:r>
                      <w:r>
                        <w:tab/>
                      </w:r>
                      <w:r>
                        <w:tab/>
                      </w:r>
                      <w:r>
                        <w:tab/>
                        <w:t>17</w:t>
                      </w:r>
                    </w:p>
                    <w:p w14:paraId="2CF10C75" w14:textId="77777777" w:rsidR="00DB05AE" w:rsidRPr="009865C7" w:rsidRDefault="00DB05AE"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31" w:name="ResidualDisplacementSettings"/>
      <w:r w:rsidRPr="00A308E2">
        <w:t>Residual</w:t>
      </w:r>
      <w:bookmarkEnd w:id="31"/>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5C9617F1">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DB05AE" w:rsidRDefault="00DB05AE"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DB05AE" w:rsidRPr="009865C7" w:rsidRDefault="00DB05AE"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DB05AE" w:rsidRPr="009865C7" w:rsidRDefault="00DB05AE"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DB05AE" w:rsidRPr="009865C7" w:rsidRDefault="00DB05AE"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DB05AE" w:rsidRPr="009865C7" w:rsidRDefault="00DB05AE"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39"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jsKQIAAE8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ZQS&#10;zToU6UkMnryDgeSBn964AsMeDQb6AY9R51irMw/AvzuiYdMyvRN31kLfClZjflm4mVxdHXFcAKn6&#10;T1DjM2zvIQINje0CeUgHQXTU6XjRJqTC8XC2XGTzFF0cfdk0nd7kUb2EFefrxjr/QUBHwqakFsWP&#10;8Ozw4HxIhxXnkPCaAyXrrVQqGnZXbZQlB4aNso1frOBFmNKkL+lyls9GBv4KkcbvTxCd9NjxSnYl&#10;XVyCWBF4e6/r2I+eSTXuMWWlT0QG7kYW/VANUbPs7VmgCuojUmth7HCcSNy0YH9S0mN3l9T92DMr&#10;KFEfNcqzzKbTMA7RmM7myCWx157q2sM0R6iSekrG7cbHEYrEmTuUcSsjwUHvMZNTzti1kffThIWx&#10;uLZj1K//wPoZ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DCz47CkCAABPBAAADgAAAAAAAAAAAAAAAAAuAgAAZHJzL2Uyb0Rv&#10;Yy54bWxQSwECLQAUAAYACAAAACEA/CXmoNsAAAAFAQAADwAAAAAAAAAAAAAAAACDBAAAZHJzL2Rv&#10;d25yZXYueG1sUEsFBgAAAAAEAAQA8wAAAIsFAAAAAA==&#10;">
                <v:textbox style="mso-fit-shape-to-text:t">
                  <w:txbxContent>
                    <w:p w14:paraId="3677A77E" w14:textId="77777777" w:rsidR="00DB05AE" w:rsidRDefault="00DB05AE"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DB05AE" w:rsidRPr="009865C7" w:rsidRDefault="00DB05AE"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DB05AE" w:rsidRPr="009865C7" w:rsidRDefault="00DB05AE"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DB05AE" w:rsidRPr="009865C7" w:rsidRDefault="00DB05AE"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DB05AE" w:rsidRPr="009865C7" w:rsidRDefault="00DB05AE"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77777777" w:rsidR="00A308E2" w:rsidRPr="00A308E2" w:rsidRDefault="00A308E2" w:rsidP="009865C7">
      <w:bookmarkStart w:id="32" w:name="DisableFiltersForMixtures"/>
      <w:r w:rsidRPr="00A308E2">
        <w:rPr>
          <w:rFonts w:ascii="Courier New" w:hAnsi="Courier New" w:cs="Courier New"/>
          <w:b/>
          <w:szCs w:val="20"/>
          <w:shd w:val="clear" w:color="auto" w:fill="C0F0C0"/>
        </w:rPr>
        <w:t>Disable Low Level Height Filters For Known Mixtures</w:t>
      </w:r>
      <w:bookmarkEnd w:id="32"/>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45AFFAB8" w14:textId="77777777" w:rsidR="00735D5E" w:rsidRDefault="00735D5E" w:rsidP="009865C7"/>
    <w:p w14:paraId="2801ADEB" w14:textId="4397102E"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Filter</w:t>
      </w:r>
      <w:r w:rsidR="009C7C2B">
        <w:rPr>
          <w:rFonts w:ascii="Calibri" w:hAnsi="Calibri"/>
          <w:sz w:val="22"/>
        </w:rPr>
        <w:t xml:space="preserve"> Left</w:t>
      </w:r>
      <w:r>
        <w:rPr>
          <w:rFonts w:ascii="Calibri" w:hAnsi="Calibri"/>
          <w:sz w:val="22"/>
        </w:rPr>
        <w:t xml:space="preserve"> Shoulder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Proximity to Primary Peak (No. of Std. Devs.)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Pr="006D44A0"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Proximity to Primary Peak (No. of Std. Devs.)</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probably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2C68DB59" w14:textId="77777777" w:rsidR="00551A10" w:rsidRDefault="00551A10" w:rsidP="001E6239"/>
    <w:p w14:paraId="0038F503" w14:textId="51CED6F0" w:rsidR="00551A10" w:rsidRDefault="00551A10" w:rsidP="00551A1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Extended Locus Options:</w:t>
      </w:r>
    </w:p>
    <w:p w14:paraId="241C1489" w14:textId="292E4370"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Extend Loci To Neighboring Locus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229C83A2" w14:textId="27A4E2DE"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Allow Specified Core Locus Overlaps To Override Above</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644C9832" w14:textId="5FB26036" w:rsidR="00551A10" w:rsidRDefault="00551A10" w:rsidP="00551A1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sidR="009F4842">
        <w:rPr>
          <w:rFonts w:ascii="Calibri" w:hAnsi="Calibri"/>
          <w:sz w:val="22"/>
        </w:rPr>
        <w:t>Max ILS-BP For Extended Locus</w:t>
      </w:r>
      <w:r w:rsidR="009F4842">
        <w:rPr>
          <w:rFonts w:ascii="Calibri" w:hAnsi="Calibri"/>
          <w:sz w:val="22"/>
        </w:rPr>
        <w:tab/>
      </w:r>
      <w:r w:rsidR="009F4842">
        <w:rPr>
          <w:rFonts w:ascii="Calibri" w:hAnsi="Calibri"/>
          <w:sz w:val="22"/>
        </w:rPr>
        <w:tab/>
      </w:r>
      <w:r w:rsidR="009F4842">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9F4842">
        <w:rPr>
          <w:rFonts w:ascii="Calibri" w:hAnsi="Calibri"/>
          <w:sz w:val="22"/>
        </w:rPr>
        <w:t>600</w:t>
      </w:r>
    </w:p>
    <w:p w14:paraId="4DB3A7CB" w14:textId="1BF2593C" w:rsidR="00551A10" w:rsidRDefault="001D50F8" w:rsidP="001E6239">
      <w:r>
        <w:t xml:space="preserve">Locus boundaries and </w:t>
      </w:r>
      <w:r w:rsidR="00062C14">
        <w:t>“</w:t>
      </w:r>
      <w:r>
        <w:t>Extended locus</w:t>
      </w:r>
      <w:r w:rsidR="00062C14">
        <w:t>”</w:t>
      </w:r>
      <w:r>
        <w:t xml:space="preserve"> </w:t>
      </w:r>
      <w:r w:rsidR="00062C14">
        <w:t xml:space="preserve">are discussed in the </w:t>
      </w:r>
      <w:hyperlink w:anchor="_Core/Extended/Interlocus_Boundaries" w:history="1">
        <w:r w:rsidR="00062C14" w:rsidRPr="00062C14">
          <w:rPr>
            <w:rStyle w:val="Hyperlink"/>
          </w:rPr>
          <w:t>Appendix</w:t>
        </w:r>
      </w:hyperlink>
      <w:r w:rsidR="00062C14">
        <w:t>.</w:t>
      </w:r>
    </w:p>
    <w:p w14:paraId="376C008E" w14:textId="77777777" w:rsidR="00062C14" w:rsidRDefault="00062C14" w:rsidP="001E6239"/>
    <w:p w14:paraId="53F784B6" w14:textId="6D320B08" w:rsidR="009F4842" w:rsidRDefault="009F4842" w:rsidP="001E6239">
      <w:r>
        <w:rPr>
          <w:rFonts w:ascii="Courier New" w:hAnsi="Courier New" w:cs="Courier New"/>
          <w:b/>
          <w:szCs w:val="20"/>
          <w:shd w:val="clear" w:color="auto" w:fill="C0F0C0"/>
        </w:rPr>
        <w:t>Extend Loci To Neighboring Locus</w:t>
      </w:r>
      <w:r>
        <w:t>– When checked, each locus is automatically extended both left and right up to</w:t>
      </w:r>
      <w:r w:rsidR="008035F4">
        <w:t>,</w:t>
      </w:r>
      <w:r>
        <w:t xml:space="preserve"> but not including</w:t>
      </w:r>
      <w:r w:rsidR="008035F4">
        <w:t>,</w:t>
      </w:r>
      <w:r>
        <w:t xml:space="preserve"> the neighboring core locus.  The exceptions are as follows:  no locus can be extended </w:t>
      </w:r>
      <w:r w:rsidR="0024087F">
        <w:t xml:space="preserve">left </w:t>
      </w:r>
      <w:r>
        <w:t>far enough to include alleles with number of repeats less than 1; no locus can be extended below the minimum base pair set by the user in the “Ignore artifacts smaller than” field described above; no extended locus allele will be called if it lies to the right of the Max ILS-BP For Extended Locus (described below).  (Default is unchecked.)</w:t>
      </w:r>
      <w:r w:rsidR="00062C14">
        <w:t xml:space="preserve">  The impact of this is to allow </w:t>
      </w:r>
      <w:r w:rsidR="00607333">
        <w:t>OSIRIS</w:t>
      </w:r>
      <w:r w:rsidR="003666AE">
        <w:t xml:space="preserve"> to analyze and call all off-</w:t>
      </w:r>
      <w:r w:rsidR="00062C14">
        <w:t>ladder alleles in between the loci</w:t>
      </w:r>
      <w:r w:rsidR="008035F4">
        <w:t xml:space="preserve"> and beyond the top and bottom of the ladder</w:t>
      </w:r>
      <w:r w:rsidR="00062C14">
        <w:t>.</w:t>
      </w:r>
    </w:p>
    <w:p w14:paraId="4CDA6F62" w14:textId="77777777" w:rsidR="009F4842" w:rsidRDefault="009F4842" w:rsidP="001E6239"/>
    <w:p w14:paraId="77F120D2" w14:textId="01D57D87" w:rsidR="009F4842" w:rsidRDefault="009F4842" w:rsidP="001E6239">
      <w:r>
        <w:rPr>
          <w:rFonts w:ascii="Courier New" w:hAnsi="Courier New" w:cs="Courier New"/>
          <w:b/>
          <w:szCs w:val="20"/>
          <w:shd w:val="clear" w:color="auto" w:fill="C0F0C0"/>
        </w:rPr>
        <w:t>Allow Specified Core Locus Overlaps To Override Above</w:t>
      </w:r>
      <w:r>
        <w:t xml:space="preserve"> – When checked, </w:t>
      </w:r>
      <w:r w:rsidR="009726D6">
        <w:t xml:space="preserve">if the kit definition </w:t>
      </w:r>
      <w:r w:rsidR="00062C14">
        <w:t>specifies</w:t>
      </w:r>
      <w:r w:rsidR="009726D6">
        <w:t xml:space="preserve"> an extended </w:t>
      </w:r>
      <w:r w:rsidR="00062C14">
        <w:t>locus</w:t>
      </w:r>
      <w:r w:rsidR="009726D6">
        <w:t xml:space="preserve"> that overlaps </w:t>
      </w:r>
      <w:r>
        <w:t>a neighboring core locus</w:t>
      </w:r>
      <w:r w:rsidR="009726D6">
        <w:t>, the overlap</w:t>
      </w:r>
      <w:r>
        <w:t xml:space="preserve"> will be included in the extended locus.  </w:t>
      </w:r>
      <w:r w:rsidR="003666AE">
        <w:t>In the case of a rare off-</w:t>
      </w:r>
      <w:r w:rsidR="00332A16">
        <w:t xml:space="preserve">ladder allele that migrates in a neighboring locus, this allows users to assign the allele to the correct locus when the kit definition allows it.  </w:t>
      </w:r>
      <w:r>
        <w:t>(Default is unchecked.)</w:t>
      </w:r>
    </w:p>
    <w:p w14:paraId="4317275C" w14:textId="77777777" w:rsidR="009F4842" w:rsidRDefault="009F4842" w:rsidP="001E6239"/>
    <w:p w14:paraId="6A4DCEC8" w14:textId="6EDEC65C" w:rsidR="009F4842" w:rsidRDefault="009F4842" w:rsidP="001E6239">
      <w:r>
        <w:rPr>
          <w:rFonts w:ascii="Courier New" w:hAnsi="Courier New" w:cs="Courier New"/>
          <w:b/>
          <w:szCs w:val="20"/>
          <w:shd w:val="clear" w:color="auto" w:fill="C0F0C0"/>
        </w:rPr>
        <w:t>Max ILS-BP For Extended Locus</w:t>
      </w:r>
      <w:r>
        <w:t xml:space="preserve"> – When supplied, this threshold specifies the maximum ILS-base pair for which </w:t>
      </w:r>
      <w:r w:rsidR="00607333">
        <w:t>OSIRIS</w:t>
      </w:r>
      <w:r>
        <w:t xml:space="preserve"> will call an allele in the (right) extended locus.  Extended peaks to the right of this boundary will not be given allele calls.  (Default is 600 bp.)</w:t>
      </w:r>
    </w:p>
    <w:p w14:paraId="197D1D6F" w14:textId="774FEA7A" w:rsidR="00A42FDA" w:rsidRDefault="00A42FDA">
      <w:r>
        <w:br w:type="page"/>
      </w:r>
    </w:p>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3" w:name="_Allele_Exceptions"/>
      <w:bookmarkStart w:id="34" w:name="_Assignments"/>
      <w:bookmarkStart w:id="35" w:name="_Toc441046117"/>
      <w:bookmarkEnd w:id="33"/>
      <w:bookmarkEnd w:id="34"/>
      <w:r>
        <w:t>Assignments</w:t>
      </w:r>
      <w:bookmarkEnd w:id="35"/>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115998B5" w:rsidR="004A7B0B" w:rsidRDefault="001A61B1" w:rsidP="00367518">
      <w:pPr>
        <w:pStyle w:val="ImageCentered"/>
        <w:rPr>
          <w:noProof/>
        </w:rPr>
      </w:pPr>
      <w:r w:rsidRPr="001A61B1">
        <w:t xml:space="preserve"> </w:t>
      </w:r>
      <w:r>
        <w:rPr>
          <w:noProof/>
        </w:rPr>
        <w:drawing>
          <wp:inline distT="0" distB="0" distL="0" distR="0" wp14:anchorId="79C8CACC" wp14:editId="0521717D">
            <wp:extent cx="5659976" cy="1582253"/>
            <wp:effectExtent l="0" t="0" r="0" b="0"/>
            <wp:docPr id="462" name="Picture 462" descr="C:\Users\rileygr\AppData\Local\Temp\2\SNAGHTML6079f3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leygr\AppData\Local\Temp\2\SNAGHTML6079f35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677" cy="1595029"/>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55FD3DBA" w:rsidR="004A7B0B" w:rsidRDefault="001A61B1" w:rsidP="00AB7860">
      <w:pPr>
        <w:pStyle w:val="ImageCentered"/>
      </w:pPr>
      <w:r w:rsidRPr="001A61B1">
        <w:rPr>
          <w:noProof/>
        </w:rPr>
        <w:t xml:space="preserve"> </w:t>
      </w:r>
      <w:r>
        <w:rPr>
          <w:noProof/>
        </w:rPr>
        <w:drawing>
          <wp:inline distT="0" distB="0" distL="0" distR="0" wp14:anchorId="362E6A2F" wp14:editId="6F0B8254">
            <wp:extent cx="2758311" cy="1659763"/>
            <wp:effectExtent l="0" t="0" r="444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401" cy="1686293"/>
                    </a:xfrm>
                    <a:prstGeom prst="rect">
                      <a:avLst/>
                    </a:prstGeom>
                  </pic:spPr>
                </pic:pic>
              </a:graphicData>
            </a:graphic>
          </wp:inline>
        </w:drawing>
      </w:r>
    </w:p>
    <w:p w14:paraId="7F768193" w14:textId="77777777" w:rsidR="00AF403F" w:rsidRDefault="00AF403F">
      <w:r>
        <w:br w:type="page"/>
      </w:r>
    </w:p>
    <w:p w14:paraId="09F6E0AA" w14:textId="006A0CB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665FCC94" w:rsidR="00ED17C1" w:rsidRDefault="00C57645" w:rsidP="008346E2">
      <w:pPr>
        <w:pStyle w:val="ImageCentered"/>
      </w:pPr>
      <w:r>
        <w:rPr>
          <w:noProof/>
        </w:rPr>
        <w:drawing>
          <wp:inline distT="0" distB="0" distL="0" distR="0" wp14:anchorId="25844A5B" wp14:editId="2793BA04">
            <wp:extent cx="3401594" cy="1810762"/>
            <wp:effectExtent l="0" t="0" r="889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0599" cy="1820879"/>
                    </a:xfrm>
                    <a:prstGeom prst="rect">
                      <a:avLst/>
                    </a:prstGeom>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17E8AB5A" w14:textId="281896AE" w:rsidR="00AA12D0" w:rsidRDefault="003F664E" w:rsidP="00B0375B">
      <w:r>
        <w:t>The “</w:t>
      </w:r>
      <w:r>
        <w:rPr>
          <w:rStyle w:val="NormalFixedChar"/>
          <w:szCs w:val="20"/>
        </w:rPr>
        <w:t>P</w:t>
      </w:r>
      <w:bookmarkStart w:id="36" w:name="PositiveControlAlleleAssignments"/>
      <w:bookmarkEnd w:id="36"/>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w:t>
      </w:r>
      <w:r w:rsidR="00AA12D0">
        <w:t xml:space="preserve">  The presence of a specified </w:t>
      </w:r>
      <w:r w:rsidR="00A97301">
        <w:t>value</w:t>
      </w:r>
      <w:r w:rsidR="00AA12D0">
        <w:t xml:space="preserve"> </w:t>
      </w:r>
      <w:r w:rsidR="00A97301">
        <w:t xml:space="preserve">within the file or sample name </w:t>
      </w:r>
      <w:r w:rsidR="00AA12D0">
        <w:t>uniquely identifies a sample as the named positive control.</w:t>
      </w:r>
      <w:r w:rsidR="004A7B0B">
        <w:t xml:space="preserve">  </w:t>
      </w:r>
    </w:p>
    <w:p w14:paraId="785094E5" w14:textId="77777777" w:rsidR="00AA12D0" w:rsidRDefault="00AA12D0" w:rsidP="00B0375B"/>
    <w:p w14:paraId="466D03DC" w14:textId="7FBD98CE" w:rsidR="00AA12D0" w:rsidRDefault="00425464" w:rsidP="00B0375B">
      <w:r>
        <w:t xml:space="preserve">Specifying </w:t>
      </w:r>
      <w:r w:rsidR="00A97301">
        <w:t xml:space="preserve">values </w:t>
      </w:r>
      <w:r w:rsidR="004A7B0B">
        <w:t xml:space="preserve">for two different controls in which one </w:t>
      </w:r>
      <w:r w:rsidR="00A97301">
        <w:t xml:space="preserve">value </w:t>
      </w:r>
      <w:r w:rsidR="004A7B0B">
        <w:t>is contained in the other, may not produce the desired results.  If both Joe10 and Joe102 are in the</w:t>
      </w:r>
      <w:r>
        <w:t xml:space="preserve"> “</w:t>
      </w:r>
      <w:r w:rsidR="004A1AB1" w:rsidRPr="00E26E9C">
        <w:rPr>
          <w:rStyle w:val="NormalFixedChar"/>
        </w:rPr>
        <w:t>File Name Search</w:t>
      </w:r>
      <w:r>
        <w:t>”</w:t>
      </w:r>
      <w:r w:rsidR="004A7B0B">
        <w:t xml:space="preserve"> list, Joe102 in the sample name may be matched as Joe10, because the </w:t>
      </w:r>
      <w:r w:rsidR="00A97301">
        <w:t xml:space="preserve">value </w:t>
      </w:r>
      <w:r w:rsidR="004A7B0B">
        <w:t xml:space="preserve">Joe10 is contained within Joe102.  Unfortunately, the order in which control names are stored within OSIRIS may not be the same as the order they are listed in the test window.  Therefore, for best results, choose </w:t>
      </w:r>
      <w:r w:rsidR="00A97301">
        <w:t xml:space="preserve">values </w:t>
      </w:r>
      <w:r w:rsidR="004A7B0B">
        <w:t xml:space="preserve">that uniquely identify their corresponding positive controls, such as Joe10 and Joe01.  </w:t>
      </w:r>
    </w:p>
    <w:p w14:paraId="4D46FFA1" w14:textId="77777777" w:rsidR="00AA12D0" w:rsidRDefault="00AA12D0" w:rsidP="00B0375B"/>
    <w:p w14:paraId="6D0A9CFD" w14:textId="2CE1660B" w:rsidR="004A7B0B" w:rsidRDefault="00D973C9" w:rsidP="00B0375B">
      <w:r>
        <w:t xml:space="preserve">Do not use one of the predefined standard </w:t>
      </w:r>
      <w:r w:rsidR="00D03BD9">
        <w:t xml:space="preserve">kit </w:t>
      </w:r>
      <w:r>
        <w:t>positive control names (</w:t>
      </w:r>
      <w:hyperlink w:anchor="_Positive_Controls_Defined" w:history="1">
        <w:r w:rsidRPr="00D973C9">
          <w:rPr>
            <w:rStyle w:val="Hyperlink"/>
          </w:rPr>
          <w:t>listed below</w:t>
        </w:r>
      </w:hyperlink>
      <w:r>
        <w:t>) in either the Control Name or the File Name Search columns.</w:t>
      </w:r>
      <w:r w:rsidR="00CA37BC">
        <w:t xml:space="preserve">  </w:t>
      </w:r>
      <w:r w:rsidR="00607333">
        <w:t>OSIRIS</w:t>
      </w:r>
      <w:r w:rsidR="00AA12D0">
        <w:t xml:space="preserve"> already supports all of the default standard </w:t>
      </w:r>
      <w:r w:rsidR="00D03BD9">
        <w:t xml:space="preserve">kit </w:t>
      </w:r>
      <w:r w:rsidR="00AA12D0">
        <w:t xml:space="preserve">positive controls and the </w:t>
      </w:r>
      <w:r w:rsidR="00D03BD9">
        <w:t>user can specify the</w:t>
      </w:r>
      <w:r w:rsidR="00AA12D0">
        <w:t xml:space="preserve"> one use</w:t>
      </w:r>
      <w:r w:rsidR="00D03BD9">
        <w:t>d</w:t>
      </w:r>
      <w:r w:rsidR="00AA12D0">
        <w:t xml:space="preserve"> in </w:t>
      </w:r>
      <w:r w:rsidR="00D03BD9">
        <w:t>the</w:t>
      </w:r>
      <w:r w:rsidR="00AA12D0">
        <w:t xml:space="preserve"> analysis </w:t>
      </w:r>
      <w:r w:rsidR="00D03BD9">
        <w:t>in the Lab Settings</w:t>
      </w:r>
      <w:r w:rsidR="00AA12D0">
        <w:t xml:space="preserve"> on the </w:t>
      </w:r>
      <w:r w:rsidR="00D03BD9">
        <w:t>“</w:t>
      </w:r>
      <w:r w:rsidR="00AA12D0">
        <w:t>File/Sample Names</w:t>
      </w:r>
      <w:r w:rsidR="00D03BD9">
        <w:t>”</w:t>
      </w:r>
      <w:r w:rsidR="00AA12D0">
        <w:t xml:space="preserve"> tab </w:t>
      </w:r>
      <w:r w:rsidR="00D03BD9">
        <w:t xml:space="preserve">“Positive Control” File Name Search Criteria in the </w:t>
      </w:r>
      <w:r w:rsidR="00AA12D0">
        <w:t>“Standard Control Name”</w:t>
      </w:r>
      <w:r w:rsidR="00D03BD9">
        <w:t xml:space="preserve"> box</w:t>
      </w:r>
      <w:r w:rsidR="00AA12D0">
        <w:t xml:space="preserve">.  A sample that is identified as a positive control by means of the </w:t>
      </w:r>
      <w:r w:rsidR="00630B8F">
        <w:t>value</w:t>
      </w:r>
      <w:r w:rsidR="00AA12D0">
        <w:t xml:space="preserve"> on that tab, but that is not identified as a laboratory positive control, is automatically assumed to be the named standard positive control.  It is not necessary to enter the laboratory positive </w:t>
      </w:r>
      <w:r w:rsidR="00D03BD9">
        <w:t xml:space="preserve">value </w:t>
      </w:r>
      <w:r w:rsidR="00AA12D0">
        <w:t>in the “Positive Controls” list in the File</w:t>
      </w:r>
      <w:r w:rsidR="00D03BD9">
        <w:t>/Sample</w:t>
      </w:r>
      <w:r w:rsidR="00AA12D0">
        <w:t xml:space="preserve"> Names tab.</w:t>
      </w:r>
    </w:p>
    <w:p w14:paraId="4B358268" w14:textId="77777777" w:rsidR="004A7B0B" w:rsidRDefault="004A7B0B" w:rsidP="00B0375B"/>
    <w:p w14:paraId="5ED8AA38" w14:textId="42D8F296" w:rsidR="004A7B0B" w:rsidRDefault="004A7B0B" w:rsidP="00B0375B">
      <w:r>
        <w:t>The value entered in the “</w:t>
      </w:r>
      <w:r>
        <w:rPr>
          <w:rStyle w:val="NormalFixedChar"/>
          <w:szCs w:val="20"/>
        </w:rPr>
        <w:t>Control Name</w:t>
      </w:r>
      <w:r>
        <w:t>” column will be displayed in the “</w:t>
      </w:r>
      <w:r>
        <w:rPr>
          <w:rStyle w:val="NormalFixedChar"/>
          <w:szCs w:val="20"/>
        </w:rPr>
        <w:t>+Ctrl</w:t>
      </w:r>
      <w:r>
        <w:t>” column of the analysis table.</w:t>
      </w:r>
      <w:r w:rsidR="00AA12D0">
        <w:t xml:space="preserve">  If a sample is identified</w:t>
      </w:r>
      <w:r w:rsidR="00105BF6">
        <w:t xml:space="preserve"> on the File/Samples Names tab Positive Control list</w:t>
      </w:r>
      <w:r w:rsidR="004122FC">
        <w:t>, it will be assumed to be the standard positive control, unless it is also listed among the laboratory specific positive controls on the Assignments tab Positive Controls shown below.</w:t>
      </w:r>
    </w:p>
    <w:p w14:paraId="39070966" w14:textId="77777777" w:rsidR="00727723" w:rsidRDefault="00727723" w:rsidP="00B0375B"/>
    <w:p w14:paraId="250DCA03" w14:textId="77777777" w:rsidR="004A7B0B" w:rsidRDefault="004A7B0B" w:rsidP="005030E4">
      <w:pPr>
        <w:pStyle w:val="Spacer"/>
      </w:pPr>
    </w:p>
    <w:p w14:paraId="1D0B8FD6" w14:textId="3F6B6868" w:rsidR="004A7B0B" w:rsidRDefault="000F1D96" w:rsidP="005030E4">
      <w:pPr>
        <w:jc w:val="center"/>
      </w:pPr>
      <w:r>
        <w:rPr>
          <w:noProof/>
        </w:rPr>
        <w:drawing>
          <wp:inline distT="0" distB="0" distL="0" distR="0" wp14:anchorId="0C9767D0" wp14:editId="6953FBB3">
            <wp:extent cx="5581498" cy="2091954"/>
            <wp:effectExtent l="0" t="0" r="635"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9431" cy="2102423"/>
                    </a:xfrm>
                    <a:prstGeom prst="rect">
                      <a:avLst/>
                    </a:prstGeom>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7" w:name="_Acceptance/Review"/>
      <w:bookmarkStart w:id="38" w:name="_Toc441046118"/>
      <w:bookmarkEnd w:id="37"/>
      <w:r w:rsidRPr="003D490C">
        <w:t>Acceptance</w:t>
      </w:r>
      <w:r>
        <w:t>/Review</w:t>
      </w:r>
      <w:bookmarkEnd w:id="38"/>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4D11B9EC" w:rsidR="004A7B0B" w:rsidRDefault="000F1D96" w:rsidP="005030E4">
      <w:pPr>
        <w:jc w:val="center"/>
      </w:pPr>
      <w:r>
        <w:rPr>
          <w:noProof/>
        </w:rPr>
        <w:drawing>
          <wp:inline distT="0" distB="0" distL="0" distR="0" wp14:anchorId="3AD79EE3" wp14:editId="55EBF078">
            <wp:extent cx="4725127" cy="2064385"/>
            <wp:effectExtent l="0" t="0" r="0" b="0"/>
            <wp:docPr id="466" name="Picture 466" descr="C:\Users\rileygr\AppData\Local\Temp\2\SNAGHTML60943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leygr\AppData\Local\Temp\2\SNAGHTML60943b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1231" cy="2075789"/>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55FA7A8F" w:rsidR="004A7B0B" w:rsidRDefault="004A7B0B">
      <w:pPr>
        <w:rPr>
          <w:rFonts w:ascii="Papyrus" w:hAnsi="Papyrus"/>
          <w:color w:val="984806"/>
          <w:sz w:val="24"/>
          <w:szCs w:val="26"/>
        </w:rPr>
      </w:pPr>
      <w:r>
        <w:t xml:space="preserve">When upgrading to </w:t>
      </w:r>
      <w:r w:rsidR="004A50D5">
        <w:t>an</w:t>
      </w:r>
      <w:r>
        <w:t xml:space="preserve">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9" w:name="_Grid_Colors_1"/>
      <w:bookmarkStart w:id="40" w:name="_Toc441046119"/>
      <w:bookmarkEnd w:id="39"/>
      <w:r>
        <w:t>Grid Colors</w:t>
      </w:r>
      <w:bookmarkEnd w:id="40"/>
    </w:p>
    <w:p w14:paraId="29E8D1B9" w14:textId="55D245EC" w:rsidR="004A7B0B" w:rsidRDefault="00A733BD">
      <w:r>
        <w:rPr>
          <w:noProof/>
        </w:rPr>
        <w:drawing>
          <wp:anchor distT="0" distB="0" distL="114300" distR="114300" simplePos="0" relativeHeight="251629056" behindDoc="0" locked="0" layoutInCell="1" allowOverlap="1" wp14:anchorId="3297A8F8" wp14:editId="577521C1">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27008" behindDoc="0" locked="0" layoutInCell="1" allowOverlap="1" wp14:anchorId="7F3A1299" wp14:editId="439CD4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41" w:name="_Toc441046120"/>
      <w:r>
        <w:t>Analysis</w:t>
      </w:r>
      <w:bookmarkEnd w:id="41"/>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45B73966" w:rsidR="004A7B0B" w:rsidRDefault="00C61403" w:rsidP="00EB7BFD">
      <w:pPr>
        <w:pStyle w:val="ImageCentered"/>
      </w:pPr>
      <w:r>
        <w:rPr>
          <w:noProof/>
        </w:rPr>
        <w:drawing>
          <wp:inline distT="0" distB="0" distL="0" distR="0" wp14:anchorId="1DBB1B9E" wp14:editId="72821EB2">
            <wp:extent cx="5588032" cy="2798792"/>
            <wp:effectExtent l="0" t="0" r="0" b="1905"/>
            <wp:docPr id="472" name="Picture 472" descr="C:\Users\rileygr\AppData\Local\Temp\2\SNAGHTML6b3a4a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6b3a4a4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6541" cy="2813071"/>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043E5D79" w:rsidR="004A7B0B" w:rsidRDefault="004A7B0B" w:rsidP="009B40FB">
      <w:r w:rsidRPr="00947A72">
        <w:rPr>
          <w:rStyle w:val="NormalFixedChar"/>
          <w:b/>
        </w:rPr>
        <w:t>Minimum RFU</w:t>
      </w:r>
      <w:r>
        <w:t xml:space="preserve">.  Select the RFU </w:t>
      </w:r>
      <w:r w:rsidR="00CA2B03">
        <w:t xml:space="preserve">thresholds </w:t>
      </w:r>
      <w:r>
        <w:t xml:space="preserve">for samples, ILS, ladder data, and interlocus peaks.  </w:t>
      </w:r>
      <w:r w:rsidR="00C61403">
        <w:t xml:space="preserve">Users can override the default threshold values (in the white boxes) for one or more channels by entering channel-specific thresholds in the colored boxes.  </w:t>
      </w:r>
      <w:r>
        <w:t xml:space="preserve">The values </w:t>
      </w:r>
      <w:r w:rsidR="009D5CA4">
        <w:t xml:space="preserve">that appear when the window is opened </w:t>
      </w:r>
      <w:r>
        <w:t xml:space="preserve">are </w:t>
      </w:r>
      <w:r w:rsidR="009D5CA4">
        <w:t>specified in</w:t>
      </w:r>
      <w:r>
        <w:t xml:space="preserve"> the </w:t>
      </w:r>
      <w:hyperlink w:anchor="_Configuration" w:history="1">
        <w:r w:rsidRPr="00947A72">
          <w:rPr>
            <w:rStyle w:val="Hyperlink"/>
          </w:rPr>
          <w:t>lab settings</w:t>
        </w:r>
      </w:hyperlink>
      <w:r>
        <w:t xml:space="preserve">.  If the lab settings are </w:t>
      </w:r>
      <w:r w:rsidR="00C61403">
        <w:t xml:space="preserve">set </w:t>
      </w:r>
      <w:r>
        <w:t>to not allow the user to override these parameters</w:t>
      </w:r>
      <w:r w:rsidR="009D5CA4">
        <w:t xml:space="preserve"> at the start of the analysis</w:t>
      </w:r>
      <w:r>
        <w:t>, then user input to these fields is disabled.</w:t>
      </w:r>
    </w:p>
    <w:p w14:paraId="07EFC757" w14:textId="77777777" w:rsidR="004A7B0B" w:rsidRPr="00732BDD" w:rsidRDefault="004A7B0B" w:rsidP="00262779"/>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04E07B6B">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42" w:name="_OSIRIS_Report_Files"/>
      <w:bookmarkStart w:id="43" w:name="_Toc441046121"/>
      <w:bookmarkEnd w:id="42"/>
      <w:r w:rsidR="004A7B0B">
        <w:t>OSIRIS Report Files</w:t>
      </w:r>
      <w:bookmarkEnd w:id="43"/>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32EB68F3">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4" w:name="_Toc441046122"/>
      <w:r>
        <w:t>Analysis Report Table</w:t>
      </w:r>
      <w:bookmarkEnd w:id="44"/>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5" w:name="_Toc441046123"/>
      <w:r>
        <w:t>Using Table Cells to Display Information</w:t>
      </w:r>
      <w:bookmarkEnd w:id="45"/>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0C260B25">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2A864E41">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6" w:name="_Toc441046124"/>
      <w:r>
        <w:t>Plot Preview Graph and Graph Menu</w:t>
      </w:r>
      <w:bookmarkEnd w:id="46"/>
    </w:p>
    <w:p w14:paraId="2C376B07" w14:textId="7AD053A2" w:rsidR="004A7B0B" w:rsidRDefault="00A733BD" w:rsidP="00C86F4D">
      <w:pPr>
        <w:ind w:right="6210"/>
      </w:pPr>
      <w:r>
        <w:rPr>
          <w:noProof/>
        </w:rPr>
        <mc:AlternateContent>
          <mc:Choice Requires="wps">
            <w:drawing>
              <wp:anchor distT="0" distB="0" distL="114300" distR="114300" simplePos="0" relativeHeight="251635200" behindDoc="0" locked="0" layoutInCell="1" allowOverlap="1" wp14:anchorId="2BC5C1CC" wp14:editId="7D74D5D9">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DB05AE" w:rsidRPr="002E5DDC" w:rsidRDefault="00DB05AE"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0" type="#_x0000_t202" style="position:absolute;margin-left:196.4pt;margin-top:114.8pt;width:300.2pt;height:12.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9LwIAAGkEAAAOAAAAZHJzL2Uyb0RvYy54bWysVN9v2jAQfp+0/8Hy+whhDLURoWKtmCah&#10;thJMfTaOTazFPs82JN1fv7OT0K7b07QXc7nf9313LG863ZCzcF6BKWk+mVIiDIdKmWNJv+03H64o&#10;8YGZijVgREmfhac3q/fvlq0txAxqaCrhCCYxvmhtSesQbJFlntdCMz8BKwwaJTjNAn66Y1Y51mJ2&#10;3WSz6XSRteAq64AL71F71xvpKuWXUvDwIKUXgTQlxd5Cel16D/HNVktWHB2zteJDG+wfutBMGSx6&#10;SXXHAiMnp/5IpRV34EGGCQedgZSKizQDTpNP30yzq5kVaRYEx9sLTP7/peX350dHVFXS+YISwzRy&#10;tBddIJ+hI3ke8WmtL9BtZ9ExdKhHntOs3m6Bf/fokr3y6QM8ekc8Oul0/MVJCQYiBc8X2GMZjsqP&#10;V/ns0xxNHG35Ip9dJ16yl2jrfPgiQJMolNQhrakDdt76EOuzYnSJxQxsVNMkahvzmwIde41IuzFE&#10;x+77hqMUukOXEMnn4/gHqJ5xegf9/njLNwo72TIfHpnDhcHm8QjCAz6ygbakMEiU1OB+/k0f/ZFH&#10;tFLS4gKW1P84MScoab4aZDhu6yi4UTiMgjnpW8CdzvG8LE8iBrjQjKJ0oJ/wNtaxCpqY4VirpGEU&#10;b0N/BnhbXKzXyQl30rKwNTvLR5IjrvvuiTk7gB+QtnsYV5MVbzjofXvQ16cAUiWCIrA9isO24D4n&#10;3obbiwfz+jt5vfxDrH4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Rf8PfS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DB05AE" w:rsidRPr="002E5DDC" w:rsidRDefault="00DB05AE"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31104" behindDoc="0" locked="0" layoutInCell="1" allowOverlap="1" wp14:anchorId="5CA871A5" wp14:editId="063CD58E">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152" behindDoc="0" locked="0" layoutInCell="1" allowOverlap="1" wp14:anchorId="451CAC2B" wp14:editId="66D95577">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37248" behindDoc="0" locked="0" layoutInCell="1" allowOverlap="1" wp14:anchorId="7805D6AB" wp14:editId="3AB0AEDE">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DB05AE" w:rsidRPr="002E5DDC" w:rsidRDefault="00DB05AE"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1" type="#_x0000_t202" style="position:absolute;margin-left:195.85pt;margin-top:2.15pt;width:300.5pt;height:14.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j/MAIAAGkEAAAOAAAAZHJzL2Uyb0RvYy54bWysVN9v2jAQfp+0/8Hy+wgpK6MRoWKtmCah&#10;thJMfTaOTaLZPs82JOyv39khtOv2NO3FXO73fd8d89tOK3IUzjdgSpqPxpQIw6FqzL6k37arDzNK&#10;fGCmYgqMKOlJeHq7eP9u3tpCXEENqhKOYBLji9aWtA7BFlnmeS008yOwwqBRgtMs4KfbZ5VjLWbX&#10;Krsaj6dZC66yDrjwHrX3vZEuUn4pBQ+PUnoRiCop9hbS69K7i2+2mLNi75itG35ug/1DF5o1Bote&#10;Ut2zwMjBNX+k0g134EGGEQedgZQNF2kGnCYfv5lmUzMr0iwIjrcXmPz/S8sfjk+ONFVJP04oMUwj&#10;R1vRBfIZOpJPIj6t9QW6bSw6hg71yHOa1ds18O8eXbJXPn2AR++IRyedjr84KcFApOB0gT2W4aic&#10;zPLp5BpNHG357NPNNPGSvURb58MXAZpEoaQOaU0dsOPah1ifFYNLLGZg1SiVqFXmNwU69hqRduMc&#10;HbvvG45S6HZdQiS/HsbfQXXC6R30++MtXzXYyZr58MQcLgw2j0cQHvGRCtqSwlmipAb382/66I88&#10;opWSFhewpP7HgTlBifpqkOG4rYPgBmE3COag7wB3OsfzsjyJGOCCGkTpQD/jbSxjFTQxw7FWScMg&#10;3oX+DPC2uFgukxPupGVhbTaWDyRHXLfdM3P2DH5A2h5gWE1WvOGg9+1BXx4CyCYRFIHtUTxvC+5z&#10;4u18e/FgXn8nr5d/iMUv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BNU2P8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DB05AE" w:rsidRPr="002E5DDC" w:rsidRDefault="00DB05AE"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7" w:name="MaxLadderLabels"/>
      <w:bookmarkEnd w:id="47"/>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8" w:name="_Table_Toolbar_and"/>
      <w:bookmarkStart w:id="49" w:name="_Toc441046125"/>
      <w:bookmarkEnd w:id="48"/>
      <w:r>
        <w:t xml:space="preserve">Table </w:t>
      </w:r>
      <w:r w:rsidR="004A7B0B">
        <w:t>Toolbar and Menu</w:t>
      </w:r>
      <w:r w:rsidR="00556BBF">
        <w:t xml:space="preserve"> (Editing)</w:t>
      </w:r>
      <w:bookmarkEnd w:id="49"/>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27313F0F">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drawing>
          <wp:inline distT="0" distB="0" distL="0" distR="0" wp14:anchorId="67803E66" wp14:editId="274CF612">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4E88DF4A">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73EAF00C">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1707F838">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39296" behindDoc="0" locked="0" layoutInCell="1" allowOverlap="1" wp14:anchorId="5ED6997E" wp14:editId="27CA3990">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1344" behindDoc="0" locked="0" layoutInCell="1" allowOverlap="1" wp14:anchorId="69CB5661" wp14:editId="140F0C27">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50" w:name="SortSamples"/>
      <w:r>
        <w:rPr>
          <w:noProof/>
        </w:rPr>
        <w:drawing>
          <wp:anchor distT="0" distB="0" distL="114300" distR="114300" simplePos="0" relativeHeight="251684352" behindDoc="0" locked="0" layoutInCell="1" allowOverlap="1" wp14:anchorId="38BDBEC0" wp14:editId="2051E88C">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50"/>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06A8882B" w:rsidR="006D3543" w:rsidRDefault="00563629" w:rsidP="00A533AA">
      <w:r>
        <w:rPr>
          <w:noProof/>
        </w:rPr>
        <w:drawing>
          <wp:anchor distT="0" distB="0" distL="114300" distR="114300" simplePos="0" relativeHeight="251658752" behindDoc="0" locked="0" layoutInCell="1" allowOverlap="1" wp14:anchorId="773AB544" wp14:editId="0152F511">
            <wp:simplePos x="0" y="0"/>
            <wp:positionH relativeFrom="column">
              <wp:posOffset>3748405</wp:posOffset>
            </wp:positionH>
            <wp:positionV relativeFrom="paragraph">
              <wp:posOffset>233680</wp:posOffset>
            </wp:positionV>
            <wp:extent cx="2647950" cy="1800225"/>
            <wp:effectExtent l="0" t="0" r="0" b="9525"/>
            <wp:wrapSquare wrapText="bothSides"/>
            <wp:docPr id="474" name="Picture 474" descr="C:\Users\rileygr\AppData\Local\Temp\2\SNAGHTML7b118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7b118af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363BBFF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w:t>
      </w:r>
      <w:r w:rsidR="00563629">
        <w:t xml:space="preserve">.  Note that those settings are a historical </w:t>
      </w:r>
      <w:r w:rsidR="00105187">
        <w:t>record</w:t>
      </w:r>
      <w:r w:rsidR="00563629">
        <w:t xml:space="preserve"> and cannot be edited</w:t>
      </w:r>
      <w:r w:rsidR="004A7B0B">
        <w:t>.  An example is shown on</w:t>
      </w:r>
      <w:r w:rsidR="00563629">
        <w:t xml:space="preserve"> </w:t>
      </w:r>
      <w:r w:rsidR="004A7B0B">
        <w:t>the right.</w:t>
      </w:r>
    </w:p>
    <w:p w14:paraId="78B12574" w14:textId="77777777" w:rsidR="004A7B0B" w:rsidRDefault="004A7B0B" w:rsidP="00D34941">
      <w:pPr>
        <w:pStyle w:val="Spacer"/>
      </w:pPr>
    </w:p>
    <w:p w14:paraId="3EF6D118" w14:textId="77777777" w:rsidR="004A7B0B" w:rsidRDefault="004A7B0B" w:rsidP="00A533AA">
      <w:bookmarkStart w:id="51" w:name="DisplayName"/>
      <w:r w:rsidRPr="009D2C02">
        <w:rPr>
          <w:rStyle w:val="NormalFixedChar"/>
          <w:b/>
        </w:rPr>
        <w:t>Display</w:t>
      </w:r>
      <w:bookmarkEnd w:id="51"/>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drawing>
          <wp:inline distT="0" distB="0" distL="0" distR="0" wp14:anchorId="097B9649" wp14:editId="6690351C">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52" w:name="_Osiris_Plot_Files_1"/>
      <w:bookmarkStart w:id="53" w:name="_Toc441046126"/>
      <w:bookmarkEnd w:id="52"/>
      <w:r>
        <w:t>OSIRIS Plot Files</w:t>
      </w:r>
      <w:bookmarkEnd w:id="53"/>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drawing>
          <wp:inline distT="0" distB="0" distL="0" distR="0" wp14:anchorId="34AD91D8" wp14:editId="45526C42">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4" w:name="_Graph_Toolbar"/>
      <w:bookmarkStart w:id="55" w:name="_Toc441046127"/>
      <w:bookmarkEnd w:id="54"/>
      <w:r>
        <w:t xml:space="preserve">Graph </w:t>
      </w:r>
      <w:r w:rsidR="004A7B0B">
        <w:t>Toolbar</w:t>
      </w:r>
      <w:bookmarkEnd w:id="55"/>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060FF34D">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NormalFixedChar"/>
          <w:b/>
        </w:rPr>
        <w:t xml:space="preserve">Peak </w:t>
      </w:r>
      <w:r w:rsidR="0053103A" w:rsidRPr="00E8775E">
        <w:rPr>
          <w:rStyle w:val="NormalFixedChar"/>
          <w:b/>
        </w:rPr>
        <w:t>Labels</w:t>
      </w:r>
      <w:r w:rsidR="0053103A">
        <w:t xml:space="preserve">.  </w:t>
      </w:r>
      <w:r w:rsidR="0073454A">
        <w:t xml:space="preserve">The </w:t>
      </w:r>
      <w:r w:rsidR="0073454A">
        <w:rPr>
          <w:rStyle w:val="NormalFixedChar"/>
          <w:b/>
        </w:rPr>
        <w:t>Ladder</w:t>
      </w:r>
      <w:r w:rsidR="0073454A">
        <w:t xml:space="preserve"> button on the Graph toolbar and the </w:t>
      </w:r>
      <w:r w:rsidR="0073454A" w:rsidRPr="009C62DC">
        <w:rPr>
          <w:rStyle w:val="NormalFixedChar"/>
          <w:b/>
        </w:rPr>
        <w:t>Plot</w:t>
      </w:r>
      <w:r w:rsidR="0073454A">
        <w:t>-&gt;</w:t>
      </w:r>
      <w:r w:rsidR="0073454A">
        <w:rPr>
          <w:rStyle w:val="Norm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Norm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NormalFixedChar"/>
        </w:rPr>
        <w:t>Sync</w:t>
      </w:r>
      <w:r w:rsidR="0073454A">
        <w:t xml:space="preserve">” is selected, all other synchronized plots are zoomed also.  </w:t>
      </w:r>
      <w:r w:rsidR="007824C0">
        <w:t xml:space="preserve">The </w:t>
      </w:r>
      <w:r w:rsidR="007824C0" w:rsidRPr="0048229E">
        <w:rPr>
          <w:rStyle w:val="NormalFixedChar"/>
          <w:b/>
        </w:rPr>
        <w:t>Peak Labels</w:t>
      </w:r>
      <w:r w:rsidR="007824C0">
        <w:t xml:space="preserve"> button on the Graph toolbar and the </w:t>
      </w:r>
      <w:r w:rsidR="007824C0" w:rsidRPr="0048229E">
        <w:rPr>
          <w:rStyle w:val="NormalFixedChar"/>
          <w:b/>
        </w:rPr>
        <w:t>Plot</w:t>
      </w:r>
      <w:r w:rsidR="007824C0">
        <w:t>-&gt;</w:t>
      </w:r>
      <w:r w:rsidR="007824C0" w:rsidRPr="0048229E">
        <w:rPr>
          <w:rStyle w:val="NormalFixedChar"/>
          <w:b/>
        </w:rPr>
        <w:t>Labels</w:t>
      </w:r>
      <w:r w:rsidR="007824C0">
        <w:t xml:space="preserve"> on the Graph menu </w:t>
      </w:r>
      <w:r w:rsidR="0053103A">
        <w:t>determine how the alleles will be labeled.  The options are None,</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Norm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r w:rsidR="00316CBC">
        <w:t>) menu</w:t>
      </w:r>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41D00775" w:rsidR="004A7B0B" w:rsidRDefault="00E21E68" w:rsidP="00DA76B7">
      <w:r>
        <w:rPr>
          <w:noProof/>
        </w:rPr>
        <w:drawing>
          <wp:anchor distT="0" distB="0" distL="114300" distR="114300" simplePos="0" relativeHeight="251664896" behindDoc="0" locked="0" layoutInCell="1" allowOverlap="1" wp14:anchorId="08DBF3DB" wp14:editId="2CF583DA">
            <wp:simplePos x="0" y="0"/>
            <wp:positionH relativeFrom="column">
              <wp:posOffset>3787420</wp:posOffset>
            </wp:positionH>
            <wp:positionV relativeFrom="paragraph">
              <wp:posOffset>219684</wp:posOffset>
            </wp:positionV>
            <wp:extent cx="2593340" cy="1858010"/>
            <wp:effectExtent l="0" t="0" r="0" b="8890"/>
            <wp:wrapSquare wrapText="bothSides"/>
            <wp:docPr id="475" name="Picture 475" descr="C:\Users\rileygr\AppData\Local\Temp\2\SNAGHTML7b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leygr\AppData\Local\Temp\2\SNAGHTML7b22585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93340" cy="185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rsidRPr="00882D82">
        <w:rPr>
          <w:rStyle w:val="NormalFixedChar"/>
          <w:b/>
        </w:rPr>
        <w:t>Append</w:t>
      </w:r>
      <w:r w:rsidR="004A7B0B">
        <w:t>.  This option appends a new identical plot below the plot whose menu or toolbar is performing the action.  The maximum number of plots is equal to the number of channels.</w:t>
      </w:r>
    </w:p>
    <w:p w14:paraId="4DB9DC1C" w14:textId="0CD61750" w:rsidR="004A7B0B" w:rsidRDefault="004A7B0B" w:rsidP="00D34941">
      <w:pPr>
        <w:pStyle w:val="Spacer"/>
      </w:pPr>
    </w:p>
    <w:p w14:paraId="6E3E0F3C" w14:textId="013957B3" w:rsidR="004A7B0B" w:rsidRDefault="004A7B0B" w:rsidP="00DE4BB2">
      <w:r w:rsidRPr="009D2C02">
        <w:rPr>
          <w:rStyle w:val="NormalFixedChar"/>
          <w:b/>
        </w:rPr>
        <w:t>Parameters…</w:t>
      </w:r>
      <w:r w:rsidRPr="009D2C02">
        <w:rPr>
          <w:b/>
        </w:rPr>
        <w:t xml:space="preserve"> </w:t>
      </w:r>
      <w:r>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61D0027B">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03FC230C">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56" w:name="_Toc291578360"/>
      <w:bookmarkStart w:id="57"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8" w:name="_Toc441046128"/>
      <w:r>
        <w:rPr>
          <w:noProof/>
        </w:rPr>
        <w:drawing>
          <wp:anchor distT="0" distB="0" distL="114300" distR="114300" simplePos="0" relativeHeight="251686400" behindDoc="1" locked="0" layoutInCell="1" allowOverlap="1" wp14:anchorId="213627B5" wp14:editId="7AD92839">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6"/>
      <w:bookmarkEnd w:id="57"/>
      <w:r w:rsidR="004A7B0B" w:rsidRPr="005D5127">
        <w:t>Resizing Plots</w:t>
      </w:r>
      <w:bookmarkEnd w:id="58"/>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3392" behindDoc="0" locked="0" layoutInCell="1" allowOverlap="1" wp14:anchorId="359E0679" wp14:editId="77E8FAA1">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9" w:name="_Toc441046129"/>
      <w:r w:rsidR="004A7B0B" w:rsidRPr="00882285">
        <w:t>Export Graphic File</w:t>
      </w:r>
      <w:bookmarkEnd w:id="59"/>
    </w:p>
    <w:p w14:paraId="669D1D9F" w14:textId="6F31C92D" w:rsidR="004A7B0B" w:rsidRDefault="00A733BD" w:rsidP="002C7735">
      <w:r>
        <w:rPr>
          <w:noProof/>
        </w:rPr>
        <w:drawing>
          <wp:anchor distT="0" distB="0" distL="114300" distR="114300" simplePos="0" relativeHeight="251645440" behindDoc="0" locked="0" layoutInCell="1" allowOverlap="1" wp14:anchorId="0A6B20E2" wp14:editId="3FE3F04B">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60" w:name="_Zooming_and_Panning"/>
      <w:bookmarkStart w:id="61" w:name="_Toc441046130"/>
      <w:bookmarkEnd w:id="60"/>
      <w:r w:rsidRPr="00BD2FC4">
        <w:t>Zooming</w:t>
      </w:r>
      <w:r w:rsidR="00595CC8">
        <w:t xml:space="preserve"> and Panning the Graph</w:t>
      </w:r>
      <w:bookmarkEnd w:id="61"/>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26864630">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083F6A38">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footerReference w:type="first" r:id="rId80"/>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62" w:name="_XSLT_Export_Setup"/>
      <w:bookmarkStart w:id="63" w:name="_Export_Setup_Tutorial"/>
      <w:bookmarkStart w:id="64" w:name="_Toc441046131"/>
      <w:bookmarkEnd w:id="62"/>
      <w:bookmarkEnd w:id="63"/>
      <w:r>
        <w:t>Export Setup Tutorial</w:t>
      </w:r>
      <w:bookmarkEnd w:id="64"/>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82304" behindDoc="0" locked="0" layoutInCell="1" allowOverlap="1" wp14:anchorId="3D972475" wp14:editId="03DAA477">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50560" behindDoc="0" locked="0" layoutInCell="1" allowOverlap="1" wp14:anchorId="6A5E6555" wp14:editId="75E40C98">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drawing>
          <wp:anchor distT="0" distB="0" distL="114300" distR="114300" simplePos="0" relativeHeight="251666944" behindDoc="0" locked="0" layoutInCell="1" allowOverlap="1" wp14:anchorId="42625CFF" wp14:editId="48C4193B">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52968AC9" wp14:editId="2608C992">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89472" behindDoc="1" locked="0" layoutInCell="1" allowOverlap="1" wp14:anchorId="74572D4A" wp14:editId="3A29B76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8992" behindDoc="0" locked="0" layoutInCell="1" allowOverlap="1" wp14:anchorId="4F715BC7" wp14:editId="6D6E1B06">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73088" behindDoc="0" locked="0" layoutInCell="1" allowOverlap="1" wp14:anchorId="4ADAD0B6" wp14:editId="340F93E4">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rsidR="00316CBC">
        <w:t>” for</w:t>
      </w:r>
      <w:r>
        <w:t xml:space="preserve"> the samples whose names contain “case1”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5" w:name="_OSIRIS_Artifact_Handling"/>
      <w:bookmarkStart w:id="66" w:name="_Toc441046132"/>
      <w:bookmarkEnd w:id="65"/>
      <w:r>
        <w:t>OSIRIS Artifact Handling</w:t>
      </w:r>
      <w:bookmarkEnd w:id="66"/>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7" w:name="ExcessResidual"/>
      <w:r w:rsidRPr="00DE4BB2">
        <w:rPr>
          <w:rStyle w:val="BoldSectionChar"/>
        </w:rPr>
        <w:t>Excess residual</w:t>
      </w:r>
      <w:bookmarkEnd w:id="67"/>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77184" behindDoc="0" locked="0" layoutInCell="1" allowOverlap="1" wp14:anchorId="4785B3C7" wp14:editId="54A95C15">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8"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9" w:name="CoreNExtendedArtifacts"/>
      <w:bookmarkEnd w:id="69"/>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8"/>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70" w:name="Excessivenoise"/>
      <w:r w:rsidRPr="00CB0325">
        <w:rPr>
          <w:rStyle w:val="BoldSectionChar"/>
        </w:rPr>
        <w:t>Excessive noise</w:t>
      </w:r>
      <w:bookmarkEnd w:id="70"/>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71" w:name="Stutter"/>
      <w:r w:rsidRPr="00CB0325">
        <w:rPr>
          <w:rStyle w:val="BoldSectionChar"/>
        </w:rPr>
        <w:t>Stutter</w:t>
      </w:r>
      <w:bookmarkEnd w:id="71"/>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72" w:name="_Toc441046133"/>
      <w:r w:rsidRPr="007C1314">
        <w:t>Appendices</w:t>
      </w:r>
      <w:bookmarkEnd w:id="72"/>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73" w:name="_Appendix_A._Program"/>
      <w:bookmarkStart w:id="74" w:name="_Toc441046134"/>
      <w:bookmarkEnd w:id="73"/>
      <w:r>
        <w:t>Appendix A. Program Elements</w:t>
      </w:r>
      <w:bookmarkEnd w:id="74"/>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5" w:name="_Toc441046135"/>
      <w:r>
        <w:t>Compiled Software</w:t>
      </w:r>
      <w:bookmarkEnd w:id="75"/>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6" w:name="_Toc441046136"/>
      <w:r>
        <w:t>Message Book</w:t>
      </w:r>
      <w:bookmarkEnd w:id="76"/>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7" w:name="_Operating_Procedures_and"/>
      <w:bookmarkEnd w:id="77"/>
      <w:r>
        <w:br w:type="page"/>
      </w:r>
      <w:bookmarkStart w:id="78" w:name="OPKitDef"/>
      <w:bookmarkStart w:id="79" w:name="_Toc441046137"/>
      <w:r w:rsidR="004A7B0B">
        <w:t>Operating Procedures and Kit definitions</w:t>
      </w:r>
      <w:bookmarkEnd w:id="78"/>
      <w:bookmarkEnd w:id="79"/>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716AF148"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sidR="00085CB2">
        <w:rPr>
          <w:rStyle w:val="NormalFixedChar"/>
        </w:rPr>
        <w:fldChar w:fldCharType="begin"/>
      </w:r>
      <w:r w:rsidR="00085CB2">
        <w:rPr>
          <w:rStyle w:val="NormalFixedChar"/>
        </w:rPr>
        <w:instrText xml:space="preserve"> PAGE </w:instrText>
      </w:r>
      <w:r w:rsidR="00085CB2">
        <w:rPr>
          <w:rStyle w:val="NormalFixedChar"/>
        </w:rPr>
        <w:fldChar w:fldCharType="separate"/>
      </w:r>
      <w:r w:rsidR="00085CB2">
        <w:rPr>
          <w:rStyle w:val="NormalFixedChar"/>
          <w:noProof/>
        </w:rPr>
        <w:t>54</w:t>
      </w:r>
      <w:r w:rsidR="00085CB2">
        <w:rPr>
          <w:rStyle w:val="NormalFixedChar"/>
        </w:rPr>
        <w:fldChar w:fldCharType="end"/>
      </w:r>
      <w:r w:rsidR="00085CB2">
        <w:rPr>
          <w:rStyle w:val="PageNumber"/>
        </w:rPr>
        <w:fldChar w:fldCharType="begin"/>
      </w:r>
      <w:r w:rsidR="00085CB2">
        <w:rPr>
          <w:rStyle w:val="PageNumber"/>
        </w:rPr>
        <w:instrText xml:space="preserve"> NUMPAGES </w:instrText>
      </w:r>
      <w:r w:rsidR="00085CB2">
        <w:rPr>
          <w:rStyle w:val="PageNumber"/>
        </w:rPr>
        <w:fldChar w:fldCharType="separate"/>
      </w:r>
      <w:r w:rsidR="00DB05AE">
        <w:rPr>
          <w:rStyle w:val="PageNumber"/>
          <w:noProof/>
        </w:rPr>
        <w:t>1</w:t>
      </w:r>
      <w:r w:rsidR="00085CB2">
        <w:rPr>
          <w:rStyle w:val="PageNumber"/>
        </w:rPr>
        <w:fldChar w:fldCharType="end"/>
      </w:r>
      <w:r w:rsidR="00085CB2">
        <w:rPr>
          <w:rStyle w:val="PageNumber"/>
        </w:rPr>
        <w:fldChar w:fldCharType="begin"/>
      </w:r>
      <w:r w:rsidR="00085CB2">
        <w:rPr>
          <w:rStyle w:val="PageNumber"/>
        </w:rPr>
        <w:instrText xml:space="preserve"> DATE \@ "M/d/yyyy" </w:instrText>
      </w:r>
      <w:r w:rsidR="00085CB2">
        <w:rPr>
          <w:rStyle w:val="PageNumber"/>
        </w:rPr>
        <w:fldChar w:fldCharType="separate"/>
      </w:r>
      <w:r w:rsidR="006A1192">
        <w:rPr>
          <w:rStyle w:val="PageNumber"/>
          <w:noProof/>
        </w:rPr>
        <w:t>1/20/2016</w:t>
      </w:r>
      <w:r w:rsidR="00085CB2">
        <w:rPr>
          <w:rStyle w:val="PageNumber"/>
        </w:rPr>
        <w:fldChar w:fldCharType="end"/>
      </w:r>
      <w:r w:rsidR="00085CB2">
        <w:rPr>
          <w:rStyle w:val="PageNumber"/>
        </w:rPr>
        <w:fldChar w:fldCharType="begin"/>
      </w:r>
      <w:r w:rsidR="00085CB2">
        <w:rPr>
          <w:rStyle w:val="PageNumber"/>
        </w:rPr>
        <w:instrText xml:space="preserve"> TIME \@ "h:mm am/pm" </w:instrText>
      </w:r>
      <w:r w:rsidR="00085CB2">
        <w:rPr>
          <w:rStyle w:val="PageNumber"/>
        </w:rPr>
        <w:fldChar w:fldCharType="separate"/>
      </w:r>
      <w:r w:rsidR="006A1192">
        <w:rPr>
          <w:rStyle w:val="PageNumber"/>
          <w:noProof/>
        </w:rPr>
        <w:t>12:56 PM</w:t>
      </w:r>
      <w:r w:rsidR="00085CB2">
        <w:rPr>
          <w:rStyle w:val="PageNumber"/>
        </w:rPr>
        <w:fldChar w:fldCharType="end"/>
      </w:r>
      <w:r w:rsidR="00085CB2">
        <w:rPr>
          <w:rStyle w:val="PageNumber"/>
        </w:rPr>
        <w:fldChar w:fldCharType="begin"/>
      </w:r>
      <w:r w:rsidR="00085CB2">
        <w:rPr>
          <w:rStyle w:val="PageNumber"/>
        </w:rPr>
        <w:instrText xml:space="preserve"> PAGE </w:instrText>
      </w:r>
      <w:r w:rsidR="00085CB2">
        <w:rPr>
          <w:rStyle w:val="PageNumber"/>
        </w:rPr>
        <w:fldChar w:fldCharType="separate"/>
      </w:r>
      <w:r w:rsidR="00085CB2">
        <w:rPr>
          <w:rStyle w:val="PageNumber"/>
          <w:noProof/>
        </w:rPr>
        <w:t>54</w:t>
      </w:r>
      <w:r w:rsidR="00085CB2">
        <w:rPr>
          <w:rStyle w:val="PageNumber"/>
        </w:rPr>
        <w:fldChar w:fldCharType="end"/>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80" w:name="_Toc441046138"/>
      <w:r>
        <w:t>Kit definitions</w:t>
      </w:r>
      <w:bookmarkEnd w:id="80"/>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81" w:name="_Toc441046139"/>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81"/>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82" w:name="_Positive_Controls_Defined"/>
      <w:bookmarkStart w:id="83" w:name="_Toc441046140"/>
      <w:bookmarkEnd w:id="82"/>
      <w:r w:rsidRPr="004130AE">
        <w:rPr>
          <w:b/>
        </w:rPr>
        <w:t>Positive Controls Defined in Default Operating Procedures</w:t>
      </w:r>
      <w:bookmarkEnd w:id="83"/>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in the table for the named positive control, a locus-level artifact message will be displayed saying that the positive control locus could not be found.  This change 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p w14:paraId="1075F7E7" w14:textId="77777777" w:rsidR="00666B04" w:rsidRDefault="00666B04" w:rsidP="004130AE"/>
    <w:tbl>
      <w:tblPr>
        <w:tblStyle w:val="GridTable41"/>
        <w:tblW w:w="7375" w:type="dxa"/>
        <w:tblLook w:val="04A0" w:firstRow="1" w:lastRow="0" w:firstColumn="1" w:lastColumn="0" w:noHBand="0" w:noVBand="1"/>
      </w:tblPr>
      <w:tblGrid>
        <w:gridCol w:w="1458"/>
        <w:gridCol w:w="976"/>
        <w:gridCol w:w="1051"/>
        <w:gridCol w:w="995"/>
        <w:gridCol w:w="968"/>
        <w:gridCol w:w="960"/>
        <w:gridCol w:w="967"/>
      </w:tblGrid>
      <w:tr w:rsidR="007B3D35" w:rsidRPr="00A32533" w14:paraId="461595E6" w14:textId="77777777" w:rsidTr="00F54E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375" w:type="dxa"/>
            <w:gridSpan w:val="7"/>
            <w:tcBorders>
              <w:bottom w:val="single" w:sz="4" w:space="0" w:color="666666"/>
            </w:tcBorders>
            <w:shd w:val="clear" w:color="auto" w:fill="auto"/>
            <w:noWrap/>
          </w:tcPr>
          <w:p w14:paraId="43985585" w14:textId="77777777" w:rsidR="007B3D35" w:rsidRPr="00A32533" w:rsidRDefault="007B3D35" w:rsidP="00F54E34">
            <w:pPr>
              <w:jc w:val="center"/>
              <w:rPr>
                <w:rFonts w:eastAsia="Times New Roman"/>
                <w:b w:val="0"/>
                <w:bCs w:val="0"/>
              </w:rPr>
            </w:pPr>
            <w:r w:rsidRPr="00692462">
              <w:rPr>
                <w:rFonts w:ascii="Calibri" w:eastAsia="Times New Roman" w:hAnsi="Calibri"/>
                <w:color w:val="000000" w:themeColor="text1"/>
              </w:rPr>
              <w:t>Positive Control Loci and Alleles</w:t>
            </w:r>
          </w:p>
        </w:tc>
      </w:tr>
      <w:tr w:rsidR="007B3D35" w:rsidRPr="007B3D35" w14:paraId="56678DC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right w:val="single" w:sz="12" w:space="0" w:color="666666"/>
            </w:tcBorders>
            <w:noWrap/>
            <w:hideMark/>
          </w:tcPr>
          <w:p w14:paraId="452481E7" w14:textId="77777777" w:rsidR="007B3D35" w:rsidRPr="007B3D35" w:rsidRDefault="007B3D35" w:rsidP="00F54E34">
            <w:pPr>
              <w:rPr>
                <w:rFonts w:asciiTheme="minorHAnsi" w:eastAsia="Times New Roman" w:hAnsiTheme="minorHAnsi"/>
                <w:color w:val="000000"/>
              </w:rPr>
            </w:pPr>
            <w:r w:rsidRPr="007B3D35">
              <w:rPr>
                <w:rFonts w:asciiTheme="minorHAnsi" w:eastAsia="Times New Roman" w:hAnsiTheme="minorHAnsi"/>
                <w:color w:val="000000"/>
              </w:rPr>
              <w:t>Locus</w:t>
            </w:r>
          </w:p>
        </w:tc>
        <w:tc>
          <w:tcPr>
            <w:tcW w:w="976" w:type="dxa"/>
            <w:tcBorders>
              <w:left w:val="single" w:sz="12" w:space="0" w:color="666666"/>
              <w:bottom w:val="single" w:sz="12" w:space="0" w:color="666666"/>
            </w:tcBorders>
            <w:noWrap/>
            <w:hideMark/>
          </w:tcPr>
          <w:p w14:paraId="24986398"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9947A</w:t>
            </w:r>
          </w:p>
        </w:tc>
        <w:tc>
          <w:tcPr>
            <w:tcW w:w="1051" w:type="dxa"/>
            <w:tcBorders>
              <w:bottom w:val="single" w:sz="12" w:space="0" w:color="666666"/>
            </w:tcBorders>
            <w:noWrap/>
            <w:hideMark/>
          </w:tcPr>
          <w:p w14:paraId="05318E8C"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9948</w:t>
            </w:r>
          </w:p>
        </w:tc>
        <w:tc>
          <w:tcPr>
            <w:tcW w:w="995" w:type="dxa"/>
            <w:tcBorders>
              <w:bottom w:val="single" w:sz="12" w:space="0" w:color="666666"/>
            </w:tcBorders>
            <w:noWrap/>
            <w:hideMark/>
          </w:tcPr>
          <w:p w14:paraId="5936398B"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K562</w:t>
            </w:r>
          </w:p>
        </w:tc>
        <w:tc>
          <w:tcPr>
            <w:tcW w:w="968" w:type="dxa"/>
            <w:tcBorders>
              <w:bottom w:val="single" w:sz="12" w:space="0" w:color="666666"/>
            </w:tcBorders>
            <w:noWrap/>
            <w:hideMark/>
          </w:tcPr>
          <w:p w14:paraId="104A7B8A"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DNA007</w:t>
            </w:r>
          </w:p>
        </w:tc>
        <w:tc>
          <w:tcPr>
            <w:tcW w:w="960" w:type="dxa"/>
            <w:tcBorders>
              <w:bottom w:val="single" w:sz="12" w:space="0" w:color="666666"/>
              <w:right w:val="single" w:sz="4" w:space="0" w:color="000000"/>
            </w:tcBorders>
            <w:noWrap/>
            <w:hideMark/>
          </w:tcPr>
          <w:p w14:paraId="14722225"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2800M</w:t>
            </w:r>
          </w:p>
        </w:tc>
        <w:tc>
          <w:tcPr>
            <w:tcW w:w="967" w:type="dxa"/>
            <w:tcBorders>
              <w:bottom w:val="single" w:sz="12" w:space="0" w:color="666666"/>
              <w:right w:val="single" w:sz="4" w:space="0" w:color="000000"/>
            </w:tcBorders>
          </w:tcPr>
          <w:p w14:paraId="7994A414"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rPr>
              <w:t>3657</w:t>
            </w:r>
          </w:p>
        </w:tc>
      </w:tr>
      <w:tr w:rsidR="007B3D35" w:rsidRPr="00A32533" w14:paraId="05CF372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right w:val="single" w:sz="12" w:space="0" w:color="666666"/>
            </w:tcBorders>
            <w:noWrap/>
          </w:tcPr>
          <w:p w14:paraId="5DB6BE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D3S1358</w:t>
            </w:r>
          </w:p>
        </w:tc>
        <w:tc>
          <w:tcPr>
            <w:tcW w:w="976" w:type="dxa"/>
            <w:tcBorders>
              <w:top w:val="single" w:sz="12" w:space="0" w:color="666666"/>
              <w:left w:val="single" w:sz="12" w:space="0" w:color="666666"/>
            </w:tcBorders>
            <w:noWrap/>
          </w:tcPr>
          <w:p w14:paraId="46AA5E4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tcBorders>
              <w:top w:val="single" w:sz="12" w:space="0" w:color="666666"/>
            </w:tcBorders>
            <w:noWrap/>
          </w:tcPr>
          <w:p w14:paraId="10EF776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15,17</w:t>
            </w:r>
          </w:p>
        </w:tc>
        <w:tc>
          <w:tcPr>
            <w:tcW w:w="995" w:type="dxa"/>
            <w:tcBorders>
              <w:top w:val="single" w:sz="12" w:space="0" w:color="666666"/>
            </w:tcBorders>
            <w:noWrap/>
          </w:tcPr>
          <w:p w14:paraId="4DC55B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tcBorders>
              <w:top w:val="single" w:sz="12" w:space="0" w:color="666666"/>
            </w:tcBorders>
            <w:noWrap/>
          </w:tcPr>
          <w:p w14:paraId="2760959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0" w:type="dxa"/>
            <w:tcBorders>
              <w:top w:val="single" w:sz="12" w:space="0" w:color="666666"/>
              <w:right w:val="single" w:sz="4" w:space="0" w:color="000000"/>
            </w:tcBorders>
            <w:noWrap/>
          </w:tcPr>
          <w:p w14:paraId="3F5726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967" w:type="dxa"/>
            <w:tcBorders>
              <w:top w:val="single" w:sz="12" w:space="0" w:color="666666"/>
              <w:right w:val="single" w:sz="4" w:space="0" w:color="000000"/>
            </w:tcBorders>
          </w:tcPr>
          <w:p w14:paraId="0D5EB84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251CB2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84C7EF" w14:textId="77777777" w:rsidR="007B3D35" w:rsidRPr="00D8096E" w:rsidRDefault="007B3D35" w:rsidP="00F54E34">
            <w:pPr>
              <w:jc w:val="center"/>
              <w:rPr>
                <w:rFonts w:ascii="Calibri" w:eastAsia="Times New Roman" w:hAnsi="Calibri"/>
              </w:rPr>
            </w:pPr>
            <w:r w:rsidRPr="00D8096E">
              <w:rPr>
                <w:rFonts w:ascii="Calibri" w:eastAsia="Times New Roman" w:hAnsi="Calibri"/>
              </w:rPr>
              <w:t>D16S539</w:t>
            </w:r>
          </w:p>
        </w:tc>
        <w:tc>
          <w:tcPr>
            <w:tcW w:w="976" w:type="dxa"/>
            <w:tcBorders>
              <w:left w:val="single" w:sz="12" w:space="0" w:color="666666"/>
            </w:tcBorders>
            <w:noWrap/>
          </w:tcPr>
          <w:p w14:paraId="75F70F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1051" w:type="dxa"/>
            <w:noWrap/>
          </w:tcPr>
          <w:p w14:paraId="2209C0B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6B33EA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41A8C0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0" w:type="dxa"/>
            <w:tcBorders>
              <w:right w:val="single" w:sz="4" w:space="0" w:color="000000"/>
            </w:tcBorders>
            <w:noWrap/>
          </w:tcPr>
          <w:p w14:paraId="01E6810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7" w:type="dxa"/>
            <w:tcBorders>
              <w:right w:val="single" w:sz="4" w:space="0" w:color="000000"/>
            </w:tcBorders>
          </w:tcPr>
          <w:p w14:paraId="02F093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9126F5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6EC41E6" w14:textId="77777777" w:rsidR="007B3D35" w:rsidRPr="00D8096E" w:rsidRDefault="007B3D35" w:rsidP="00F54E34">
            <w:pPr>
              <w:jc w:val="center"/>
              <w:rPr>
                <w:rFonts w:ascii="Calibri" w:eastAsia="Times New Roman" w:hAnsi="Calibri"/>
              </w:rPr>
            </w:pPr>
            <w:r w:rsidRPr="00D8096E">
              <w:rPr>
                <w:rFonts w:ascii="Calibri" w:eastAsia="Times New Roman" w:hAnsi="Calibri"/>
              </w:rPr>
              <w:t>AMEL</w:t>
            </w:r>
          </w:p>
        </w:tc>
        <w:tc>
          <w:tcPr>
            <w:tcW w:w="976" w:type="dxa"/>
            <w:tcBorders>
              <w:left w:val="single" w:sz="12" w:space="0" w:color="666666"/>
            </w:tcBorders>
            <w:noWrap/>
          </w:tcPr>
          <w:p w14:paraId="60A914D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1051" w:type="dxa"/>
            <w:noWrap/>
          </w:tcPr>
          <w:p w14:paraId="51910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95" w:type="dxa"/>
            <w:noWrap/>
          </w:tcPr>
          <w:p w14:paraId="43ED7D1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968" w:type="dxa"/>
            <w:noWrap/>
          </w:tcPr>
          <w:p w14:paraId="08E4839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0" w:type="dxa"/>
            <w:tcBorders>
              <w:right w:val="single" w:sz="4" w:space="0" w:color="000000"/>
            </w:tcBorders>
            <w:noWrap/>
          </w:tcPr>
          <w:p w14:paraId="419926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7" w:type="dxa"/>
            <w:tcBorders>
              <w:right w:val="single" w:sz="4" w:space="0" w:color="000000"/>
            </w:tcBorders>
          </w:tcPr>
          <w:p w14:paraId="2B64E7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r>
      <w:tr w:rsidR="007B3D35" w:rsidRPr="00A32533" w14:paraId="3A76D1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466C3E" w14:textId="77777777" w:rsidR="007B3D35" w:rsidRPr="00D8096E" w:rsidRDefault="007B3D35" w:rsidP="00F54E34">
            <w:pPr>
              <w:jc w:val="center"/>
              <w:rPr>
                <w:rFonts w:ascii="Calibri" w:eastAsia="Times New Roman" w:hAnsi="Calibri"/>
              </w:rPr>
            </w:pPr>
            <w:r w:rsidRPr="00D8096E">
              <w:rPr>
                <w:rFonts w:ascii="Calibri" w:eastAsia="Times New Roman" w:hAnsi="Calibri"/>
              </w:rPr>
              <w:t>TH01</w:t>
            </w:r>
          </w:p>
        </w:tc>
        <w:tc>
          <w:tcPr>
            <w:tcW w:w="976" w:type="dxa"/>
            <w:tcBorders>
              <w:left w:val="single" w:sz="12" w:space="0" w:color="666666"/>
            </w:tcBorders>
            <w:noWrap/>
          </w:tcPr>
          <w:p w14:paraId="2FB3683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8,9.3</w:t>
            </w:r>
          </w:p>
        </w:tc>
        <w:tc>
          <w:tcPr>
            <w:tcW w:w="1051" w:type="dxa"/>
            <w:noWrap/>
          </w:tcPr>
          <w:p w14:paraId="10B273E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95" w:type="dxa"/>
            <w:noWrap/>
          </w:tcPr>
          <w:p w14:paraId="29144D6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9.3</w:t>
            </w:r>
          </w:p>
        </w:tc>
        <w:tc>
          <w:tcPr>
            <w:tcW w:w="968" w:type="dxa"/>
            <w:noWrap/>
          </w:tcPr>
          <w:p w14:paraId="0AEAAA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7,9.3</w:t>
            </w:r>
          </w:p>
        </w:tc>
        <w:tc>
          <w:tcPr>
            <w:tcW w:w="960" w:type="dxa"/>
            <w:tcBorders>
              <w:right w:val="single" w:sz="4" w:space="0" w:color="000000"/>
            </w:tcBorders>
            <w:noWrap/>
          </w:tcPr>
          <w:p w14:paraId="67A3BB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67" w:type="dxa"/>
            <w:tcBorders>
              <w:right w:val="single" w:sz="4" w:space="0" w:color="000000"/>
            </w:tcBorders>
          </w:tcPr>
          <w:p w14:paraId="0F57E84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CC8E30D"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B51B4F5" w14:textId="77777777" w:rsidR="007B3D35" w:rsidRPr="00D8096E" w:rsidRDefault="007B3D35" w:rsidP="00F54E34">
            <w:pPr>
              <w:jc w:val="center"/>
              <w:rPr>
                <w:rFonts w:ascii="Calibri" w:eastAsia="Times New Roman" w:hAnsi="Calibri"/>
              </w:rPr>
            </w:pPr>
            <w:r w:rsidRPr="00D8096E">
              <w:rPr>
                <w:rFonts w:ascii="Calibri" w:eastAsia="Times New Roman" w:hAnsi="Calibri"/>
              </w:rPr>
              <w:t>TPOX</w:t>
            </w:r>
          </w:p>
        </w:tc>
        <w:tc>
          <w:tcPr>
            <w:tcW w:w="976" w:type="dxa"/>
            <w:tcBorders>
              <w:left w:val="single" w:sz="12" w:space="0" w:color="666666"/>
            </w:tcBorders>
            <w:noWrap/>
          </w:tcPr>
          <w:p w14:paraId="089817B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1051" w:type="dxa"/>
            <w:noWrap/>
          </w:tcPr>
          <w:p w14:paraId="4DD1780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95" w:type="dxa"/>
            <w:noWrap/>
          </w:tcPr>
          <w:p w14:paraId="77F599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68" w:type="dxa"/>
            <w:noWrap/>
          </w:tcPr>
          <w:p w14:paraId="241372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0" w:type="dxa"/>
            <w:tcBorders>
              <w:right w:val="single" w:sz="4" w:space="0" w:color="000000"/>
            </w:tcBorders>
            <w:noWrap/>
          </w:tcPr>
          <w:p w14:paraId="190D4D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2E6AA85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F0C7D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1BB5492" w14:textId="77777777" w:rsidR="007B3D35" w:rsidRPr="00D8096E" w:rsidRDefault="007B3D35" w:rsidP="00F54E34">
            <w:pPr>
              <w:jc w:val="center"/>
              <w:rPr>
                <w:rFonts w:ascii="Calibri" w:eastAsia="Times New Roman" w:hAnsi="Calibri"/>
              </w:rPr>
            </w:pPr>
            <w:r w:rsidRPr="00D8096E">
              <w:rPr>
                <w:rFonts w:ascii="Calibri" w:eastAsia="Times New Roman" w:hAnsi="Calibri"/>
              </w:rPr>
              <w:t>CSF1PO</w:t>
            </w:r>
          </w:p>
        </w:tc>
        <w:tc>
          <w:tcPr>
            <w:tcW w:w="976" w:type="dxa"/>
            <w:tcBorders>
              <w:left w:val="single" w:sz="12" w:space="0" w:color="666666"/>
            </w:tcBorders>
            <w:noWrap/>
          </w:tcPr>
          <w:p w14:paraId="1AA83FA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10,12</w:t>
            </w:r>
          </w:p>
        </w:tc>
        <w:tc>
          <w:tcPr>
            <w:tcW w:w="1051" w:type="dxa"/>
            <w:noWrap/>
          </w:tcPr>
          <w:p w14:paraId="439DCE1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10,11,12</w:t>
            </w:r>
          </w:p>
        </w:tc>
        <w:tc>
          <w:tcPr>
            <w:tcW w:w="995" w:type="dxa"/>
            <w:noWrap/>
          </w:tcPr>
          <w:p w14:paraId="17F92B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8" w:type="dxa"/>
            <w:noWrap/>
          </w:tcPr>
          <w:p w14:paraId="4D0460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3BE495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4B3804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4939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D418618" w14:textId="77777777" w:rsidR="007B3D35" w:rsidRPr="00D8096E" w:rsidRDefault="007B3D35" w:rsidP="00F54E34">
            <w:pPr>
              <w:jc w:val="center"/>
              <w:rPr>
                <w:rFonts w:ascii="Calibri" w:eastAsia="Times New Roman" w:hAnsi="Calibri"/>
              </w:rPr>
            </w:pPr>
            <w:r w:rsidRPr="00D8096E">
              <w:rPr>
                <w:rFonts w:ascii="Calibri" w:eastAsia="Times New Roman" w:hAnsi="Calibri"/>
              </w:rPr>
              <w:t>D7S820</w:t>
            </w:r>
          </w:p>
        </w:tc>
        <w:tc>
          <w:tcPr>
            <w:tcW w:w="976" w:type="dxa"/>
            <w:tcBorders>
              <w:left w:val="single" w:sz="12" w:space="0" w:color="666666"/>
            </w:tcBorders>
            <w:noWrap/>
          </w:tcPr>
          <w:p w14:paraId="35C221E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739B9D4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3EE222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8" w:type="dxa"/>
            <w:noWrap/>
          </w:tcPr>
          <w:p w14:paraId="51A23A1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7,12</w:t>
            </w:r>
          </w:p>
        </w:tc>
        <w:tc>
          <w:tcPr>
            <w:tcW w:w="960" w:type="dxa"/>
            <w:tcBorders>
              <w:right w:val="single" w:sz="4" w:space="0" w:color="000000"/>
            </w:tcBorders>
            <w:noWrap/>
          </w:tcPr>
          <w:p w14:paraId="579C70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8,11</w:t>
            </w:r>
          </w:p>
        </w:tc>
        <w:tc>
          <w:tcPr>
            <w:tcW w:w="967" w:type="dxa"/>
            <w:tcBorders>
              <w:right w:val="single" w:sz="4" w:space="0" w:color="000000"/>
            </w:tcBorders>
          </w:tcPr>
          <w:p w14:paraId="27A63B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5FA54D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23F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vWA</w:t>
            </w:r>
          </w:p>
        </w:tc>
        <w:tc>
          <w:tcPr>
            <w:tcW w:w="976" w:type="dxa"/>
            <w:tcBorders>
              <w:left w:val="single" w:sz="12" w:space="0" w:color="666666"/>
            </w:tcBorders>
            <w:noWrap/>
          </w:tcPr>
          <w:p w14:paraId="2A3F51A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1051" w:type="dxa"/>
            <w:noWrap/>
          </w:tcPr>
          <w:p w14:paraId="5A2B43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48BE51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noWrap/>
          </w:tcPr>
          <w:p w14:paraId="484A52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14,16</w:t>
            </w:r>
          </w:p>
        </w:tc>
        <w:tc>
          <w:tcPr>
            <w:tcW w:w="960" w:type="dxa"/>
            <w:tcBorders>
              <w:right w:val="single" w:sz="4" w:space="0" w:color="000000"/>
            </w:tcBorders>
            <w:noWrap/>
          </w:tcPr>
          <w:p w14:paraId="664CDE8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967" w:type="dxa"/>
            <w:tcBorders>
              <w:right w:val="single" w:sz="4" w:space="0" w:color="000000"/>
            </w:tcBorders>
          </w:tcPr>
          <w:p w14:paraId="2E00F66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58D3D9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F969501" w14:textId="77777777" w:rsidR="007B3D35" w:rsidRPr="00D8096E" w:rsidRDefault="007B3D35" w:rsidP="00F54E34">
            <w:pPr>
              <w:jc w:val="center"/>
              <w:rPr>
                <w:rFonts w:ascii="Calibri" w:eastAsia="Times New Roman" w:hAnsi="Calibri"/>
              </w:rPr>
            </w:pPr>
            <w:r w:rsidRPr="00D8096E">
              <w:rPr>
                <w:rFonts w:ascii="Calibri" w:eastAsia="Times New Roman" w:hAnsi="Calibri"/>
              </w:rPr>
              <w:t>FGA</w:t>
            </w:r>
          </w:p>
        </w:tc>
        <w:tc>
          <w:tcPr>
            <w:tcW w:w="976" w:type="dxa"/>
            <w:tcBorders>
              <w:left w:val="single" w:sz="12" w:space="0" w:color="666666"/>
            </w:tcBorders>
            <w:noWrap/>
          </w:tcPr>
          <w:p w14:paraId="6EDEFE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23,24</w:t>
            </w:r>
          </w:p>
        </w:tc>
        <w:tc>
          <w:tcPr>
            <w:tcW w:w="1051" w:type="dxa"/>
            <w:noWrap/>
          </w:tcPr>
          <w:p w14:paraId="7BD3D59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95" w:type="dxa"/>
            <w:noWrap/>
          </w:tcPr>
          <w:p w14:paraId="08B515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21,24</w:t>
            </w:r>
          </w:p>
        </w:tc>
        <w:tc>
          <w:tcPr>
            <w:tcW w:w="968" w:type="dxa"/>
            <w:noWrap/>
          </w:tcPr>
          <w:p w14:paraId="2609E35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60" w:type="dxa"/>
            <w:tcBorders>
              <w:right w:val="single" w:sz="4" w:space="0" w:color="000000"/>
            </w:tcBorders>
            <w:noWrap/>
          </w:tcPr>
          <w:p w14:paraId="6463AE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7" w:type="dxa"/>
            <w:tcBorders>
              <w:right w:val="single" w:sz="4" w:space="0" w:color="000000"/>
            </w:tcBorders>
          </w:tcPr>
          <w:p w14:paraId="5F2DA7D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B41E2A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80E389" w14:textId="77777777" w:rsidR="007B3D35" w:rsidRPr="00D8096E" w:rsidRDefault="007B3D35" w:rsidP="00F54E34">
            <w:pPr>
              <w:jc w:val="center"/>
              <w:rPr>
                <w:rFonts w:ascii="Calibri" w:eastAsia="Times New Roman" w:hAnsi="Calibri"/>
              </w:rPr>
            </w:pPr>
            <w:r w:rsidRPr="00D8096E">
              <w:rPr>
                <w:rFonts w:ascii="Calibri" w:eastAsia="Times New Roman" w:hAnsi="Calibri"/>
              </w:rPr>
              <w:t>D8S1179</w:t>
            </w:r>
          </w:p>
        </w:tc>
        <w:tc>
          <w:tcPr>
            <w:tcW w:w="976" w:type="dxa"/>
            <w:tcBorders>
              <w:left w:val="single" w:sz="12" w:space="0" w:color="666666"/>
            </w:tcBorders>
            <w:noWrap/>
          </w:tcPr>
          <w:p w14:paraId="59A5C73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1051" w:type="dxa"/>
            <w:noWrap/>
          </w:tcPr>
          <w:p w14:paraId="47D8C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95" w:type="dxa"/>
            <w:noWrap/>
          </w:tcPr>
          <w:p w14:paraId="628AD4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8" w:type="dxa"/>
            <w:noWrap/>
          </w:tcPr>
          <w:p w14:paraId="030FA79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0" w:type="dxa"/>
            <w:tcBorders>
              <w:right w:val="single" w:sz="4" w:space="0" w:color="000000"/>
            </w:tcBorders>
            <w:noWrap/>
          </w:tcPr>
          <w:p w14:paraId="0A9DBC7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7" w:type="dxa"/>
            <w:tcBorders>
              <w:right w:val="single" w:sz="4" w:space="0" w:color="000000"/>
            </w:tcBorders>
          </w:tcPr>
          <w:p w14:paraId="60536B2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3C6A15B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A07C5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D21S11</w:t>
            </w:r>
          </w:p>
        </w:tc>
        <w:tc>
          <w:tcPr>
            <w:tcW w:w="976" w:type="dxa"/>
            <w:tcBorders>
              <w:left w:val="single" w:sz="12" w:space="0" w:color="666666"/>
            </w:tcBorders>
            <w:noWrap/>
          </w:tcPr>
          <w:p w14:paraId="0CCE78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1051" w:type="dxa"/>
            <w:noWrap/>
          </w:tcPr>
          <w:p w14:paraId="67FB86F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w:t>
            </w:r>
          </w:p>
        </w:tc>
        <w:tc>
          <w:tcPr>
            <w:tcW w:w="995" w:type="dxa"/>
            <w:noWrap/>
          </w:tcPr>
          <w:p w14:paraId="377484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29,30,31</w:t>
            </w:r>
          </w:p>
        </w:tc>
        <w:tc>
          <w:tcPr>
            <w:tcW w:w="968" w:type="dxa"/>
            <w:noWrap/>
          </w:tcPr>
          <w:p w14:paraId="0C0EB7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28,31</w:t>
            </w:r>
          </w:p>
        </w:tc>
        <w:tc>
          <w:tcPr>
            <w:tcW w:w="960" w:type="dxa"/>
            <w:tcBorders>
              <w:right w:val="single" w:sz="4" w:space="0" w:color="000000"/>
            </w:tcBorders>
            <w:noWrap/>
          </w:tcPr>
          <w:p w14:paraId="2BA810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29,31.2</w:t>
            </w:r>
          </w:p>
        </w:tc>
        <w:tc>
          <w:tcPr>
            <w:tcW w:w="967" w:type="dxa"/>
            <w:tcBorders>
              <w:right w:val="single" w:sz="4" w:space="0" w:color="000000"/>
            </w:tcBorders>
          </w:tcPr>
          <w:p w14:paraId="69855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95C272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CD00990" w14:textId="77777777" w:rsidR="007B3D35" w:rsidRPr="00D8096E" w:rsidRDefault="007B3D35" w:rsidP="00F54E34">
            <w:pPr>
              <w:jc w:val="center"/>
              <w:rPr>
                <w:rFonts w:ascii="Calibri" w:eastAsia="Times New Roman" w:hAnsi="Calibri"/>
              </w:rPr>
            </w:pPr>
            <w:r w:rsidRPr="00D8096E">
              <w:rPr>
                <w:rFonts w:ascii="Calibri" w:eastAsia="Times New Roman" w:hAnsi="Calibri"/>
              </w:rPr>
              <w:t>D18S51</w:t>
            </w:r>
          </w:p>
        </w:tc>
        <w:tc>
          <w:tcPr>
            <w:tcW w:w="976" w:type="dxa"/>
            <w:tcBorders>
              <w:left w:val="single" w:sz="12" w:space="0" w:color="666666"/>
            </w:tcBorders>
            <w:noWrap/>
          </w:tcPr>
          <w:p w14:paraId="640BAB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15,19</w:t>
            </w:r>
          </w:p>
        </w:tc>
        <w:tc>
          <w:tcPr>
            <w:tcW w:w="1051" w:type="dxa"/>
            <w:noWrap/>
          </w:tcPr>
          <w:p w14:paraId="2EB9BE4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15,18</w:t>
            </w:r>
          </w:p>
        </w:tc>
        <w:tc>
          <w:tcPr>
            <w:tcW w:w="995" w:type="dxa"/>
            <w:noWrap/>
          </w:tcPr>
          <w:p w14:paraId="26C5FC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8" w:type="dxa"/>
            <w:noWrap/>
          </w:tcPr>
          <w:p w14:paraId="14829E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71FEC42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67" w:type="dxa"/>
            <w:tcBorders>
              <w:right w:val="single" w:sz="4" w:space="0" w:color="000000"/>
            </w:tcBorders>
          </w:tcPr>
          <w:p w14:paraId="55B845D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5936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F566857" w14:textId="77777777" w:rsidR="007B3D35" w:rsidRPr="00D8096E" w:rsidRDefault="007B3D35" w:rsidP="00F54E34">
            <w:pPr>
              <w:jc w:val="center"/>
              <w:rPr>
                <w:rFonts w:ascii="Calibri" w:eastAsia="Times New Roman" w:hAnsi="Calibri"/>
              </w:rPr>
            </w:pPr>
            <w:r w:rsidRPr="00D8096E">
              <w:rPr>
                <w:rFonts w:ascii="Calibri" w:eastAsia="Times New Roman" w:hAnsi="Calibri"/>
              </w:rPr>
              <w:t>D5S818</w:t>
            </w:r>
          </w:p>
        </w:tc>
        <w:tc>
          <w:tcPr>
            <w:tcW w:w="976" w:type="dxa"/>
            <w:tcBorders>
              <w:left w:val="single" w:sz="12" w:space="0" w:color="666666"/>
            </w:tcBorders>
            <w:noWrap/>
          </w:tcPr>
          <w:p w14:paraId="30EDD0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2E6E85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11,13</w:t>
            </w:r>
          </w:p>
        </w:tc>
        <w:tc>
          <w:tcPr>
            <w:tcW w:w="995" w:type="dxa"/>
            <w:noWrap/>
          </w:tcPr>
          <w:p w14:paraId="610E30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787313B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1C76AB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0A56647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8ED99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C7A4346" w14:textId="77777777" w:rsidR="007B3D35" w:rsidRPr="00D8096E" w:rsidRDefault="007B3D35" w:rsidP="00F54E34">
            <w:pPr>
              <w:jc w:val="center"/>
              <w:rPr>
                <w:rFonts w:ascii="Calibri" w:eastAsia="Times New Roman" w:hAnsi="Calibri"/>
              </w:rPr>
            </w:pPr>
            <w:r w:rsidRPr="00D8096E">
              <w:rPr>
                <w:rFonts w:ascii="Calibri" w:eastAsia="Times New Roman" w:hAnsi="Calibri"/>
              </w:rPr>
              <w:t>D13S317</w:t>
            </w:r>
          </w:p>
        </w:tc>
        <w:tc>
          <w:tcPr>
            <w:tcW w:w="976" w:type="dxa"/>
            <w:tcBorders>
              <w:left w:val="single" w:sz="12" w:space="0" w:color="666666"/>
            </w:tcBorders>
            <w:noWrap/>
          </w:tcPr>
          <w:p w14:paraId="497385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6FDB64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B821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8" w:type="dxa"/>
            <w:noWrap/>
          </w:tcPr>
          <w:p w14:paraId="08E2BD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D7E3D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7" w:type="dxa"/>
            <w:tcBorders>
              <w:right w:val="single" w:sz="4" w:space="0" w:color="000000"/>
            </w:tcBorders>
          </w:tcPr>
          <w:p w14:paraId="6F19B97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BF674C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285F0F"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D2S1338</w:t>
            </w:r>
          </w:p>
        </w:tc>
        <w:tc>
          <w:tcPr>
            <w:tcW w:w="976" w:type="dxa"/>
            <w:tcBorders>
              <w:left w:val="single" w:sz="12" w:space="0" w:color="666666"/>
            </w:tcBorders>
            <w:noWrap/>
          </w:tcPr>
          <w:p w14:paraId="4DD39C1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19,23</w:t>
            </w:r>
          </w:p>
        </w:tc>
        <w:tc>
          <w:tcPr>
            <w:tcW w:w="1051" w:type="dxa"/>
            <w:noWrap/>
          </w:tcPr>
          <w:p w14:paraId="4A16F4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6DBFA7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C8228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0" w:type="dxa"/>
            <w:tcBorders>
              <w:right w:val="single" w:sz="4" w:space="0" w:color="000000"/>
            </w:tcBorders>
            <w:noWrap/>
          </w:tcPr>
          <w:p w14:paraId="585627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22,25</w:t>
            </w:r>
          </w:p>
        </w:tc>
        <w:tc>
          <w:tcPr>
            <w:tcW w:w="967" w:type="dxa"/>
            <w:tcBorders>
              <w:right w:val="single" w:sz="4" w:space="0" w:color="000000"/>
            </w:tcBorders>
          </w:tcPr>
          <w:p w14:paraId="7C2614B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2C386C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8EA88C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D19S433</w:t>
            </w:r>
          </w:p>
        </w:tc>
        <w:tc>
          <w:tcPr>
            <w:tcW w:w="976" w:type="dxa"/>
            <w:tcBorders>
              <w:left w:val="single" w:sz="12" w:space="0" w:color="666666"/>
            </w:tcBorders>
            <w:noWrap/>
          </w:tcPr>
          <w:p w14:paraId="788EF52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1F5F49A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95" w:type="dxa"/>
            <w:noWrap/>
          </w:tcPr>
          <w:p w14:paraId="25999B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14,14.2</w:t>
            </w:r>
          </w:p>
        </w:tc>
        <w:tc>
          <w:tcPr>
            <w:tcW w:w="968" w:type="dxa"/>
            <w:noWrap/>
          </w:tcPr>
          <w:p w14:paraId="10E7E10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2AB1377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67" w:type="dxa"/>
            <w:tcBorders>
              <w:right w:val="single" w:sz="4" w:space="0" w:color="000000"/>
            </w:tcBorders>
          </w:tcPr>
          <w:p w14:paraId="6BA8B8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E47335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160D41" w14:textId="77777777" w:rsidR="007B3D35" w:rsidRPr="00D8096E" w:rsidRDefault="007B3D35" w:rsidP="00F54E34">
            <w:pPr>
              <w:jc w:val="center"/>
              <w:rPr>
                <w:rFonts w:ascii="Calibri" w:eastAsia="Times New Roman" w:hAnsi="Calibri"/>
              </w:rPr>
            </w:pPr>
            <w:r w:rsidRPr="00D8096E">
              <w:rPr>
                <w:rFonts w:ascii="Calibri" w:eastAsia="Times New Roman" w:hAnsi="Calibri"/>
              </w:rPr>
              <w:t>D10S1248</w:t>
            </w:r>
          </w:p>
        </w:tc>
        <w:tc>
          <w:tcPr>
            <w:tcW w:w="976" w:type="dxa"/>
            <w:tcBorders>
              <w:left w:val="single" w:sz="12" w:space="0" w:color="666666"/>
            </w:tcBorders>
            <w:noWrap/>
          </w:tcPr>
          <w:p w14:paraId="030760B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1051" w:type="dxa"/>
            <w:noWrap/>
          </w:tcPr>
          <w:p w14:paraId="4D1607C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95" w:type="dxa"/>
            <w:noWrap/>
          </w:tcPr>
          <w:p w14:paraId="61341E3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77880D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54F4B0C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967" w:type="dxa"/>
            <w:tcBorders>
              <w:right w:val="single" w:sz="4" w:space="0" w:color="000000"/>
            </w:tcBorders>
          </w:tcPr>
          <w:p w14:paraId="4A2E538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3604B2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C896D8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D22S1045</w:t>
            </w:r>
          </w:p>
        </w:tc>
        <w:tc>
          <w:tcPr>
            <w:tcW w:w="976" w:type="dxa"/>
            <w:tcBorders>
              <w:left w:val="single" w:sz="12" w:space="0" w:color="666666"/>
            </w:tcBorders>
            <w:noWrap/>
          </w:tcPr>
          <w:p w14:paraId="7F3B43C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1051" w:type="dxa"/>
            <w:noWrap/>
          </w:tcPr>
          <w:p w14:paraId="1FA43F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95" w:type="dxa"/>
            <w:noWrap/>
          </w:tcPr>
          <w:p w14:paraId="7B34384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D6051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11,16</w:t>
            </w:r>
          </w:p>
        </w:tc>
        <w:tc>
          <w:tcPr>
            <w:tcW w:w="960" w:type="dxa"/>
            <w:tcBorders>
              <w:right w:val="single" w:sz="4" w:space="0" w:color="000000"/>
            </w:tcBorders>
            <w:noWrap/>
          </w:tcPr>
          <w:p w14:paraId="1328C3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7" w:type="dxa"/>
            <w:tcBorders>
              <w:right w:val="single" w:sz="4" w:space="0" w:color="000000"/>
            </w:tcBorders>
          </w:tcPr>
          <w:p w14:paraId="1DE633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F46BFD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02EDA0D"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D2S441</w:t>
            </w:r>
          </w:p>
        </w:tc>
        <w:tc>
          <w:tcPr>
            <w:tcW w:w="976" w:type="dxa"/>
            <w:tcBorders>
              <w:left w:val="single" w:sz="12" w:space="0" w:color="666666"/>
            </w:tcBorders>
            <w:noWrap/>
          </w:tcPr>
          <w:p w14:paraId="606FEC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1051" w:type="dxa"/>
            <w:noWrap/>
          </w:tcPr>
          <w:p w14:paraId="40DF4A8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95" w:type="dxa"/>
            <w:noWrap/>
          </w:tcPr>
          <w:p w14:paraId="513A1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D93C48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68E887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967" w:type="dxa"/>
            <w:tcBorders>
              <w:right w:val="single" w:sz="4" w:space="0" w:color="000000"/>
            </w:tcBorders>
          </w:tcPr>
          <w:p w14:paraId="3B96B2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651EA8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83B155D" w14:textId="77777777" w:rsidR="007B3D35" w:rsidRPr="00D8096E" w:rsidRDefault="007B3D35" w:rsidP="00F54E34">
            <w:pPr>
              <w:jc w:val="center"/>
              <w:rPr>
                <w:rFonts w:ascii="Calibri" w:eastAsia="Times New Roman" w:hAnsi="Calibri"/>
              </w:rPr>
            </w:pPr>
            <w:r w:rsidRPr="00D8096E">
              <w:rPr>
                <w:rFonts w:ascii="Calibri" w:eastAsia="Times New Roman" w:hAnsi="Calibri"/>
              </w:rPr>
              <w:t>D1S1656</w:t>
            </w:r>
          </w:p>
        </w:tc>
        <w:tc>
          <w:tcPr>
            <w:tcW w:w="976" w:type="dxa"/>
            <w:tcBorders>
              <w:left w:val="single" w:sz="12" w:space="0" w:color="666666"/>
            </w:tcBorders>
            <w:noWrap/>
          </w:tcPr>
          <w:p w14:paraId="0DAF84B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18.3</w:t>
            </w:r>
          </w:p>
        </w:tc>
        <w:tc>
          <w:tcPr>
            <w:tcW w:w="1051" w:type="dxa"/>
            <w:noWrap/>
          </w:tcPr>
          <w:p w14:paraId="2182A0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14,17</w:t>
            </w:r>
          </w:p>
        </w:tc>
        <w:tc>
          <w:tcPr>
            <w:tcW w:w="995" w:type="dxa"/>
            <w:noWrap/>
          </w:tcPr>
          <w:p w14:paraId="2B62365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1CAC1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0" w:type="dxa"/>
            <w:tcBorders>
              <w:right w:val="single" w:sz="4" w:space="0" w:color="000000"/>
            </w:tcBorders>
            <w:noWrap/>
          </w:tcPr>
          <w:p w14:paraId="0A61CFF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572F5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CCE4AB7"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F9F1DE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D12S391</w:t>
            </w:r>
          </w:p>
        </w:tc>
        <w:tc>
          <w:tcPr>
            <w:tcW w:w="976" w:type="dxa"/>
            <w:tcBorders>
              <w:left w:val="single" w:sz="12" w:space="0" w:color="666666"/>
            </w:tcBorders>
            <w:noWrap/>
          </w:tcPr>
          <w:p w14:paraId="664BE19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18,20</w:t>
            </w:r>
          </w:p>
        </w:tc>
        <w:tc>
          <w:tcPr>
            <w:tcW w:w="1051" w:type="dxa"/>
            <w:noWrap/>
          </w:tcPr>
          <w:p w14:paraId="081B400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18,24</w:t>
            </w:r>
          </w:p>
        </w:tc>
        <w:tc>
          <w:tcPr>
            <w:tcW w:w="995" w:type="dxa"/>
            <w:noWrap/>
          </w:tcPr>
          <w:p w14:paraId="1874B1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68" w:type="dxa"/>
            <w:noWrap/>
          </w:tcPr>
          <w:p w14:paraId="4FB9FFE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18,19</w:t>
            </w:r>
          </w:p>
        </w:tc>
        <w:tc>
          <w:tcPr>
            <w:tcW w:w="960" w:type="dxa"/>
            <w:tcBorders>
              <w:right w:val="single" w:sz="4" w:space="0" w:color="000000"/>
            </w:tcBorders>
            <w:noWrap/>
          </w:tcPr>
          <w:p w14:paraId="2D9AAD7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18,23</w:t>
            </w:r>
          </w:p>
        </w:tc>
        <w:tc>
          <w:tcPr>
            <w:tcW w:w="967" w:type="dxa"/>
            <w:tcBorders>
              <w:right w:val="single" w:sz="4" w:space="0" w:color="000000"/>
            </w:tcBorders>
          </w:tcPr>
          <w:p w14:paraId="21FC72D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E47E6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15398E" w14:textId="77777777" w:rsidR="007B3D35" w:rsidRPr="00D8096E" w:rsidRDefault="007B3D35" w:rsidP="00F54E34">
            <w:pPr>
              <w:jc w:val="center"/>
              <w:rPr>
                <w:rFonts w:ascii="Calibri" w:eastAsia="Times New Roman" w:hAnsi="Calibri"/>
              </w:rPr>
            </w:pPr>
            <w:r w:rsidRPr="00D8096E">
              <w:rPr>
                <w:rFonts w:ascii="Calibri" w:eastAsia="Times New Roman" w:hAnsi="Calibri"/>
              </w:rPr>
              <w:t>SE33</w:t>
            </w:r>
          </w:p>
        </w:tc>
        <w:tc>
          <w:tcPr>
            <w:tcW w:w="976" w:type="dxa"/>
            <w:tcBorders>
              <w:left w:val="single" w:sz="12" w:space="0" w:color="666666"/>
            </w:tcBorders>
            <w:noWrap/>
          </w:tcPr>
          <w:p w14:paraId="664DC5C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19,29.2</w:t>
            </w:r>
          </w:p>
        </w:tc>
        <w:tc>
          <w:tcPr>
            <w:tcW w:w="1051" w:type="dxa"/>
            <w:noWrap/>
          </w:tcPr>
          <w:p w14:paraId="50A9C1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23.2,26.2</w:t>
            </w:r>
          </w:p>
        </w:tc>
        <w:tc>
          <w:tcPr>
            <w:tcW w:w="995" w:type="dxa"/>
            <w:noWrap/>
          </w:tcPr>
          <w:p w14:paraId="1B838D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0E106B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17,25.2</w:t>
            </w:r>
          </w:p>
        </w:tc>
        <w:tc>
          <w:tcPr>
            <w:tcW w:w="960" w:type="dxa"/>
            <w:tcBorders>
              <w:right w:val="single" w:sz="4" w:space="0" w:color="000000"/>
            </w:tcBorders>
            <w:noWrap/>
          </w:tcPr>
          <w:p w14:paraId="73CB74C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7" w:type="dxa"/>
            <w:tcBorders>
              <w:right w:val="single" w:sz="4" w:space="0" w:color="000000"/>
            </w:tcBorders>
          </w:tcPr>
          <w:p w14:paraId="5F4B7E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A8D6C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766726B"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E</w:t>
            </w:r>
          </w:p>
        </w:tc>
        <w:tc>
          <w:tcPr>
            <w:tcW w:w="976" w:type="dxa"/>
            <w:tcBorders>
              <w:left w:val="single" w:sz="12" w:space="0" w:color="666666"/>
            </w:tcBorders>
            <w:noWrap/>
          </w:tcPr>
          <w:p w14:paraId="10405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1051" w:type="dxa"/>
            <w:noWrap/>
          </w:tcPr>
          <w:p w14:paraId="0E4A2E1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D758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5,14</w:t>
            </w:r>
          </w:p>
        </w:tc>
        <w:tc>
          <w:tcPr>
            <w:tcW w:w="968" w:type="dxa"/>
            <w:noWrap/>
          </w:tcPr>
          <w:p w14:paraId="367CB4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69152D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7,14</w:t>
            </w:r>
          </w:p>
        </w:tc>
        <w:tc>
          <w:tcPr>
            <w:tcW w:w="967" w:type="dxa"/>
            <w:tcBorders>
              <w:right w:val="single" w:sz="4" w:space="0" w:color="000000"/>
            </w:tcBorders>
          </w:tcPr>
          <w:p w14:paraId="6C8021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402A16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945B06"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D</w:t>
            </w:r>
          </w:p>
        </w:tc>
        <w:tc>
          <w:tcPr>
            <w:tcW w:w="976" w:type="dxa"/>
            <w:tcBorders>
              <w:left w:val="single" w:sz="12" w:space="0" w:color="666666"/>
            </w:tcBorders>
            <w:noWrap/>
          </w:tcPr>
          <w:p w14:paraId="4C74F1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3D6F685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8,12</w:t>
            </w:r>
          </w:p>
        </w:tc>
        <w:tc>
          <w:tcPr>
            <w:tcW w:w="995" w:type="dxa"/>
            <w:noWrap/>
          </w:tcPr>
          <w:p w14:paraId="76031F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8" w:type="dxa"/>
            <w:noWrap/>
          </w:tcPr>
          <w:p w14:paraId="70EDDC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7043876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9AFB0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C89458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3F66706" w14:textId="77777777" w:rsidR="007B3D35" w:rsidRPr="00D8096E" w:rsidRDefault="007B3D35" w:rsidP="00F54E34">
            <w:pPr>
              <w:jc w:val="center"/>
              <w:rPr>
                <w:rFonts w:ascii="Calibri" w:eastAsia="Times New Roman" w:hAnsi="Calibri"/>
              </w:rPr>
            </w:pPr>
            <w:r w:rsidRPr="00D8096E">
              <w:rPr>
                <w:rFonts w:ascii="Calibri" w:eastAsia="Times New Roman" w:hAnsi="Calibri"/>
              </w:rPr>
              <w:t>D6S1043</w:t>
            </w:r>
          </w:p>
        </w:tc>
        <w:tc>
          <w:tcPr>
            <w:tcW w:w="976" w:type="dxa"/>
            <w:tcBorders>
              <w:left w:val="single" w:sz="12" w:space="0" w:color="666666"/>
            </w:tcBorders>
            <w:noWrap/>
          </w:tcPr>
          <w:p w14:paraId="5EDB2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12,18</w:t>
            </w:r>
          </w:p>
        </w:tc>
        <w:tc>
          <w:tcPr>
            <w:tcW w:w="1051" w:type="dxa"/>
            <w:noWrap/>
          </w:tcPr>
          <w:p w14:paraId="189B35A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156679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743729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8FCA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12,20</w:t>
            </w:r>
          </w:p>
        </w:tc>
        <w:tc>
          <w:tcPr>
            <w:tcW w:w="967" w:type="dxa"/>
            <w:tcBorders>
              <w:right w:val="single" w:sz="4" w:space="0" w:color="000000"/>
            </w:tcBorders>
          </w:tcPr>
          <w:p w14:paraId="5446006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B0547A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3E3AE4"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DYS391</w:t>
            </w:r>
          </w:p>
        </w:tc>
        <w:tc>
          <w:tcPr>
            <w:tcW w:w="976" w:type="dxa"/>
            <w:tcBorders>
              <w:left w:val="single" w:sz="12" w:space="0" w:color="666666"/>
            </w:tcBorders>
            <w:noWrap/>
          </w:tcPr>
          <w:p w14:paraId="436622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404C5B1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95" w:type="dxa"/>
            <w:noWrap/>
          </w:tcPr>
          <w:p w14:paraId="4C4FC6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B84656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11323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4EA8565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830CA29"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49AE222"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DYS576</w:t>
            </w:r>
          </w:p>
        </w:tc>
        <w:tc>
          <w:tcPr>
            <w:tcW w:w="976" w:type="dxa"/>
            <w:tcBorders>
              <w:left w:val="single" w:sz="12" w:space="0" w:color="666666"/>
            </w:tcBorders>
            <w:noWrap/>
          </w:tcPr>
          <w:p w14:paraId="44E1ED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A65BA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95" w:type="dxa"/>
            <w:noWrap/>
          </w:tcPr>
          <w:p w14:paraId="1BA688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EE0EDD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7610BB2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67" w:type="dxa"/>
            <w:tcBorders>
              <w:right w:val="single" w:sz="4" w:space="0" w:color="000000"/>
            </w:tcBorders>
          </w:tcPr>
          <w:p w14:paraId="7AE8988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7A8597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2C8739E"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DYS570</w:t>
            </w:r>
          </w:p>
        </w:tc>
        <w:tc>
          <w:tcPr>
            <w:tcW w:w="976" w:type="dxa"/>
            <w:tcBorders>
              <w:left w:val="single" w:sz="12" w:space="0" w:color="666666"/>
            </w:tcBorders>
            <w:noWrap/>
          </w:tcPr>
          <w:p w14:paraId="2F083D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A2788E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9BCF2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30AAED2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28596F7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0A16618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63B5CF4"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07C6FB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w:t>
            </w:r>
          </w:p>
        </w:tc>
        <w:tc>
          <w:tcPr>
            <w:tcW w:w="976" w:type="dxa"/>
            <w:tcBorders>
              <w:left w:val="single" w:sz="12" w:space="0" w:color="666666"/>
            </w:tcBorders>
            <w:noWrap/>
          </w:tcPr>
          <w:p w14:paraId="30D678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ED109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24660E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A4620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6F6476E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C32DC5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692EE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69DFC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DYS439</w:t>
            </w:r>
          </w:p>
        </w:tc>
        <w:tc>
          <w:tcPr>
            <w:tcW w:w="976" w:type="dxa"/>
            <w:tcBorders>
              <w:left w:val="single" w:sz="12" w:space="0" w:color="666666"/>
            </w:tcBorders>
            <w:noWrap/>
          </w:tcPr>
          <w:p w14:paraId="6EBA6E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1270D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522C1C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15FEB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57DB570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4A6C89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C21D46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383D2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DYS389II</w:t>
            </w:r>
          </w:p>
        </w:tc>
        <w:tc>
          <w:tcPr>
            <w:tcW w:w="976" w:type="dxa"/>
            <w:tcBorders>
              <w:left w:val="single" w:sz="12" w:space="0" w:color="666666"/>
            </w:tcBorders>
            <w:noWrap/>
          </w:tcPr>
          <w:p w14:paraId="338F3C6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90D85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95" w:type="dxa"/>
            <w:noWrap/>
          </w:tcPr>
          <w:p w14:paraId="36BEB54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4D3E5A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0" w:type="dxa"/>
            <w:tcBorders>
              <w:right w:val="single" w:sz="4" w:space="0" w:color="000000"/>
            </w:tcBorders>
            <w:noWrap/>
          </w:tcPr>
          <w:p w14:paraId="6C1895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7" w:type="dxa"/>
            <w:tcBorders>
              <w:right w:val="single" w:sz="4" w:space="0" w:color="000000"/>
            </w:tcBorders>
          </w:tcPr>
          <w:p w14:paraId="0619F0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2581C3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8DDA25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DYS438</w:t>
            </w:r>
          </w:p>
        </w:tc>
        <w:tc>
          <w:tcPr>
            <w:tcW w:w="976" w:type="dxa"/>
            <w:tcBorders>
              <w:left w:val="single" w:sz="12" w:space="0" w:color="666666"/>
            </w:tcBorders>
            <w:noWrap/>
          </w:tcPr>
          <w:p w14:paraId="59A9F5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8416F1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14FAF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907F6E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2197CD8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w:t>
            </w:r>
          </w:p>
        </w:tc>
        <w:tc>
          <w:tcPr>
            <w:tcW w:w="967" w:type="dxa"/>
            <w:tcBorders>
              <w:right w:val="single" w:sz="4" w:space="0" w:color="000000"/>
            </w:tcBorders>
          </w:tcPr>
          <w:p w14:paraId="57B4136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D5721A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3F821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DYS437</w:t>
            </w:r>
          </w:p>
        </w:tc>
        <w:tc>
          <w:tcPr>
            <w:tcW w:w="976" w:type="dxa"/>
            <w:tcBorders>
              <w:left w:val="single" w:sz="12" w:space="0" w:color="666666"/>
            </w:tcBorders>
            <w:noWrap/>
          </w:tcPr>
          <w:p w14:paraId="146E55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D291F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95" w:type="dxa"/>
            <w:noWrap/>
          </w:tcPr>
          <w:p w14:paraId="1436D71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6E5B0A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4B775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0D31DF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668AB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2B24DA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DYS19</w:t>
            </w:r>
          </w:p>
        </w:tc>
        <w:tc>
          <w:tcPr>
            <w:tcW w:w="976" w:type="dxa"/>
            <w:tcBorders>
              <w:left w:val="single" w:sz="12" w:space="0" w:color="666666"/>
            </w:tcBorders>
            <w:noWrap/>
          </w:tcPr>
          <w:p w14:paraId="2D598E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5FB143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2E8599D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66B2F5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6904B1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42D21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A1BE42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2E4475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DYS392</w:t>
            </w:r>
          </w:p>
        </w:tc>
        <w:tc>
          <w:tcPr>
            <w:tcW w:w="976" w:type="dxa"/>
            <w:tcBorders>
              <w:left w:val="single" w:sz="12" w:space="0" w:color="666666"/>
            </w:tcBorders>
            <w:noWrap/>
          </w:tcPr>
          <w:p w14:paraId="7A921C5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25716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7201F4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00549B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5E9F0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2ABB9A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5957F1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B0D688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DYS393</w:t>
            </w:r>
          </w:p>
        </w:tc>
        <w:tc>
          <w:tcPr>
            <w:tcW w:w="976" w:type="dxa"/>
            <w:tcBorders>
              <w:left w:val="single" w:sz="12" w:space="0" w:color="666666"/>
            </w:tcBorders>
            <w:noWrap/>
          </w:tcPr>
          <w:p w14:paraId="6C6F659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89969A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0077528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CA618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0B18118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3566033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152D47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33A4F3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DYS390</w:t>
            </w:r>
          </w:p>
        </w:tc>
        <w:tc>
          <w:tcPr>
            <w:tcW w:w="976" w:type="dxa"/>
            <w:tcBorders>
              <w:left w:val="single" w:sz="12" w:space="0" w:color="666666"/>
              <w:bottom w:val="single" w:sz="4" w:space="0" w:color="666666"/>
            </w:tcBorders>
            <w:noWrap/>
          </w:tcPr>
          <w:p w14:paraId="1EFE602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FBB8A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78B235D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67C8A5D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178E10A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7" w:type="dxa"/>
            <w:tcBorders>
              <w:right w:val="single" w:sz="4" w:space="0" w:color="000000"/>
            </w:tcBorders>
          </w:tcPr>
          <w:p w14:paraId="4020B1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D1CD03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1AE2A9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DYS385 a/b</w:t>
            </w:r>
          </w:p>
        </w:tc>
        <w:tc>
          <w:tcPr>
            <w:tcW w:w="976" w:type="dxa"/>
            <w:tcBorders>
              <w:right w:val="single" w:sz="12" w:space="0" w:color="666666"/>
            </w:tcBorders>
          </w:tcPr>
          <w:p w14:paraId="31A45C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098E2F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95" w:type="dxa"/>
            <w:noWrap/>
          </w:tcPr>
          <w:p w14:paraId="2EC57E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98D97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60" w:type="dxa"/>
            <w:tcBorders>
              <w:right w:val="single" w:sz="4" w:space="0" w:color="000000"/>
            </w:tcBorders>
            <w:noWrap/>
          </w:tcPr>
          <w:p w14:paraId="780AD07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7" w:type="dxa"/>
            <w:tcBorders>
              <w:right w:val="single" w:sz="4" w:space="0" w:color="000000"/>
            </w:tcBorders>
          </w:tcPr>
          <w:p w14:paraId="51EB5B5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3DC7E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6D5248"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DYS448</w:t>
            </w:r>
          </w:p>
        </w:tc>
        <w:tc>
          <w:tcPr>
            <w:tcW w:w="976" w:type="dxa"/>
            <w:tcBorders>
              <w:left w:val="single" w:sz="12" w:space="0" w:color="666666"/>
            </w:tcBorders>
            <w:noWrap/>
          </w:tcPr>
          <w:p w14:paraId="2DFA6EB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B776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2DAB4F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028BBA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55B4FE7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7" w:type="dxa"/>
            <w:tcBorders>
              <w:right w:val="single" w:sz="4" w:space="0" w:color="000000"/>
            </w:tcBorders>
          </w:tcPr>
          <w:p w14:paraId="1B9215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4BB7DE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2A7CED"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DYS481</w:t>
            </w:r>
          </w:p>
        </w:tc>
        <w:tc>
          <w:tcPr>
            <w:tcW w:w="976" w:type="dxa"/>
            <w:tcBorders>
              <w:left w:val="single" w:sz="12" w:space="0" w:color="666666"/>
            </w:tcBorders>
            <w:noWrap/>
          </w:tcPr>
          <w:p w14:paraId="000756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4952F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5A3C9C6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24956D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0" w:type="dxa"/>
            <w:tcBorders>
              <w:right w:val="single" w:sz="4" w:space="0" w:color="000000"/>
            </w:tcBorders>
            <w:noWrap/>
          </w:tcPr>
          <w:p w14:paraId="32944E4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7" w:type="dxa"/>
            <w:tcBorders>
              <w:right w:val="single" w:sz="4" w:space="0" w:color="000000"/>
            </w:tcBorders>
          </w:tcPr>
          <w:p w14:paraId="7E8B6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CA78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7D9722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DYS549</w:t>
            </w:r>
          </w:p>
        </w:tc>
        <w:tc>
          <w:tcPr>
            <w:tcW w:w="976" w:type="dxa"/>
            <w:tcBorders>
              <w:left w:val="single" w:sz="12" w:space="0" w:color="666666"/>
            </w:tcBorders>
            <w:noWrap/>
          </w:tcPr>
          <w:p w14:paraId="1BFD83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98B89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68EDC4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4891E7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B61BE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0FDDB7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A09A62A"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D89E0D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DYS533</w:t>
            </w:r>
          </w:p>
        </w:tc>
        <w:tc>
          <w:tcPr>
            <w:tcW w:w="976" w:type="dxa"/>
            <w:tcBorders>
              <w:left w:val="single" w:sz="12" w:space="0" w:color="666666"/>
            </w:tcBorders>
            <w:noWrap/>
          </w:tcPr>
          <w:p w14:paraId="6D8355B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27B73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504BD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1DA48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E25F3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0E9F2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20D0A3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F388EE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DYS635</w:t>
            </w:r>
          </w:p>
        </w:tc>
        <w:tc>
          <w:tcPr>
            <w:tcW w:w="976" w:type="dxa"/>
            <w:tcBorders>
              <w:left w:val="single" w:sz="12" w:space="0" w:color="666666"/>
            </w:tcBorders>
            <w:noWrap/>
          </w:tcPr>
          <w:p w14:paraId="17CEC7E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2D895A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79F3121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D0A137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069A642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7" w:type="dxa"/>
            <w:tcBorders>
              <w:right w:val="single" w:sz="4" w:space="0" w:color="000000"/>
            </w:tcBorders>
          </w:tcPr>
          <w:p w14:paraId="6BFFDEA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9C3CA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4D317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DYS643</w:t>
            </w:r>
          </w:p>
        </w:tc>
        <w:tc>
          <w:tcPr>
            <w:tcW w:w="976" w:type="dxa"/>
            <w:tcBorders>
              <w:left w:val="single" w:sz="12" w:space="0" w:color="666666"/>
            </w:tcBorders>
            <w:noWrap/>
          </w:tcPr>
          <w:p w14:paraId="016EEA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1720ABC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5B69BBA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25169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38C6E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0532A2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343C1E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ECF810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DYS458</w:t>
            </w:r>
          </w:p>
        </w:tc>
        <w:tc>
          <w:tcPr>
            <w:tcW w:w="976" w:type="dxa"/>
            <w:tcBorders>
              <w:left w:val="single" w:sz="12" w:space="0" w:color="666666"/>
            </w:tcBorders>
            <w:noWrap/>
          </w:tcPr>
          <w:p w14:paraId="3994C7F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BC9252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EA326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4128EE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770231F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2A4424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A0860E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73A6EC"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DYS456</w:t>
            </w:r>
          </w:p>
        </w:tc>
        <w:tc>
          <w:tcPr>
            <w:tcW w:w="976" w:type="dxa"/>
            <w:tcBorders>
              <w:left w:val="single" w:sz="12" w:space="0" w:color="666666"/>
            </w:tcBorders>
            <w:noWrap/>
          </w:tcPr>
          <w:p w14:paraId="54D76EF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7C811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014609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6E0123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D286F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6341AF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D7C4E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7A9DBD" w14:textId="77777777" w:rsidR="007B3D35" w:rsidRPr="00D8096E" w:rsidRDefault="007B3D35" w:rsidP="00F54E34">
            <w:pPr>
              <w:jc w:val="center"/>
              <w:rPr>
                <w:rFonts w:ascii="Calibri" w:eastAsia="Times New Roman" w:hAnsi="Calibri"/>
              </w:rPr>
            </w:pPr>
            <w:r w:rsidRPr="00D8096E">
              <w:rPr>
                <w:rFonts w:ascii="Calibri" w:eastAsia="Times New Roman" w:hAnsi="Calibri"/>
              </w:rPr>
              <w:t>Y-GATA-H4</w:t>
            </w:r>
          </w:p>
        </w:tc>
        <w:tc>
          <w:tcPr>
            <w:tcW w:w="976" w:type="dxa"/>
            <w:tcBorders>
              <w:right w:val="single" w:sz="12" w:space="0" w:color="666666"/>
            </w:tcBorders>
          </w:tcPr>
          <w:p w14:paraId="2102465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6F5204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8731FC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396C4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3A0B85F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671F1E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1099E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3A9BB59" w14:textId="77777777" w:rsidR="007B3D35" w:rsidRPr="00D8096E" w:rsidRDefault="007B3D35" w:rsidP="00F54E34">
            <w:pPr>
              <w:jc w:val="center"/>
              <w:rPr>
                <w:rFonts w:ascii="Calibri" w:eastAsia="Times New Roman" w:hAnsi="Calibri"/>
              </w:rPr>
            </w:pPr>
            <w:r w:rsidRPr="00D8096E">
              <w:rPr>
                <w:rFonts w:ascii="Calibri" w:eastAsia="Times New Roman" w:hAnsi="Calibri"/>
              </w:rPr>
              <w:t>Yindel</w:t>
            </w:r>
          </w:p>
        </w:tc>
        <w:tc>
          <w:tcPr>
            <w:tcW w:w="976" w:type="dxa"/>
            <w:tcBorders>
              <w:left w:val="single" w:sz="12" w:space="0" w:color="666666"/>
            </w:tcBorders>
            <w:noWrap/>
          </w:tcPr>
          <w:p w14:paraId="2184E84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2CEAB7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D9450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4DE392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2E84E32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B0B06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68EC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1C5DA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DYS627</w:t>
            </w:r>
          </w:p>
        </w:tc>
        <w:tc>
          <w:tcPr>
            <w:tcW w:w="976" w:type="dxa"/>
            <w:tcBorders>
              <w:left w:val="single" w:sz="12" w:space="0" w:color="666666"/>
            </w:tcBorders>
            <w:noWrap/>
          </w:tcPr>
          <w:p w14:paraId="3040CB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40CE70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4AD06D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911228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0" w:type="dxa"/>
            <w:tcBorders>
              <w:right w:val="single" w:sz="4" w:space="0" w:color="000000"/>
            </w:tcBorders>
            <w:noWrap/>
          </w:tcPr>
          <w:p w14:paraId="61671CD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BCB39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B616F9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A436CD7"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DYS460</w:t>
            </w:r>
          </w:p>
        </w:tc>
        <w:tc>
          <w:tcPr>
            <w:tcW w:w="976" w:type="dxa"/>
            <w:tcBorders>
              <w:left w:val="single" w:sz="12" w:space="0" w:color="666666"/>
            </w:tcBorders>
            <w:noWrap/>
          </w:tcPr>
          <w:p w14:paraId="77B33A0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1C570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7E8C62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ABD7B6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0233874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DD910A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1ED60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4024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DYS518</w:t>
            </w:r>
          </w:p>
        </w:tc>
        <w:tc>
          <w:tcPr>
            <w:tcW w:w="976" w:type="dxa"/>
            <w:tcBorders>
              <w:left w:val="single" w:sz="12" w:space="0" w:color="666666"/>
            </w:tcBorders>
            <w:noWrap/>
          </w:tcPr>
          <w:p w14:paraId="26E25A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4B41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1D2E2C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F5B8F1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37</w:t>
            </w:r>
          </w:p>
        </w:tc>
        <w:tc>
          <w:tcPr>
            <w:tcW w:w="960" w:type="dxa"/>
            <w:tcBorders>
              <w:right w:val="single" w:sz="4" w:space="0" w:color="000000"/>
            </w:tcBorders>
            <w:noWrap/>
          </w:tcPr>
          <w:p w14:paraId="468C2B1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A5DAF6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1E78B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5060C6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DYS449</w:t>
            </w:r>
          </w:p>
        </w:tc>
        <w:tc>
          <w:tcPr>
            <w:tcW w:w="976" w:type="dxa"/>
            <w:tcBorders>
              <w:left w:val="single" w:sz="12" w:space="0" w:color="666666"/>
            </w:tcBorders>
            <w:noWrap/>
          </w:tcPr>
          <w:p w14:paraId="5415E1C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68318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E3EDA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C62A4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960" w:type="dxa"/>
            <w:tcBorders>
              <w:right w:val="single" w:sz="4" w:space="0" w:color="000000"/>
            </w:tcBorders>
            <w:noWrap/>
          </w:tcPr>
          <w:p w14:paraId="4F5BDD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25B8C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96B9BE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509C57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DYF387S1</w:t>
            </w:r>
          </w:p>
        </w:tc>
        <w:tc>
          <w:tcPr>
            <w:tcW w:w="976" w:type="dxa"/>
            <w:tcBorders>
              <w:left w:val="single" w:sz="12" w:space="0" w:color="666666"/>
            </w:tcBorders>
            <w:noWrap/>
          </w:tcPr>
          <w:p w14:paraId="12E86C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99351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23B25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D0B53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35,37</w:t>
            </w:r>
          </w:p>
        </w:tc>
        <w:tc>
          <w:tcPr>
            <w:tcW w:w="960" w:type="dxa"/>
            <w:tcBorders>
              <w:right w:val="single" w:sz="4" w:space="0" w:color="000000"/>
            </w:tcBorders>
            <w:noWrap/>
          </w:tcPr>
          <w:p w14:paraId="067E9A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EBAD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1814C6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047F02B" w14:textId="77777777" w:rsidR="007B3D35" w:rsidRPr="00D8096E" w:rsidRDefault="007B3D35" w:rsidP="00F54E34">
            <w:pPr>
              <w:jc w:val="center"/>
              <w:rPr>
                <w:rFonts w:ascii="Calibri" w:eastAsia="Times New Roman" w:hAnsi="Calibri"/>
              </w:rPr>
            </w:pPr>
            <w:r w:rsidRPr="00D8096E">
              <w:rPr>
                <w:rFonts w:ascii="Calibri" w:eastAsia="Times New Roman" w:hAnsi="Calibri"/>
              </w:rPr>
              <w:t>QS1</w:t>
            </w:r>
          </w:p>
        </w:tc>
        <w:tc>
          <w:tcPr>
            <w:tcW w:w="976" w:type="dxa"/>
            <w:tcBorders>
              <w:left w:val="single" w:sz="12" w:space="0" w:color="666666"/>
            </w:tcBorders>
            <w:noWrap/>
          </w:tcPr>
          <w:p w14:paraId="62D5448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1051" w:type="dxa"/>
            <w:noWrap/>
          </w:tcPr>
          <w:p w14:paraId="2AB32E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95" w:type="dxa"/>
            <w:noWrap/>
          </w:tcPr>
          <w:p w14:paraId="3705770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8" w:type="dxa"/>
            <w:noWrap/>
          </w:tcPr>
          <w:p w14:paraId="67B517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0" w:type="dxa"/>
            <w:tcBorders>
              <w:right w:val="single" w:sz="4" w:space="0" w:color="000000"/>
            </w:tcBorders>
            <w:noWrap/>
          </w:tcPr>
          <w:p w14:paraId="2951559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7" w:type="dxa"/>
            <w:tcBorders>
              <w:right w:val="single" w:sz="4" w:space="0" w:color="000000"/>
            </w:tcBorders>
          </w:tcPr>
          <w:p w14:paraId="304C7D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B03EE0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85CC57C" w14:textId="77777777" w:rsidR="007B3D35" w:rsidRPr="00D8096E" w:rsidRDefault="007B3D35" w:rsidP="00F54E34">
            <w:pPr>
              <w:jc w:val="center"/>
              <w:rPr>
                <w:rFonts w:ascii="Calibri" w:eastAsia="Times New Roman" w:hAnsi="Calibri"/>
              </w:rPr>
            </w:pPr>
            <w:r w:rsidRPr="00D8096E">
              <w:rPr>
                <w:rFonts w:ascii="Calibri" w:eastAsia="Times New Roman" w:hAnsi="Calibri"/>
              </w:rPr>
              <w:t>QS2</w:t>
            </w:r>
          </w:p>
        </w:tc>
        <w:tc>
          <w:tcPr>
            <w:tcW w:w="976" w:type="dxa"/>
            <w:tcBorders>
              <w:left w:val="single" w:sz="12" w:space="0" w:color="666666"/>
            </w:tcBorders>
            <w:noWrap/>
          </w:tcPr>
          <w:p w14:paraId="7A111D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1051" w:type="dxa"/>
            <w:noWrap/>
          </w:tcPr>
          <w:p w14:paraId="7DA4F18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95" w:type="dxa"/>
            <w:noWrap/>
          </w:tcPr>
          <w:p w14:paraId="3BD23C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8" w:type="dxa"/>
            <w:noWrap/>
          </w:tcPr>
          <w:p w14:paraId="0B5F5C3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64617D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7" w:type="dxa"/>
            <w:tcBorders>
              <w:right w:val="single" w:sz="4" w:space="0" w:color="000000"/>
            </w:tcBorders>
          </w:tcPr>
          <w:p w14:paraId="0B168B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27AE4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0D03D77"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DXS7132</w:t>
            </w:r>
          </w:p>
        </w:tc>
        <w:tc>
          <w:tcPr>
            <w:tcW w:w="976" w:type="dxa"/>
            <w:tcBorders>
              <w:left w:val="single" w:sz="12" w:space="0" w:color="666666"/>
            </w:tcBorders>
            <w:noWrap/>
          </w:tcPr>
          <w:p w14:paraId="2FD2E8D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493BDF3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18F0248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4FB5B1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62660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F1C0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6F9A0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FA0C3A8"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DXS7423</w:t>
            </w:r>
          </w:p>
        </w:tc>
        <w:tc>
          <w:tcPr>
            <w:tcW w:w="976" w:type="dxa"/>
            <w:tcBorders>
              <w:left w:val="single" w:sz="12" w:space="0" w:color="666666"/>
            </w:tcBorders>
            <w:noWrap/>
          </w:tcPr>
          <w:p w14:paraId="057EEA7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70F5700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12D7C17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7A25D5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86B90B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19AB4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r w:rsidR="007B3D35" w:rsidRPr="00A32533" w14:paraId="152D705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7CEF9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DXS8378</w:t>
            </w:r>
          </w:p>
        </w:tc>
        <w:tc>
          <w:tcPr>
            <w:tcW w:w="976" w:type="dxa"/>
            <w:tcBorders>
              <w:left w:val="single" w:sz="12" w:space="0" w:color="666666"/>
            </w:tcBorders>
            <w:noWrap/>
          </w:tcPr>
          <w:p w14:paraId="7100D69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48352B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AC1AD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8" w:type="dxa"/>
            <w:noWrap/>
          </w:tcPr>
          <w:p w14:paraId="333B126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C3DCC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9CA69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A9FFE6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B3B98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DXS10074</w:t>
            </w:r>
          </w:p>
        </w:tc>
        <w:tc>
          <w:tcPr>
            <w:tcW w:w="976" w:type="dxa"/>
            <w:tcBorders>
              <w:left w:val="single" w:sz="12" w:space="0" w:color="666666"/>
            </w:tcBorders>
            <w:noWrap/>
          </w:tcPr>
          <w:p w14:paraId="084965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1051" w:type="dxa"/>
            <w:noWrap/>
          </w:tcPr>
          <w:p w14:paraId="02D88A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4845E9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3D1F8D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E71BB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C38D06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w:t>
            </w:r>
          </w:p>
        </w:tc>
      </w:tr>
      <w:tr w:rsidR="007B3D35" w:rsidRPr="00A32533" w14:paraId="50E0FF9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F04A94"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DXS10079</w:t>
            </w:r>
          </w:p>
        </w:tc>
        <w:tc>
          <w:tcPr>
            <w:tcW w:w="976" w:type="dxa"/>
            <w:tcBorders>
              <w:left w:val="single" w:sz="12" w:space="0" w:color="666666"/>
            </w:tcBorders>
            <w:noWrap/>
          </w:tcPr>
          <w:p w14:paraId="0B69E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1051" w:type="dxa"/>
            <w:noWrap/>
          </w:tcPr>
          <w:p w14:paraId="788FD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416BD2C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08308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DD96F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98C27D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r>
      <w:tr w:rsidR="007B3D35" w:rsidRPr="00A32533" w14:paraId="640D1C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B9AB8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DXS10101</w:t>
            </w:r>
          </w:p>
        </w:tc>
        <w:tc>
          <w:tcPr>
            <w:tcW w:w="976" w:type="dxa"/>
            <w:tcBorders>
              <w:left w:val="single" w:sz="12" w:space="0" w:color="666666"/>
            </w:tcBorders>
            <w:noWrap/>
          </w:tcPr>
          <w:p w14:paraId="07F54C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30,31</w:t>
            </w:r>
          </w:p>
        </w:tc>
        <w:tc>
          <w:tcPr>
            <w:tcW w:w="1051" w:type="dxa"/>
            <w:noWrap/>
          </w:tcPr>
          <w:p w14:paraId="6881E6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95" w:type="dxa"/>
            <w:noWrap/>
          </w:tcPr>
          <w:p w14:paraId="5A6B6B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8" w:type="dxa"/>
            <w:noWrap/>
          </w:tcPr>
          <w:p w14:paraId="65F70CA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1ADDD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612A3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29.2</w:t>
            </w:r>
          </w:p>
        </w:tc>
      </w:tr>
      <w:tr w:rsidR="007B3D35" w:rsidRPr="00A32533" w14:paraId="6BF3FA5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FF9D7A"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DXS10103</w:t>
            </w:r>
          </w:p>
        </w:tc>
        <w:tc>
          <w:tcPr>
            <w:tcW w:w="976" w:type="dxa"/>
            <w:tcBorders>
              <w:left w:val="single" w:sz="12" w:space="0" w:color="666666"/>
            </w:tcBorders>
            <w:noWrap/>
          </w:tcPr>
          <w:p w14:paraId="1A4940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1051" w:type="dxa"/>
            <w:noWrap/>
          </w:tcPr>
          <w:p w14:paraId="072B917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2D791C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1A4983F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58C22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51BF0D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w:t>
            </w:r>
          </w:p>
        </w:tc>
      </w:tr>
      <w:tr w:rsidR="007B3D35" w:rsidRPr="00A32533" w14:paraId="7CEF4A3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9D7D452"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DXS10134</w:t>
            </w:r>
          </w:p>
        </w:tc>
        <w:tc>
          <w:tcPr>
            <w:tcW w:w="976" w:type="dxa"/>
            <w:tcBorders>
              <w:left w:val="single" w:sz="12" w:space="0" w:color="666666"/>
            </w:tcBorders>
            <w:noWrap/>
          </w:tcPr>
          <w:p w14:paraId="37F8F2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35,36</w:t>
            </w:r>
          </w:p>
        </w:tc>
        <w:tc>
          <w:tcPr>
            <w:tcW w:w="1051" w:type="dxa"/>
            <w:noWrap/>
          </w:tcPr>
          <w:p w14:paraId="648A783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c>
          <w:tcPr>
            <w:tcW w:w="995" w:type="dxa"/>
            <w:noWrap/>
          </w:tcPr>
          <w:p w14:paraId="2F3254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68" w:type="dxa"/>
            <w:noWrap/>
          </w:tcPr>
          <w:p w14:paraId="38D73A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33FF2C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5F55E2E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r>
      <w:tr w:rsidR="007B3D35" w:rsidRPr="00A32533" w14:paraId="35CE680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2FF92C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DXS10135</w:t>
            </w:r>
          </w:p>
        </w:tc>
        <w:tc>
          <w:tcPr>
            <w:tcW w:w="976" w:type="dxa"/>
            <w:tcBorders>
              <w:left w:val="single" w:sz="12" w:space="0" w:color="666666"/>
            </w:tcBorders>
            <w:noWrap/>
          </w:tcPr>
          <w:p w14:paraId="21AD97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21.1,27</w:t>
            </w:r>
          </w:p>
        </w:tc>
        <w:tc>
          <w:tcPr>
            <w:tcW w:w="1051" w:type="dxa"/>
            <w:noWrap/>
          </w:tcPr>
          <w:p w14:paraId="1B86F79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95" w:type="dxa"/>
            <w:noWrap/>
          </w:tcPr>
          <w:p w14:paraId="23D5B18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c>
          <w:tcPr>
            <w:tcW w:w="968" w:type="dxa"/>
            <w:noWrap/>
          </w:tcPr>
          <w:p w14:paraId="5809498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757DCE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0C2374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25</w:t>
            </w:r>
          </w:p>
        </w:tc>
      </w:tr>
      <w:tr w:rsidR="007B3D35" w:rsidRPr="00A32533" w14:paraId="38DD85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A7A4703"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DXS10146</w:t>
            </w:r>
          </w:p>
        </w:tc>
        <w:tc>
          <w:tcPr>
            <w:tcW w:w="976" w:type="dxa"/>
            <w:tcBorders>
              <w:left w:val="single" w:sz="12" w:space="0" w:color="666666"/>
            </w:tcBorders>
            <w:noWrap/>
          </w:tcPr>
          <w:p w14:paraId="50031B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w:t>
            </w:r>
          </w:p>
        </w:tc>
        <w:tc>
          <w:tcPr>
            <w:tcW w:w="1051" w:type="dxa"/>
            <w:noWrap/>
          </w:tcPr>
          <w:p w14:paraId="223B31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95" w:type="dxa"/>
            <w:noWrap/>
          </w:tcPr>
          <w:p w14:paraId="53DFA9D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8" w:type="dxa"/>
            <w:noWrap/>
          </w:tcPr>
          <w:p w14:paraId="4682BC5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208175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2189A7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r>
      <w:tr w:rsidR="007B3D35" w:rsidRPr="00A32533" w14:paraId="180C6A5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554FB79"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DXS10148</w:t>
            </w:r>
          </w:p>
        </w:tc>
        <w:tc>
          <w:tcPr>
            <w:tcW w:w="976" w:type="dxa"/>
            <w:tcBorders>
              <w:left w:val="single" w:sz="12" w:space="0" w:color="666666"/>
            </w:tcBorders>
            <w:noWrap/>
          </w:tcPr>
          <w:p w14:paraId="484006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22.1,23.1</w:t>
            </w:r>
          </w:p>
        </w:tc>
        <w:tc>
          <w:tcPr>
            <w:tcW w:w="1051" w:type="dxa"/>
            <w:noWrap/>
          </w:tcPr>
          <w:p w14:paraId="5B3345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58F5AA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c>
          <w:tcPr>
            <w:tcW w:w="968" w:type="dxa"/>
            <w:noWrap/>
          </w:tcPr>
          <w:p w14:paraId="63A39E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6F241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6B710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r>
      <w:tr w:rsidR="007B3D35" w:rsidRPr="00A32533" w14:paraId="7BB28EFE"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F57FAE6" w14:textId="77777777" w:rsidR="007B3D35" w:rsidRPr="00D8096E" w:rsidRDefault="007B3D35" w:rsidP="00F54E34">
            <w:pPr>
              <w:jc w:val="center"/>
              <w:rPr>
                <w:rFonts w:ascii="Calibri" w:eastAsia="Times New Roman" w:hAnsi="Calibri"/>
              </w:rPr>
            </w:pPr>
            <w:r w:rsidRPr="00D8096E">
              <w:rPr>
                <w:rFonts w:ascii="Calibri" w:eastAsia="Times New Roman" w:hAnsi="Calibri"/>
              </w:rPr>
              <w:t>HPRTB</w:t>
            </w:r>
          </w:p>
        </w:tc>
        <w:tc>
          <w:tcPr>
            <w:tcW w:w="976" w:type="dxa"/>
            <w:tcBorders>
              <w:left w:val="single" w:sz="12" w:space="0" w:color="666666"/>
            </w:tcBorders>
            <w:noWrap/>
          </w:tcPr>
          <w:p w14:paraId="5D410FF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1051" w:type="dxa"/>
            <w:noWrap/>
          </w:tcPr>
          <w:p w14:paraId="240F2CD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7538C67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1E23B0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A25F2A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CDB14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bl>
    <w:p w14:paraId="4A9994E1" w14:textId="77777777" w:rsidR="007B3D35" w:rsidRDefault="007B3D35" w:rsidP="004130AE"/>
    <w:p w14:paraId="00F1495E" w14:textId="77777777" w:rsidR="007B3D35" w:rsidRDefault="007B3D35"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0784AD07" w:rsidR="00E87E88" w:rsidRDefault="00E87E88">
      <w:r>
        <w:br w:type="page"/>
      </w:r>
    </w:p>
    <w:p w14:paraId="07EE9354" w14:textId="77777777" w:rsidR="004130AE" w:rsidRDefault="004130AE" w:rsidP="004130AE"/>
    <w:p w14:paraId="712BAE2A" w14:textId="77777777" w:rsidR="004130AE" w:rsidRPr="00C02FBF" w:rsidRDefault="004130AE" w:rsidP="004130AE">
      <w:pPr>
        <w:pStyle w:val="Heading4"/>
        <w:rPr>
          <w:b/>
        </w:rPr>
      </w:pPr>
      <w:bookmarkStart w:id="84" w:name="_Core/Extended/Interlocus_Boundaries"/>
      <w:bookmarkStart w:id="85" w:name="_Toc441046141"/>
      <w:bookmarkEnd w:id="84"/>
      <w:r w:rsidRPr="00C02FBF">
        <w:rPr>
          <w:b/>
        </w:rPr>
        <w:t>Core/Extended/Interlocus Boundaries</w:t>
      </w:r>
      <w:bookmarkEnd w:id="85"/>
    </w:p>
    <w:p w14:paraId="33C56464" w14:textId="3A15E699" w:rsidR="00C83A7E" w:rsidRPr="00C83A7E" w:rsidRDefault="00C83A7E" w:rsidP="005030E4">
      <w:r>
        <w:t>The following diagram illustrate</w:t>
      </w:r>
      <w:r w:rsidR="00E80F20">
        <w:t>s</w:t>
      </w:r>
      <w:r>
        <w:t xml:space="preserve"> the </w:t>
      </w:r>
      <w:r w:rsidR="00E80F20">
        <w:t xml:space="preserve">concepts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w:t>
      </w:r>
      <w:r w:rsidR="0091458D" w:rsidRPr="00F01E14">
        <w:rPr>
          <w:i/>
        </w:rPr>
        <w:t>It does not reflect the actual kit definition boundaries</w:t>
      </w:r>
      <w:r w:rsidRPr="00F01E14">
        <w:rPr>
          <w:i/>
        </w:rPr>
        <w:t>.</w:t>
      </w:r>
      <w:r>
        <w:t xml:space="preserve">  The </w:t>
      </w:r>
      <w:r w:rsidRPr="00942F66">
        <w:rPr>
          <w:u w:val="single"/>
        </w:rPr>
        <w:t>core locus</w:t>
      </w:r>
      <w:r>
        <w:t xml:space="preserve"> is bounded by the top and bottom ladder alleles</w:t>
      </w:r>
      <w:r w:rsidR="0091458D">
        <w:t xml:space="preserve"> as can be seen in all three loci</w:t>
      </w:r>
      <w:r>
        <w:t xml:space="preserve">.  The </w:t>
      </w:r>
      <w:r w:rsidRPr="00942F66">
        <w:rPr>
          <w:u w:val="single"/>
        </w:rPr>
        <w:t>extended locus</w:t>
      </w:r>
      <w:r>
        <w:t xml:space="preserve">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w:t>
      </w:r>
      <w:r w:rsidRPr="00942F66">
        <w:rPr>
          <w:u w:val="single"/>
        </w:rPr>
        <w:t>interlocus</w:t>
      </w:r>
      <w:r>
        <w:t xml:space="preserve"> lies between </w:t>
      </w:r>
      <w:r w:rsidR="00043D40">
        <w:t xml:space="preserve">the </w:t>
      </w:r>
      <w:r>
        <w:t>extended locus</w:t>
      </w:r>
      <w:r w:rsidR="00F848DC">
        <w:t xml:space="preserve"> of </w:t>
      </w:r>
      <w:r w:rsidR="00942F66">
        <w:t xml:space="preserve">two </w:t>
      </w:r>
      <w:r w:rsidR="00E80F20">
        <w:t xml:space="preserve">neighboring </w:t>
      </w:r>
      <w:r w:rsidR="00F848DC">
        <w:t xml:space="preserve">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range of the analysis</w:t>
      </w:r>
      <w:r w:rsidR="00EC2F67">
        <w:t>, or, optionally, by the parameter “Max ILS-BP For Extended Locus” on the Sample Limits tab (see below)</w:t>
      </w:r>
      <w:r w:rsidR="00571E23">
        <w:t>.</w:t>
      </w:r>
    </w:p>
    <w:p w14:paraId="36A90FCB" w14:textId="77777777" w:rsidR="007D6D2A" w:rsidRDefault="007D6D2A" w:rsidP="005030E4"/>
    <w:p w14:paraId="0ECFB2D2" w14:textId="77777777" w:rsidR="007E2AAF" w:rsidRDefault="006A1192" w:rsidP="005030E4">
      <w:r>
        <w:rPr>
          <w:noProof/>
        </w:rPr>
        <w:object w:dxaOrig="1440" w:dyaOrig="1440" w14:anchorId="6F4EB514">
          <v:shape id="_x0000_s1329" type="#_x0000_t75" style="position:absolute;margin-left:0;margin-top:0;width:503.45pt;height:158.5pt;z-index:251674624">
            <v:imagedata r:id="rId89" o:title=""/>
            <w10:wrap type="square"/>
          </v:shape>
          <o:OLEObject Type="Embed" ProgID="Visio.Drawing.11" ShapeID="_x0000_s1329" DrawAspect="Content" ObjectID="_1514799780" r:id="rId90"/>
        </w:object>
      </w:r>
    </w:p>
    <w:p w14:paraId="510BCE1F" w14:textId="6F2B29EE" w:rsidR="008234A7" w:rsidRDefault="008234A7" w:rsidP="008234A7">
      <w:r>
        <w:t>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w:t>
      </w:r>
      <w:r w:rsidR="00EC2F67">
        <w:t xml:space="preserve"> displacement</w:t>
      </w:r>
      <w:r>
        <w:t xml:space="preserve"> (i.e., </w:t>
      </w:r>
      <w:r w:rsidR="001F0BA1">
        <w:t>peak shifting</w:t>
      </w:r>
      <w:r>
        <w:t xml:space="preserve">), the number of alleles in the loci to the right and left, </w:t>
      </w:r>
      <w:r w:rsidR="00EC2F67">
        <w:t xml:space="preserve">whether </w:t>
      </w:r>
      <w:r w:rsidR="001F0BA1">
        <w:t>an</w:t>
      </w:r>
      <w:r w:rsidR="00EC2F67">
        <w:t xml:space="preserve"> allele is an accepted off-ladder allele</w:t>
      </w:r>
      <w:r w:rsidR="007D3F03">
        <w:t xml:space="preserve"> in one </w:t>
      </w:r>
      <w:r w:rsidR="001F0BA1">
        <w:t>of the neighboring loci</w:t>
      </w:r>
      <w:r w:rsidR="007D3F03">
        <w:t xml:space="preserve">, whether </w:t>
      </w:r>
      <w:r w:rsidR="001F0BA1">
        <w:t>an</w:t>
      </w:r>
      <w:r w:rsidR="007D3F03">
        <w:t xml:space="preserve"> allele is an integral number of repeats from one </w:t>
      </w:r>
      <w:r w:rsidR="001F0BA1">
        <w:t>of the neighboring loci but not the other</w:t>
      </w:r>
      <w:r w:rsidR="007D3F03">
        <w:t>,</w:t>
      </w:r>
      <w:r>
        <w:t xml:space="preserve"> and whether the allele is stutter or below fractional filter in one </w:t>
      </w:r>
      <w:r w:rsidR="004774DA">
        <w:t xml:space="preserve">of the neighboring loci </w:t>
      </w:r>
      <w:r>
        <w:t>but not the other.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1" w:history="1">
        <w:r w:rsidRPr="004856F8">
          <w:rPr>
            <w:rStyle w:val="Hyperlink"/>
          </w:rPr>
          <w:t>http://www.cstl.nist.gov/div831/strbase</w:t>
        </w:r>
      </w:hyperlink>
      <w:r>
        <w:t>).</w:t>
      </w:r>
    </w:p>
    <w:p w14:paraId="6DC7F755" w14:textId="77777777" w:rsidR="009726D6" w:rsidRDefault="009726D6" w:rsidP="008234A7"/>
    <w:p w14:paraId="39B03A97" w14:textId="6FB45B79" w:rsidR="009726D6" w:rsidRDefault="009726D6" w:rsidP="008234A7">
      <w:r>
        <w:t xml:space="preserve">Users can </w:t>
      </w:r>
      <w:r w:rsidR="007D3F03">
        <w:t>modify</w:t>
      </w:r>
      <w:r w:rsidR="00A02EB5">
        <w:t xml:space="preserve"> extended locus </w:t>
      </w:r>
      <w:r w:rsidR="007D3F03">
        <w:t xml:space="preserve">options </w:t>
      </w:r>
      <w:r w:rsidR="00A02EB5">
        <w:t>for all of the loci at once in the laboratory settings “Extended Locus Options</w:t>
      </w:r>
      <w:r w:rsidR="00942F66">
        <w:t>”</w:t>
      </w:r>
      <w:r w:rsidR="00A02EB5">
        <w:t xml:space="preserve"> on the </w:t>
      </w:r>
      <w:r w:rsidR="004F1A4C">
        <w:t>Sample Limits</w:t>
      </w:r>
      <w:r w:rsidR="00A02EB5">
        <w:t xml:space="preserve"> tab.</w:t>
      </w:r>
      <w:r>
        <w:t xml:space="preserve"> </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2" w:history="1">
        <w:r w:rsidRPr="00EE0D73">
          <w:rPr>
            <w:rStyle w:val="Hyperlink"/>
          </w:rPr>
          <w:t>forensics@ncbi.nlm.nih.gov</w:t>
        </w:r>
      </w:hyperlink>
      <w:r>
        <w:t xml:space="preserve"> for assistance with modifying kits or adding new kits to OSIRIS.</w:t>
      </w:r>
    </w:p>
    <w:p w14:paraId="3A8D93BF" w14:textId="6696B051" w:rsidR="00E87E88" w:rsidRDefault="00E87E88">
      <w:r>
        <w:br w:type="page"/>
      </w:r>
    </w:p>
    <w:p w14:paraId="3DF6F31C" w14:textId="77777777" w:rsidR="00984276" w:rsidRDefault="00984276" w:rsidP="005030E4"/>
    <w:p w14:paraId="6469E013" w14:textId="77777777" w:rsidR="004A7B0B" w:rsidRDefault="004A7B0B" w:rsidP="005030E4">
      <w:pPr>
        <w:pStyle w:val="Heading2"/>
      </w:pPr>
      <w:bookmarkStart w:id="86" w:name="_Appendix_B._Upgrading"/>
      <w:bookmarkStart w:id="87" w:name="_Toc441046142"/>
      <w:bookmarkEnd w:id="86"/>
      <w:r>
        <w:t xml:space="preserve">Appendix B. </w:t>
      </w:r>
      <w:r w:rsidRPr="004F0410">
        <w:t xml:space="preserve">Upgrading an Operating Procedure to a new version </w:t>
      </w:r>
      <w:r>
        <w:t>OSIRIS</w:t>
      </w:r>
      <w:bookmarkEnd w:id="87"/>
    </w:p>
    <w:p w14:paraId="26C07861" w14:textId="5791261C"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14498D" w:rsidRPr="00137B0C">
        <w:rPr>
          <w:b/>
        </w:rPr>
        <w:t>OSIRIS</w:t>
      </w:r>
      <w:r w:rsidRPr="00137B0C">
        <w:rPr>
          <w:b/>
        </w:rPr>
        <w:t xml:space="preserve">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8" w:name="_Toc441046143"/>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8"/>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9" w:name="_Toc441046144"/>
      <w:r w:rsidRPr="003B29AD">
        <w:t xml:space="preserve">To copy the lab settings of a previous version OP to </w:t>
      </w:r>
      <w:r w:rsidR="00F852D2">
        <w:t>an</w:t>
      </w:r>
      <w:r w:rsidRPr="003B29AD">
        <w:t xml:space="preserve"> updated version:</w:t>
      </w:r>
      <w:bookmarkEnd w:id="89"/>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3E4CE012" w:rsidR="009A0565" w:rsidRDefault="009A0565" w:rsidP="008E0C1D">
      <w:pPr>
        <w:pStyle w:val="Heading3"/>
      </w:pPr>
      <w:bookmarkStart w:id="90" w:name="_Updating_Ops_with"/>
      <w:bookmarkStart w:id="91" w:name="_Toc441046145"/>
      <w:bookmarkEnd w:id="90"/>
      <w:r>
        <w:t>Updating O</w:t>
      </w:r>
      <w:r w:rsidR="00E87E88">
        <w:t xml:space="preserve">perating </w:t>
      </w:r>
      <w:r w:rsidR="00F852D2">
        <w:t>P</w:t>
      </w:r>
      <w:r w:rsidR="00E87E88">
        <w:t>rocedures</w:t>
      </w:r>
      <w:bookmarkEnd w:id="91"/>
    </w:p>
    <w:p w14:paraId="45CB994F" w14:textId="77777777" w:rsidR="009A0565" w:rsidRDefault="009A0565" w:rsidP="00B366CC"/>
    <w:p w14:paraId="47C5DD31" w14:textId="2A01FC8C" w:rsidR="008E0C1D" w:rsidRDefault="00E87E88" w:rsidP="00E87E88">
      <w:r>
        <w:rPr>
          <w:b/>
        </w:rPr>
        <w:t xml:space="preserve">As of OSIRIS Version 2.3, Operating Procedures will automatically be updated by installation of a new version of OSIRIS.  </w:t>
      </w:r>
    </w:p>
    <w:p w14:paraId="0CC384D5" w14:textId="61736A68" w:rsidR="00B366CC" w:rsidRDefault="007D414E" w:rsidP="00526CFF">
      <w:pPr>
        <w:pStyle w:val="Heading3"/>
      </w:pPr>
      <w:bookmarkStart w:id="92" w:name="_Determining_OP_names"/>
      <w:bookmarkStart w:id="93" w:name="_Toc441046146"/>
      <w:bookmarkEnd w:id="92"/>
      <w:r>
        <w:t>Determining OP names in file folders</w:t>
      </w:r>
      <w:bookmarkEnd w:id="93"/>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94" w:name="_Appendix_C._"/>
      <w:bookmarkStart w:id="95" w:name="_Toc441046147"/>
      <w:bookmarkEnd w:id="94"/>
      <w:r>
        <w:t>Appendix C</w:t>
      </w:r>
      <w:r w:rsidR="00134118">
        <w:t>.  Sample Rework</w:t>
      </w:r>
      <w:bookmarkEnd w:id="95"/>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2942590F" w:rsidR="00E87E88" w:rsidRDefault="00E87E88">
      <w:r>
        <w:br w:type="page"/>
      </w:r>
    </w:p>
    <w:p w14:paraId="715F51E3"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6" w:name="_Appendix_D._Quality"/>
      <w:bookmarkStart w:id="97" w:name="_Toc441046148"/>
      <w:bookmarkEnd w:id="96"/>
      <w:r>
        <w:t xml:space="preserve">Appendix D. </w:t>
      </w:r>
      <w:r w:rsidR="00B41AA9">
        <w:t>Q</w:t>
      </w:r>
      <w:r>
        <w:t xml:space="preserve">uality Assurance </w:t>
      </w:r>
      <w:r w:rsidR="00305677">
        <w:t xml:space="preserve">and Automation </w:t>
      </w:r>
      <w:r>
        <w:t>Uses</w:t>
      </w:r>
      <w:bookmarkEnd w:id="97"/>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3"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8" w:name="_Appendix__E."/>
      <w:bookmarkEnd w:id="98"/>
    </w:p>
    <w:p w14:paraId="38D88511" w14:textId="77777777" w:rsidR="00097A69" w:rsidRDefault="00BB2286" w:rsidP="00BB2286">
      <w:pPr>
        <w:pStyle w:val="Heading2"/>
      </w:pPr>
      <w:bookmarkStart w:id="99" w:name="_Appendix_E._User"/>
      <w:bookmarkStart w:id="100" w:name="_Toc441046149"/>
      <w:bookmarkEnd w:id="99"/>
      <w:r>
        <w:t xml:space="preserve">Appendix E. </w:t>
      </w:r>
      <w:r w:rsidR="00097A69">
        <w:t>User Defined File Export</w:t>
      </w:r>
      <w:bookmarkEnd w:id="100"/>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94"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95" w:history="1">
        <w:r w:rsidRPr="00920200">
          <w:rPr>
            <w:rStyle w:val="Hyperlink"/>
          </w:rPr>
          <w:t>XML Style Language Transforms</w:t>
        </w:r>
      </w:hyperlink>
      <w:r>
        <w:t xml:space="preserve"> (XSL, XSLT) version 1.0.  </w:t>
      </w:r>
      <w:r w:rsidR="00097A69">
        <w:t xml:space="preserve">This is implemented with the </w:t>
      </w:r>
      <w:hyperlink r:id="rId96" w:history="1">
        <w:r w:rsidR="00097A69" w:rsidRPr="00920200">
          <w:rPr>
            <w:rStyle w:val="Hyperlink"/>
          </w:rPr>
          <w:t>libxslt</w:t>
        </w:r>
      </w:hyperlink>
      <w:r w:rsidR="00097A69">
        <w:t xml:space="preserve"> open source library from the </w:t>
      </w:r>
      <w:hyperlink r:id="rId97" w:history="1">
        <w:r w:rsidR="00097A69" w:rsidRPr="00920200">
          <w:rPr>
            <w:rStyle w:val="Hyperlink"/>
          </w:rPr>
          <w:t>GNOME</w:t>
        </w:r>
      </w:hyperlink>
      <w:r w:rsidR="00097A69">
        <w:t xml:space="preserve"> project and includes the </w:t>
      </w:r>
      <w:hyperlink r:id="rId98"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80256" behindDoc="0" locked="0" layoutInCell="1" allowOverlap="1" wp14:anchorId="3985ADA9" wp14:editId="003E6BB2">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which will use the location of the analysis file used for input as 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87424" behindDoc="1" locked="0" layoutInCell="1" allowOverlap="1" wp14:anchorId="58640DBA" wp14:editId="75B64BE0">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46464" behindDoc="0" locked="0" layoutInCell="1" allowOverlap="1" wp14:anchorId="116F708A" wp14:editId="6D89C3C3">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101" w:name="_Appendix_F._Artifact"/>
      <w:bookmarkStart w:id="102" w:name="_Toc441046150"/>
      <w:bookmarkEnd w:id="101"/>
      <w:r>
        <w:t>Appendix F</w:t>
      </w:r>
      <w:r w:rsidR="004A7B0B">
        <w:t>. Artifact List</w:t>
      </w:r>
      <w:bookmarkEnd w:id="102"/>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5347B6CC"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09F5476B"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Below Min RFU; </w:t>
            </w:r>
            <w:r w:rsidR="00607333">
              <w:rPr>
                <w:rFonts w:eastAsia="Times New Roman" w:cs="Calibri"/>
                <w:color w:val="000000"/>
                <w:szCs w:val="20"/>
              </w:rPr>
              <w:t>OSIRIS</w:t>
            </w:r>
            <w:r w:rsidRPr="00C20A19">
              <w:rPr>
                <w:rFonts w:eastAsia="Times New Roman" w:cs="Calibri"/>
                <w:color w:val="000000"/>
                <w:szCs w:val="20"/>
              </w:rPr>
              <w:t xml:space="preserve">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1A8326B6"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691F8BDD"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Above Max RFU; </w:t>
            </w:r>
            <w:r w:rsidR="00607333">
              <w:rPr>
                <w:rFonts w:eastAsia="Times New Roman" w:cs="Calibri"/>
                <w:color w:val="000000"/>
                <w:szCs w:val="20"/>
              </w:rPr>
              <w:t>OSIRIS</w:t>
            </w:r>
            <w:r w:rsidRPr="00C20A19">
              <w:rPr>
                <w:rFonts w:eastAsia="Times New Roman" w:cs="Calibri"/>
                <w:color w:val="000000"/>
                <w:szCs w:val="20"/>
              </w:rPr>
              <w:t xml:space="preserve">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F056D6" w:rsidRPr="00C20A19" w14:paraId="5239813C" w14:textId="77777777" w:rsidTr="009F7E7F">
        <w:trPr>
          <w:trHeight w:val="300"/>
        </w:trPr>
        <w:tc>
          <w:tcPr>
            <w:tcW w:w="5460" w:type="dxa"/>
            <w:tcBorders>
              <w:top w:val="nil"/>
              <w:left w:val="nil"/>
              <w:bottom w:val="nil"/>
              <w:right w:val="nil"/>
            </w:tcBorders>
            <w:shd w:val="clear" w:color="000000" w:fill="D9D9D9"/>
            <w:vAlign w:val="center"/>
          </w:tcPr>
          <w:p w14:paraId="4EA04328" w14:textId="507A1AD2" w:rsidR="00F056D6" w:rsidRPr="00C20A19" w:rsidRDefault="00F056D6" w:rsidP="00F056D6">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000000" w:fill="D9D9D9"/>
            <w:vAlign w:val="center"/>
          </w:tcPr>
          <w:p w14:paraId="753D267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45F91093" w14:textId="7763C82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7EFDA88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6437F832" w14:textId="77777777" w:rsidR="00F056D6" w:rsidRPr="00C20A19" w:rsidRDefault="00F056D6" w:rsidP="00F056D6">
            <w:pPr>
              <w:jc w:val="center"/>
              <w:rPr>
                <w:rFonts w:eastAsia="Times New Roman" w:cs="Calibri"/>
                <w:color w:val="000000"/>
                <w:szCs w:val="20"/>
              </w:rPr>
            </w:pPr>
          </w:p>
        </w:tc>
      </w:tr>
      <w:tr w:rsidR="00F056D6" w:rsidRPr="00C20A19" w14:paraId="3FC3FE69" w14:textId="77777777" w:rsidTr="009F7E7F">
        <w:trPr>
          <w:trHeight w:val="510"/>
        </w:trPr>
        <w:tc>
          <w:tcPr>
            <w:tcW w:w="5460" w:type="dxa"/>
            <w:tcBorders>
              <w:top w:val="nil"/>
              <w:left w:val="nil"/>
              <w:bottom w:val="nil"/>
              <w:right w:val="nil"/>
            </w:tcBorders>
            <w:shd w:val="clear" w:color="auto" w:fill="auto"/>
            <w:vAlign w:val="center"/>
          </w:tcPr>
          <w:p w14:paraId="031FCA4B" w14:textId="776F3DE0" w:rsidR="00F056D6" w:rsidRPr="00C20A19" w:rsidRDefault="00F056D6" w:rsidP="00F056D6">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auto" w:fill="auto"/>
            <w:vAlign w:val="center"/>
          </w:tcPr>
          <w:p w14:paraId="75A05D82" w14:textId="49824DF9"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24304243" w14:textId="01A5C333"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6A6ABC4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1BC716D7" w14:textId="77777777" w:rsidR="00F056D6" w:rsidRPr="00C20A19" w:rsidRDefault="00F056D6" w:rsidP="00F056D6">
            <w:pPr>
              <w:jc w:val="center"/>
              <w:rPr>
                <w:rFonts w:eastAsia="Times New Roman" w:cs="Calibri"/>
                <w:color w:val="000000"/>
                <w:szCs w:val="20"/>
              </w:rPr>
            </w:pPr>
          </w:p>
        </w:tc>
      </w:tr>
      <w:tr w:rsidR="00F056D6" w:rsidRPr="00C20A19" w14:paraId="52AF92BC" w14:textId="77777777" w:rsidTr="009F7E7F">
        <w:trPr>
          <w:trHeight w:val="300"/>
        </w:trPr>
        <w:tc>
          <w:tcPr>
            <w:tcW w:w="5460" w:type="dxa"/>
            <w:tcBorders>
              <w:top w:val="nil"/>
              <w:left w:val="nil"/>
              <w:bottom w:val="nil"/>
              <w:right w:val="nil"/>
            </w:tcBorders>
            <w:shd w:val="clear" w:color="000000" w:fill="D9D9D9"/>
            <w:vAlign w:val="center"/>
          </w:tcPr>
          <w:p w14:paraId="5D03E6D9" w14:textId="4F3E22B7" w:rsidR="00F056D6" w:rsidRPr="00C20A19" w:rsidRDefault="00F056D6" w:rsidP="00F056D6">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000000" w:fill="D9D9D9"/>
            <w:vAlign w:val="center"/>
          </w:tcPr>
          <w:p w14:paraId="79BBF177" w14:textId="1DC6A040"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tcPr>
          <w:p w14:paraId="3A2B4BE1" w14:textId="67FE670D"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2A0AD4E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C9747EF" w14:textId="77777777" w:rsidR="00F056D6" w:rsidRPr="00C20A19" w:rsidRDefault="00F056D6" w:rsidP="00F056D6">
            <w:pPr>
              <w:jc w:val="center"/>
              <w:rPr>
                <w:rFonts w:eastAsia="Times New Roman" w:cs="Calibri"/>
                <w:color w:val="000000"/>
                <w:szCs w:val="20"/>
              </w:rPr>
            </w:pPr>
          </w:p>
        </w:tc>
      </w:tr>
      <w:tr w:rsidR="00F056D6" w:rsidRPr="00C20A19" w14:paraId="3BBB24AF" w14:textId="77777777" w:rsidTr="009F7E7F">
        <w:trPr>
          <w:trHeight w:val="300"/>
        </w:trPr>
        <w:tc>
          <w:tcPr>
            <w:tcW w:w="5460" w:type="dxa"/>
            <w:tcBorders>
              <w:top w:val="nil"/>
              <w:left w:val="nil"/>
              <w:bottom w:val="nil"/>
              <w:right w:val="nil"/>
            </w:tcBorders>
            <w:shd w:val="clear" w:color="auto" w:fill="auto"/>
            <w:vAlign w:val="center"/>
          </w:tcPr>
          <w:p w14:paraId="349D1A54" w14:textId="25C45995"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auto" w:fill="auto"/>
            <w:vAlign w:val="center"/>
          </w:tcPr>
          <w:p w14:paraId="0A07CECD" w14:textId="78AD6644"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6895507B" w14:textId="2F39474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433D7FD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295EFA75" w14:textId="77777777" w:rsidR="00F056D6" w:rsidRPr="00C20A19" w:rsidRDefault="00F056D6" w:rsidP="00F056D6">
            <w:pPr>
              <w:jc w:val="center"/>
              <w:rPr>
                <w:rFonts w:eastAsia="Times New Roman" w:cs="Calibri"/>
                <w:color w:val="000000"/>
                <w:szCs w:val="20"/>
              </w:rPr>
            </w:pPr>
          </w:p>
        </w:tc>
      </w:tr>
      <w:tr w:rsidR="00F056D6" w:rsidRPr="00C20A19" w14:paraId="7169C48E" w14:textId="77777777" w:rsidTr="009F7E7F">
        <w:trPr>
          <w:trHeight w:val="300"/>
        </w:trPr>
        <w:tc>
          <w:tcPr>
            <w:tcW w:w="5460" w:type="dxa"/>
            <w:tcBorders>
              <w:top w:val="nil"/>
              <w:left w:val="nil"/>
              <w:bottom w:val="nil"/>
              <w:right w:val="nil"/>
            </w:tcBorders>
            <w:shd w:val="clear" w:color="000000" w:fill="D9D9D9"/>
            <w:vAlign w:val="center"/>
          </w:tcPr>
          <w:p w14:paraId="157B20AC" w14:textId="43710D8B" w:rsidR="00F056D6" w:rsidRPr="00C20A19" w:rsidRDefault="00F056D6" w:rsidP="00F056D6">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000000" w:fill="D9D9D9"/>
            <w:vAlign w:val="center"/>
          </w:tcPr>
          <w:p w14:paraId="2FA12AD2" w14:textId="63216CA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54F486F1" w14:textId="145236B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3E99E6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46F6B06" w14:textId="77777777" w:rsidR="00F056D6" w:rsidRPr="00C20A19" w:rsidRDefault="00F056D6" w:rsidP="00F056D6">
            <w:pPr>
              <w:jc w:val="center"/>
              <w:rPr>
                <w:rFonts w:eastAsia="Times New Roman" w:cs="Calibri"/>
                <w:color w:val="000000"/>
                <w:szCs w:val="20"/>
              </w:rPr>
            </w:pPr>
          </w:p>
        </w:tc>
      </w:tr>
      <w:tr w:rsidR="00F056D6" w:rsidRPr="00C20A19" w14:paraId="7842CDD4" w14:textId="77777777" w:rsidTr="009F7E7F">
        <w:trPr>
          <w:trHeight w:val="300"/>
        </w:trPr>
        <w:tc>
          <w:tcPr>
            <w:tcW w:w="5460" w:type="dxa"/>
            <w:tcBorders>
              <w:top w:val="nil"/>
              <w:left w:val="nil"/>
              <w:bottom w:val="nil"/>
              <w:right w:val="nil"/>
            </w:tcBorders>
            <w:shd w:val="clear" w:color="auto" w:fill="auto"/>
            <w:vAlign w:val="center"/>
          </w:tcPr>
          <w:p w14:paraId="01A673B3" w14:textId="310A8BA3" w:rsidR="00F056D6" w:rsidRPr="00C20A19" w:rsidRDefault="00F056D6" w:rsidP="00F056D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auto"/>
            <w:vAlign w:val="center"/>
          </w:tcPr>
          <w:p w14:paraId="69B15418" w14:textId="3987250C"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2F41428" w14:textId="7C9BAEA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78B6160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C76E52C" w14:textId="77777777" w:rsidR="00F056D6" w:rsidRPr="00C20A19" w:rsidRDefault="00F056D6" w:rsidP="00F056D6">
            <w:pPr>
              <w:jc w:val="center"/>
              <w:rPr>
                <w:rFonts w:eastAsia="Times New Roman" w:cs="Calibri"/>
                <w:color w:val="000000"/>
                <w:szCs w:val="20"/>
              </w:rPr>
            </w:pPr>
          </w:p>
        </w:tc>
      </w:tr>
      <w:tr w:rsidR="00F056D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B89011B" w:rsidR="00F056D6" w:rsidRPr="00C20A19" w:rsidRDefault="00F056D6" w:rsidP="00F056D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bottom w:val="nil"/>
              <w:right w:val="nil"/>
            </w:tcBorders>
            <w:shd w:val="clear" w:color="auto" w:fill="D9D9D9"/>
            <w:vAlign w:val="center"/>
          </w:tcPr>
          <w:p w14:paraId="3D4DEE8E" w14:textId="51FC5621" w:rsidR="00F056D6" w:rsidRPr="00C20A19" w:rsidRDefault="00F056D6" w:rsidP="00F056D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58810A6D"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F056D6" w:rsidRPr="00C20A19" w:rsidRDefault="00F056D6" w:rsidP="00F056D6">
            <w:pPr>
              <w:jc w:val="center"/>
              <w:rPr>
                <w:rFonts w:eastAsia="Times New Roman" w:cs="Calibri"/>
                <w:color w:val="000000"/>
                <w:szCs w:val="20"/>
              </w:rPr>
            </w:pPr>
          </w:p>
        </w:tc>
      </w:tr>
      <w:tr w:rsidR="00F056D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6979DAA7" w:rsidR="00F056D6" w:rsidRDefault="00F056D6" w:rsidP="00F056D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right w:val="nil"/>
            </w:tcBorders>
            <w:shd w:val="clear" w:color="auto" w:fill="auto"/>
            <w:vAlign w:val="center"/>
          </w:tcPr>
          <w:p w14:paraId="459E4866" w14:textId="02C61775" w:rsidR="00F056D6" w:rsidRPr="00C20A19" w:rsidRDefault="00F056D6" w:rsidP="00F056D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047E8E5E"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F056D6" w:rsidRPr="00C20A19" w:rsidRDefault="00F056D6" w:rsidP="00F056D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F056D6" w:rsidRPr="00C20A19" w:rsidRDefault="00F056D6" w:rsidP="00F056D6">
            <w:pPr>
              <w:jc w:val="center"/>
              <w:rPr>
                <w:rFonts w:eastAsia="Times New Roman" w:cs="Calibri"/>
                <w:color w:val="000000"/>
                <w:szCs w:val="20"/>
              </w:rPr>
            </w:pPr>
          </w:p>
        </w:tc>
      </w:tr>
      <w:tr w:rsidR="00F056D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06285BBC" w:rsidR="00F056D6" w:rsidRPr="00C20A19" w:rsidRDefault="00F056D6" w:rsidP="00F056D6">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D9D9D9"/>
            <w:vAlign w:val="center"/>
          </w:tcPr>
          <w:p w14:paraId="745C93B8" w14:textId="5553EC84"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D9D9D9"/>
            <w:vAlign w:val="center"/>
          </w:tcPr>
          <w:p w14:paraId="1E9BFE8B" w14:textId="0FA55B80"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F056D6" w:rsidRPr="00C20A19" w:rsidRDefault="00F056D6" w:rsidP="00F056D6">
            <w:pPr>
              <w:jc w:val="center"/>
              <w:rPr>
                <w:rFonts w:eastAsia="Times New Roman" w:cs="Calibri"/>
                <w:color w:val="000000"/>
                <w:szCs w:val="20"/>
              </w:rPr>
            </w:pPr>
          </w:p>
        </w:tc>
      </w:tr>
      <w:tr w:rsidR="00F056D6" w:rsidRPr="00C20A19" w14:paraId="11CD51CA" w14:textId="77777777" w:rsidTr="009F7E7F">
        <w:trPr>
          <w:trHeight w:val="300"/>
        </w:trPr>
        <w:tc>
          <w:tcPr>
            <w:tcW w:w="5460" w:type="dxa"/>
            <w:tcBorders>
              <w:top w:val="nil"/>
              <w:left w:val="nil"/>
              <w:bottom w:val="nil"/>
              <w:right w:val="nil"/>
            </w:tcBorders>
            <w:shd w:val="clear" w:color="auto" w:fill="auto"/>
            <w:vAlign w:val="center"/>
          </w:tcPr>
          <w:p w14:paraId="35DF402B" w14:textId="75330157" w:rsidR="00F056D6" w:rsidRPr="00C20A19" w:rsidRDefault="00F056D6" w:rsidP="00F056D6">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auto"/>
            <w:vAlign w:val="center"/>
          </w:tcPr>
          <w:p w14:paraId="50AD78B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29FD5FDF" w14:textId="40C75D98"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853C1D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040D237" w14:textId="77777777" w:rsidR="00F056D6" w:rsidRPr="00C20A19" w:rsidRDefault="00F056D6" w:rsidP="00F056D6">
            <w:pPr>
              <w:jc w:val="center"/>
              <w:rPr>
                <w:rFonts w:eastAsia="Times New Roman" w:cs="Calibri"/>
                <w:color w:val="000000"/>
                <w:szCs w:val="20"/>
              </w:rPr>
            </w:pPr>
          </w:p>
        </w:tc>
      </w:tr>
      <w:tr w:rsidR="00F056D6"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3B5E54C7" w:rsidR="00F056D6" w:rsidRDefault="00F056D6" w:rsidP="00F056D6">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D9D9D9" w:themeFill="background1" w:themeFillShade="D9"/>
            <w:vAlign w:val="center"/>
          </w:tcPr>
          <w:p w14:paraId="5F05473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48EB6C75" w:rsidR="00F056D6" w:rsidRDefault="00F056D6" w:rsidP="00F056D6">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25D3C3D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F056D6" w:rsidRPr="00C20A19" w:rsidRDefault="00F056D6" w:rsidP="00F056D6">
            <w:pPr>
              <w:jc w:val="center"/>
              <w:rPr>
                <w:rFonts w:eastAsia="Times New Roman" w:cs="Calibri"/>
                <w:color w:val="000000"/>
                <w:szCs w:val="20"/>
              </w:rPr>
            </w:pPr>
          </w:p>
        </w:tc>
      </w:tr>
      <w:tr w:rsidR="00F056D6" w:rsidRPr="00C20A19" w14:paraId="3938CC88" w14:textId="77777777" w:rsidTr="009F7E7F">
        <w:trPr>
          <w:trHeight w:val="300"/>
        </w:trPr>
        <w:tc>
          <w:tcPr>
            <w:tcW w:w="5460" w:type="dxa"/>
            <w:tcBorders>
              <w:top w:val="nil"/>
              <w:left w:val="nil"/>
              <w:bottom w:val="nil"/>
              <w:right w:val="nil"/>
            </w:tcBorders>
            <w:shd w:val="clear" w:color="auto" w:fill="auto"/>
            <w:vAlign w:val="center"/>
          </w:tcPr>
          <w:p w14:paraId="54C7C6DC" w14:textId="2CE737DA" w:rsidR="00F056D6" w:rsidRDefault="00F056D6" w:rsidP="00F056D6">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auto"/>
            <w:vAlign w:val="center"/>
          </w:tcPr>
          <w:p w14:paraId="0F24CDB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1F41576" w14:textId="3D566CB4" w:rsidR="00F056D6" w:rsidRDefault="00F056D6" w:rsidP="00F056D6">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F056D6" w:rsidRPr="00C20A19" w:rsidRDefault="00F056D6" w:rsidP="00F056D6">
            <w:pPr>
              <w:jc w:val="center"/>
              <w:rPr>
                <w:rFonts w:eastAsia="Times New Roman" w:cs="Calibri"/>
                <w:color w:val="000000"/>
                <w:szCs w:val="20"/>
              </w:rPr>
            </w:pPr>
          </w:p>
        </w:tc>
      </w:tr>
      <w:tr w:rsidR="00F056D6" w:rsidRPr="00C20A19" w14:paraId="2500C20D" w14:textId="77777777" w:rsidTr="009F7E7F">
        <w:trPr>
          <w:trHeight w:val="300"/>
        </w:trPr>
        <w:tc>
          <w:tcPr>
            <w:tcW w:w="5460" w:type="dxa"/>
            <w:tcBorders>
              <w:top w:val="nil"/>
              <w:left w:val="nil"/>
              <w:bottom w:val="nil"/>
              <w:right w:val="nil"/>
            </w:tcBorders>
            <w:shd w:val="clear" w:color="auto" w:fill="D9D9D9" w:themeFill="background1" w:themeFillShade="D9"/>
            <w:vAlign w:val="center"/>
          </w:tcPr>
          <w:p w14:paraId="37CF5DCD" w14:textId="37950C4F" w:rsidR="00F056D6" w:rsidRDefault="00F056D6" w:rsidP="00F056D6">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D9D9D9" w:themeFill="background1" w:themeFillShade="D9"/>
            <w:vAlign w:val="center"/>
          </w:tcPr>
          <w:p w14:paraId="294E5D5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3E5F7A3E" w14:textId="6C060126" w:rsidR="00F056D6" w:rsidRDefault="00F056D6" w:rsidP="00F056D6">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F056D6" w:rsidRPr="00C20A19" w:rsidRDefault="00F056D6" w:rsidP="00F056D6">
            <w:pPr>
              <w:jc w:val="center"/>
              <w:rPr>
                <w:rFonts w:eastAsia="Times New Roman" w:cs="Calibri"/>
                <w:color w:val="000000"/>
                <w:szCs w:val="20"/>
              </w:rPr>
            </w:pPr>
          </w:p>
        </w:tc>
      </w:tr>
      <w:tr w:rsidR="00F056D6"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D66EF76" w:rsidR="00F056D6"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6CD871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30FD67FF" w:rsidR="00F056D6"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2EA112B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F056D6" w:rsidRPr="00C20A19" w:rsidRDefault="00F056D6" w:rsidP="00F056D6">
            <w:pPr>
              <w:jc w:val="center"/>
              <w:rPr>
                <w:rFonts w:eastAsia="Times New Roman" w:cs="Calibri"/>
                <w:color w:val="000000"/>
                <w:szCs w:val="20"/>
              </w:rPr>
            </w:pPr>
          </w:p>
        </w:tc>
      </w:tr>
      <w:tr w:rsidR="00F056D6"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76548676" w:rsidR="00F056D6" w:rsidRDefault="00F056D6" w:rsidP="00F056D6">
            <w:pPr>
              <w:rPr>
                <w:rFonts w:eastAsia="Times New Roman" w:cs="Calibri"/>
                <w:color w:val="000000"/>
                <w:szCs w:val="20"/>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tcPr>
          <w:p w14:paraId="21B35E5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F056D6"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F056D6" w:rsidRPr="00C20A19" w:rsidRDefault="00F056D6" w:rsidP="00F056D6">
            <w:pPr>
              <w:jc w:val="center"/>
              <w:rPr>
                <w:rFonts w:eastAsia="Times New Roman" w:cs="Calibri"/>
                <w:color w:val="000000"/>
                <w:szCs w:val="20"/>
              </w:rPr>
            </w:pPr>
          </w:p>
        </w:tc>
      </w:tr>
      <w:tr w:rsidR="00F056D6" w:rsidRPr="00C20A19" w14:paraId="0F1D94B4" w14:textId="77777777" w:rsidTr="009F7E7F">
        <w:trPr>
          <w:trHeight w:val="300"/>
        </w:trPr>
        <w:tc>
          <w:tcPr>
            <w:tcW w:w="5460" w:type="dxa"/>
            <w:tcBorders>
              <w:top w:val="nil"/>
              <w:left w:val="nil"/>
              <w:bottom w:val="nil"/>
              <w:right w:val="nil"/>
            </w:tcBorders>
            <w:shd w:val="clear" w:color="auto" w:fill="auto"/>
            <w:vAlign w:val="center"/>
          </w:tcPr>
          <w:p w14:paraId="0CC762A4" w14:textId="739D050E" w:rsidR="00F056D6" w:rsidRPr="00C20A19" w:rsidRDefault="00F056D6" w:rsidP="00F056D6">
            <w:pPr>
              <w:rPr>
                <w:rFonts w:eastAsia="Times New Roman" w:cs="Calibri"/>
                <w:b/>
                <w:bCs/>
                <w:color w:val="000000"/>
                <w:szCs w:val="20"/>
                <w:u w:val="single"/>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auto" w:fill="auto"/>
            <w:vAlign w:val="center"/>
          </w:tcPr>
          <w:p w14:paraId="581FE027" w14:textId="4DED1C8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9E7294F" w14:textId="1C6C45E8"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428A02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595CE70" w14:textId="77777777" w:rsidR="00F056D6" w:rsidRPr="00C20A19" w:rsidRDefault="00F056D6" w:rsidP="00F056D6">
            <w:pPr>
              <w:jc w:val="center"/>
              <w:rPr>
                <w:rFonts w:eastAsia="Times New Roman" w:cs="Calibri"/>
                <w:color w:val="000000"/>
                <w:szCs w:val="20"/>
              </w:rPr>
            </w:pPr>
          </w:p>
        </w:tc>
      </w:tr>
      <w:tr w:rsidR="00F056D6" w:rsidRPr="00C20A19" w14:paraId="46EB644D" w14:textId="77777777" w:rsidTr="009F7E7F">
        <w:trPr>
          <w:trHeight w:val="300"/>
        </w:trPr>
        <w:tc>
          <w:tcPr>
            <w:tcW w:w="5460" w:type="dxa"/>
            <w:tcBorders>
              <w:top w:val="nil"/>
              <w:left w:val="nil"/>
              <w:bottom w:val="nil"/>
              <w:right w:val="nil"/>
            </w:tcBorders>
            <w:shd w:val="clear" w:color="000000" w:fill="D9D9D9"/>
            <w:vAlign w:val="center"/>
          </w:tcPr>
          <w:p w14:paraId="7CDE7429" w14:textId="69D7CF63" w:rsidR="00F056D6" w:rsidRPr="00C20A19" w:rsidRDefault="00F056D6" w:rsidP="00F056D6">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000000" w:fill="D9D9D9"/>
            <w:vAlign w:val="center"/>
          </w:tcPr>
          <w:p w14:paraId="7D1B40A0" w14:textId="173BF8FC"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98B445F" w14:textId="72CBA439"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tcPr>
          <w:p w14:paraId="0ECAA8F0" w14:textId="663A0D99"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tcPr>
          <w:p w14:paraId="0FBFAA0D" w14:textId="5C289E64"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23C19D32" w14:textId="77777777" w:rsidTr="009F7E7F">
        <w:trPr>
          <w:trHeight w:val="300"/>
        </w:trPr>
        <w:tc>
          <w:tcPr>
            <w:tcW w:w="5460" w:type="dxa"/>
            <w:tcBorders>
              <w:top w:val="nil"/>
              <w:left w:val="nil"/>
              <w:bottom w:val="nil"/>
              <w:right w:val="nil"/>
            </w:tcBorders>
            <w:shd w:val="clear" w:color="auto" w:fill="auto"/>
            <w:vAlign w:val="center"/>
          </w:tcPr>
          <w:p w14:paraId="4F73C4EC" w14:textId="09682642"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auto" w:fill="auto"/>
            <w:vAlign w:val="center"/>
          </w:tcPr>
          <w:p w14:paraId="2756819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3CB6D20E" w14:textId="7B9055B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4CA52625" w14:textId="6B353FF8"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76B54915" w14:textId="74E3FBE9"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11</w:t>
            </w:r>
          </w:p>
        </w:tc>
      </w:tr>
      <w:tr w:rsidR="00F056D6" w:rsidRPr="00C20A19" w14:paraId="48D86DD7" w14:textId="77777777" w:rsidTr="009F7E7F">
        <w:trPr>
          <w:trHeight w:val="300"/>
        </w:trPr>
        <w:tc>
          <w:tcPr>
            <w:tcW w:w="5460" w:type="dxa"/>
            <w:tcBorders>
              <w:top w:val="nil"/>
              <w:left w:val="nil"/>
              <w:bottom w:val="nil"/>
              <w:right w:val="nil"/>
            </w:tcBorders>
            <w:shd w:val="clear" w:color="000000" w:fill="D9D9D9"/>
            <w:vAlign w:val="center"/>
          </w:tcPr>
          <w:p w14:paraId="55B856A9" w14:textId="729B02DB" w:rsidR="00F056D6" w:rsidRPr="00C20A19" w:rsidRDefault="00F056D6" w:rsidP="00F056D6">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000000" w:fill="D9D9D9"/>
            <w:vAlign w:val="center"/>
          </w:tcPr>
          <w:p w14:paraId="1BE186E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36005EC0" w14:textId="3FC978CE"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73FACA3" w14:textId="2F2C4A62"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0CECE97" w14:textId="512E5962" w:rsidR="00F056D6" w:rsidRPr="00C20A19" w:rsidRDefault="00F056D6" w:rsidP="00F056D6">
            <w:pPr>
              <w:jc w:val="center"/>
              <w:rPr>
                <w:rFonts w:eastAsia="Times New Roman" w:cs="Calibri"/>
                <w:color w:val="000000"/>
                <w:szCs w:val="20"/>
              </w:rPr>
            </w:pPr>
          </w:p>
        </w:tc>
      </w:tr>
      <w:tr w:rsidR="00F056D6" w:rsidRPr="00C20A19" w14:paraId="43CBEF9A" w14:textId="77777777" w:rsidTr="009F7E7F">
        <w:trPr>
          <w:trHeight w:val="300"/>
        </w:trPr>
        <w:tc>
          <w:tcPr>
            <w:tcW w:w="5460" w:type="dxa"/>
            <w:tcBorders>
              <w:top w:val="nil"/>
              <w:left w:val="nil"/>
              <w:bottom w:val="nil"/>
              <w:right w:val="nil"/>
            </w:tcBorders>
            <w:shd w:val="clear" w:color="auto" w:fill="auto"/>
            <w:vAlign w:val="center"/>
          </w:tcPr>
          <w:p w14:paraId="31FABC08" w14:textId="7A27DEE3" w:rsidR="00F056D6" w:rsidRPr="00C20A19" w:rsidRDefault="00F056D6" w:rsidP="00F056D6">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auto" w:fill="auto"/>
            <w:vAlign w:val="center"/>
          </w:tcPr>
          <w:p w14:paraId="7B0C3A1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F1DBDF5" w14:textId="669EA5F2"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530D10A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3743EC45" w14:textId="77777777" w:rsidR="00F056D6" w:rsidRPr="00C20A19" w:rsidRDefault="00F056D6" w:rsidP="00F056D6">
            <w:pPr>
              <w:jc w:val="center"/>
              <w:rPr>
                <w:rFonts w:eastAsia="Times New Roman" w:cs="Calibri"/>
                <w:color w:val="000000"/>
                <w:szCs w:val="20"/>
              </w:rPr>
            </w:pPr>
          </w:p>
        </w:tc>
      </w:tr>
      <w:tr w:rsidR="00F056D6" w:rsidRPr="00C20A19" w14:paraId="7D1DACE4" w14:textId="77777777" w:rsidTr="009F7E7F">
        <w:trPr>
          <w:trHeight w:val="300"/>
        </w:trPr>
        <w:tc>
          <w:tcPr>
            <w:tcW w:w="5460" w:type="dxa"/>
            <w:tcBorders>
              <w:top w:val="nil"/>
              <w:left w:val="nil"/>
              <w:bottom w:val="nil"/>
              <w:right w:val="nil"/>
            </w:tcBorders>
            <w:shd w:val="clear" w:color="000000" w:fill="D9D9D9"/>
            <w:vAlign w:val="center"/>
          </w:tcPr>
          <w:p w14:paraId="01B3CD4D" w14:textId="6F511BF0" w:rsidR="00F056D6" w:rsidRPr="00C20A19" w:rsidRDefault="00F056D6" w:rsidP="00F056D6">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000000" w:fill="D9D9D9"/>
            <w:vAlign w:val="center"/>
          </w:tcPr>
          <w:p w14:paraId="69D7BB1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4316370" w14:textId="15A9BD0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5C0706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02A488B8" w14:textId="77777777" w:rsidR="00F056D6" w:rsidRPr="00C20A19" w:rsidRDefault="00F056D6" w:rsidP="00F056D6">
            <w:pPr>
              <w:jc w:val="center"/>
              <w:rPr>
                <w:rFonts w:eastAsia="Times New Roman" w:cs="Calibri"/>
                <w:color w:val="000000"/>
                <w:szCs w:val="20"/>
              </w:rPr>
            </w:pPr>
          </w:p>
        </w:tc>
      </w:tr>
      <w:tr w:rsidR="00F056D6" w:rsidRPr="00C20A19" w14:paraId="2BE06BB2" w14:textId="77777777" w:rsidTr="009F7E7F">
        <w:trPr>
          <w:trHeight w:val="300"/>
        </w:trPr>
        <w:tc>
          <w:tcPr>
            <w:tcW w:w="5460" w:type="dxa"/>
            <w:tcBorders>
              <w:top w:val="nil"/>
              <w:left w:val="nil"/>
              <w:bottom w:val="nil"/>
              <w:right w:val="nil"/>
            </w:tcBorders>
            <w:shd w:val="clear" w:color="auto" w:fill="auto"/>
            <w:vAlign w:val="center"/>
          </w:tcPr>
          <w:p w14:paraId="767EB3EB" w14:textId="2BC56C51" w:rsidR="00F056D6" w:rsidRPr="00C20A19" w:rsidRDefault="00F056D6" w:rsidP="00F056D6">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auto" w:fill="auto"/>
            <w:vAlign w:val="center"/>
          </w:tcPr>
          <w:p w14:paraId="75C9305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25037B9" w14:textId="4FD930C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A767E0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ECD0FB5" w14:textId="77777777" w:rsidR="00F056D6" w:rsidRPr="00C20A19" w:rsidRDefault="00F056D6" w:rsidP="00F056D6">
            <w:pPr>
              <w:jc w:val="center"/>
              <w:rPr>
                <w:rFonts w:eastAsia="Times New Roman" w:cs="Calibri"/>
                <w:color w:val="000000"/>
                <w:szCs w:val="20"/>
              </w:rPr>
            </w:pPr>
          </w:p>
        </w:tc>
      </w:tr>
      <w:tr w:rsidR="00F056D6" w:rsidRPr="00C20A19" w14:paraId="12F82F9B" w14:textId="77777777" w:rsidTr="009F7E7F">
        <w:trPr>
          <w:trHeight w:val="300"/>
        </w:trPr>
        <w:tc>
          <w:tcPr>
            <w:tcW w:w="5460" w:type="dxa"/>
            <w:tcBorders>
              <w:top w:val="nil"/>
              <w:left w:val="nil"/>
              <w:bottom w:val="nil"/>
              <w:right w:val="nil"/>
            </w:tcBorders>
            <w:shd w:val="clear" w:color="000000" w:fill="D9D9D9"/>
            <w:vAlign w:val="center"/>
          </w:tcPr>
          <w:p w14:paraId="5B905671" w14:textId="5A31E5FD"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000000" w:fill="D9D9D9"/>
            <w:vAlign w:val="center"/>
          </w:tcPr>
          <w:p w14:paraId="4B51118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001A5824" w14:textId="4750F99F"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0DB4065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4E64FAD9" w14:textId="77777777" w:rsidR="00F056D6" w:rsidRPr="00C20A19" w:rsidRDefault="00F056D6" w:rsidP="00F056D6">
            <w:pPr>
              <w:jc w:val="center"/>
              <w:rPr>
                <w:rFonts w:eastAsia="Times New Roman" w:cs="Calibri"/>
                <w:color w:val="000000"/>
                <w:szCs w:val="20"/>
              </w:rPr>
            </w:pPr>
          </w:p>
        </w:tc>
      </w:tr>
      <w:tr w:rsidR="00F056D6"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F056D6" w:rsidRPr="00C20A19" w:rsidRDefault="00F056D6" w:rsidP="00F056D6">
            <w:pPr>
              <w:jc w:val="center"/>
              <w:rPr>
                <w:rFonts w:eastAsia="Times New Roman" w:cs="Calibri"/>
                <w:color w:val="000000"/>
                <w:szCs w:val="20"/>
              </w:rPr>
            </w:pPr>
          </w:p>
        </w:tc>
      </w:tr>
      <w:tr w:rsidR="00F056D6"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F056D6" w:rsidRPr="00C20A19" w:rsidRDefault="00F056D6" w:rsidP="00F056D6">
            <w:pPr>
              <w:jc w:val="center"/>
              <w:rPr>
                <w:rFonts w:eastAsia="Times New Roman" w:cs="Calibri"/>
                <w:color w:val="000000"/>
                <w:szCs w:val="20"/>
              </w:rPr>
            </w:pPr>
          </w:p>
        </w:tc>
      </w:tr>
      <w:tr w:rsidR="00F056D6"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11</w:t>
            </w:r>
          </w:p>
        </w:tc>
      </w:tr>
      <w:tr w:rsidR="00F056D6"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13</w:t>
            </w:r>
          </w:p>
        </w:tc>
      </w:tr>
      <w:tr w:rsidR="00F056D6"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F056D6" w:rsidRPr="00C20A19" w:rsidRDefault="00F056D6" w:rsidP="00F056D6">
            <w:pPr>
              <w:jc w:val="center"/>
              <w:rPr>
                <w:rFonts w:eastAsia="Times New Roman" w:cs="Calibri"/>
                <w:color w:val="000000"/>
                <w:szCs w:val="20"/>
              </w:rPr>
            </w:pPr>
          </w:p>
        </w:tc>
      </w:tr>
      <w:tr w:rsidR="00F056D6"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12</w:t>
            </w:r>
          </w:p>
        </w:tc>
      </w:tr>
      <w:tr w:rsidR="00F056D6"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12</w:t>
            </w:r>
          </w:p>
        </w:tc>
      </w:tr>
      <w:tr w:rsidR="00F056D6"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12</w:t>
            </w:r>
          </w:p>
        </w:tc>
      </w:tr>
      <w:tr w:rsidR="00F056D6"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13</w:t>
            </w:r>
          </w:p>
        </w:tc>
      </w:tr>
      <w:tr w:rsidR="00F056D6"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11</w:t>
            </w:r>
          </w:p>
        </w:tc>
      </w:tr>
      <w:tr w:rsidR="00F056D6"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F056D6" w:rsidRPr="00C20A19" w:rsidRDefault="00F056D6" w:rsidP="00F056D6">
            <w:pPr>
              <w:jc w:val="center"/>
              <w:rPr>
                <w:rFonts w:eastAsia="Times New Roman" w:cs="Calibri"/>
                <w:color w:val="000000"/>
                <w:szCs w:val="20"/>
              </w:rPr>
            </w:pPr>
          </w:p>
        </w:tc>
      </w:tr>
      <w:tr w:rsidR="00F056D6"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F056D6" w:rsidRPr="00C20A19" w:rsidRDefault="00F056D6" w:rsidP="00F056D6">
            <w:pPr>
              <w:jc w:val="center"/>
              <w:rPr>
                <w:rFonts w:eastAsia="Times New Roman" w:cs="Calibri"/>
                <w:color w:val="000000"/>
                <w:szCs w:val="20"/>
              </w:rPr>
            </w:pPr>
          </w:p>
        </w:tc>
      </w:tr>
      <w:tr w:rsidR="00F056D6"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13</w:t>
            </w:r>
          </w:p>
        </w:tc>
      </w:tr>
      <w:tr w:rsidR="00F056D6"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15</w:t>
            </w:r>
          </w:p>
        </w:tc>
      </w:tr>
      <w:tr w:rsidR="00F056D6"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F056D6" w:rsidRPr="00C20A19" w:rsidRDefault="00F056D6" w:rsidP="00F056D6">
            <w:pPr>
              <w:jc w:val="center"/>
              <w:rPr>
                <w:rFonts w:eastAsia="Times New Roman" w:cs="Calibri"/>
                <w:color w:val="000000"/>
                <w:szCs w:val="20"/>
              </w:rPr>
            </w:pPr>
          </w:p>
        </w:tc>
      </w:tr>
      <w:tr w:rsidR="00F056D6"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F056D6" w:rsidRPr="00C20A19" w:rsidRDefault="00F056D6" w:rsidP="00F056D6">
            <w:pPr>
              <w:jc w:val="center"/>
              <w:rPr>
                <w:rFonts w:eastAsia="Times New Roman" w:cs="Calibri"/>
                <w:color w:val="000000"/>
                <w:szCs w:val="20"/>
              </w:rPr>
            </w:pPr>
          </w:p>
        </w:tc>
      </w:tr>
      <w:tr w:rsidR="00F056D6"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F056D6" w:rsidRPr="00C20A19" w:rsidRDefault="00F056D6" w:rsidP="00F056D6">
            <w:pPr>
              <w:jc w:val="center"/>
              <w:rPr>
                <w:rFonts w:eastAsia="Times New Roman" w:cs="Calibri"/>
                <w:color w:val="000000"/>
                <w:szCs w:val="20"/>
              </w:rPr>
            </w:pPr>
          </w:p>
        </w:tc>
      </w:tr>
      <w:tr w:rsidR="00F056D6"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F056D6" w:rsidRPr="00C20A19" w:rsidRDefault="00F056D6" w:rsidP="00F056D6">
            <w:pPr>
              <w:jc w:val="center"/>
              <w:rPr>
                <w:rFonts w:eastAsia="Times New Roman" w:cs="Calibri"/>
                <w:color w:val="000000"/>
                <w:szCs w:val="20"/>
              </w:rPr>
            </w:pPr>
          </w:p>
        </w:tc>
      </w:tr>
      <w:tr w:rsidR="00F056D6"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F056D6" w:rsidRPr="00C20A19" w:rsidRDefault="00F056D6" w:rsidP="00F056D6">
            <w:pPr>
              <w:jc w:val="center"/>
              <w:rPr>
                <w:rFonts w:eastAsia="Times New Roman" w:cs="Calibri"/>
                <w:color w:val="000000"/>
                <w:szCs w:val="20"/>
              </w:rPr>
            </w:pPr>
          </w:p>
        </w:tc>
      </w:tr>
      <w:tr w:rsidR="00F056D6"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F056D6" w:rsidRPr="00C20A19" w:rsidRDefault="00F056D6" w:rsidP="00F056D6">
            <w:pPr>
              <w:jc w:val="center"/>
              <w:rPr>
                <w:rFonts w:eastAsia="Times New Roman" w:cs="Calibri"/>
                <w:color w:val="000000"/>
                <w:szCs w:val="20"/>
              </w:rPr>
            </w:pPr>
          </w:p>
        </w:tc>
      </w:tr>
      <w:tr w:rsidR="00F056D6"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F056D6" w:rsidRPr="00C20A19" w:rsidRDefault="00F056D6" w:rsidP="00F056D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F056D6" w:rsidRPr="00C20A19" w:rsidRDefault="00F056D6" w:rsidP="00F056D6">
            <w:pPr>
              <w:jc w:val="center"/>
              <w:rPr>
                <w:rFonts w:eastAsia="Times New Roman" w:cs="Calibri"/>
                <w:color w:val="000000"/>
                <w:szCs w:val="20"/>
              </w:rPr>
            </w:pPr>
          </w:p>
        </w:tc>
      </w:tr>
      <w:tr w:rsidR="00F056D6"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F056D6" w:rsidRPr="00C20A19" w:rsidRDefault="00F056D6" w:rsidP="00F056D6">
            <w:pPr>
              <w:jc w:val="center"/>
              <w:rPr>
                <w:rFonts w:eastAsia="Times New Roman" w:cs="Calibri"/>
                <w:color w:val="000000"/>
                <w:szCs w:val="20"/>
              </w:rPr>
            </w:pPr>
          </w:p>
        </w:tc>
      </w:tr>
      <w:tr w:rsidR="00F056D6"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F056D6" w:rsidRPr="00C20A19" w:rsidRDefault="00F056D6" w:rsidP="00F056D6">
            <w:pPr>
              <w:jc w:val="center"/>
              <w:rPr>
                <w:rFonts w:eastAsia="Times New Roman" w:cs="Calibri"/>
                <w:color w:val="000000"/>
                <w:szCs w:val="20"/>
              </w:rPr>
            </w:pPr>
          </w:p>
        </w:tc>
      </w:tr>
      <w:tr w:rsidR="00F056D6"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F056D6" w:rsidRPr="00C20A19" w:rsidRDefault="00F056D6" w:rsidP="00F056D6">
            <w:pPr>
              <w:jc w:val="center"/>
              <w:rPr>
                <w:rFonts w:eastAsia="Times New Roman" w:cs="Calibri"/>
                <w:color w:val="000000"/>
                <w:szCs w:val="20"/>
              </w:rPr>
            </w:pPr>
          </w:p>
        </w:tc>
      </w:tr>
      <w:tr w:rsidR="00F056D6"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F056D6" w:rsidRPr="00C20A19" w:rsidRDefault="00F056D6" w:rsidP="00F056D6">
            <w:pPr>
              <w:jc w:val="center"/>
              <w:rPr>
                <w:rFonts w:eastAsia="Times New Roman" w:cs="Calibri"/>
                <w:color w:val="000000"/>
                <w:szCs w:val="20"/>
              </w:rPr>
            </w:pPr>
          </w:p>
        </w:tc>
      </w:tr>
      <w:tr w:rsidR="00F056D6"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F056D6" w:rsidRPr="00C20A19" w:rsidRDefault="00F056D6" w:rsidP="00F056D6">
            <w:pPr>
              <w:jc w:val="center"/>
              <w:rPr>
                <w:rFonts w:eastAsia="Times New Roman" w:cs="Calibri"/>
                <w:color w:val="000000"/>
                <w:szCs w:val="20"/>
              </w:rPr>
            </w:pPr>
          </w:p>
        </w:tc>
      </w:tr>
      <w:tr w:rsidR="00F056D6"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F056D6" w:rsidRPr="00C20A19" w:rsidRDefault="00F056D6" w:rsidP="00F056D6">
            <w:pPr>
              <w:jc w:val="center"/>
              <w:rPr>
                <w:rFonts w:eastAsia="Times New Roman" w:cs="Calibri"/>
                <w:color w:val="000000"/>
                <w:szCs w:val="20"/>
              </w:rPr>
            </w:pPr>
          </w:p>
        </w:tc>
      </w:tr>
      <w:tr w:rsidR="00F056D6"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F056D6" w:rsidRPr="00C20A19" w:rsidRDefault="00F056D6" w:rsidP="00F056D6">
            <w:pPr>
              <w:jc w:val="center"/>
              <w:rPr>
                <w:rFonts w:eastAsia="Times New Roman" w:cs="Calibri"/>
                <w:color w:val="000000"/>
                <w:szCs w:val="20"/>
              </w:rPr>
            </w:pPr>
          </w:p>
        </w:tc>
      </w:tr>
      <w:tr w:rsidR="00F056D6"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F056D6" w:rsidRPr="00C20A19" w:rsidRDefault="00F056D6" w:rsidP="00F056D6">
            <w:pPr>
              <w:jc w:val="center"/>
              <w:rPr>
                <w:rFonts w:eastAsia="Times New Roman" w:cs="Calibri"/>
                <w:color w:val="000000"/>
                <w:szCs w:val="20"/>
              </w:rPr>
            </w:pPr>
          </w:p>
        </w:tc>
      </w:tr>
      <w:tr w:rsidR="00F056D6"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F056D6" w:rsidRPr="00C20A19" w:rsidRDefault="00F056D6" w:rsidP="00F056D6">
            <w:pPr>
              <w:jc w:val="center"/>
              <w:rPr>
                <w:rFonts w:eastAsia="Times New Roman" w:cs="Calibri"/>
                <w:color w:val="000000"/>
                <w:szCs w:val="20"/>
              </w:rPr>
            </w:pPr>
          </w:p>
        </w:tc>
      </w:tr>
      <w:tr w:rsidR="00F056D6"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F056D6" w:rsidRPr="00C20A19" w:rsidRDefault="00F056D6" w:rsidP="00F056D6">
            <w:pPr>
              <w:jc w:val="center"/>
              <w:rPr>
                <w:rFonts w:eastAsia="Times New Roman" w:cs="Calibri"/>
                <w:color w:val="000000"/>
                <w:szCs w:val="20"/>
              </w:rPr>
            </w:pPr>
          </w:p>
        </w:tc>
      </w:tr>
      <w:tr w:rsidR="00F056D6"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F056D6" w:rsidRPr="00C20A19" w:rsidRDefault="00F056D6" w:rsidP="00F056D6">
            <w:pPr>
              <w:jc w:val="center"/>
              <w:rPr>
                <w:rFonts w:eastAsia="Times New Roman" w:cs="Calibri"/>
                <w:color w:val="000000"/>
                <w:szCs w:val="20"/>
              </w:rPr>
            </w:pPr>
          </w:p>
        </w:tc>
      </w:tr>
      <w:tr w:rsidR="00F056D6"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16</w:t>
            </w:r>
          </w:p>
        </w:tc>
      </w:tr>
      <w:tr w:rsidR="00F056D6"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F056D6" w:rsidRPr="00C20A19" w:rsidRDefault="00F056D6" w:rsidP="00F056D6">
            <w:pPr>
              <w:jc w:val="center"/>
              <w:rPr>
                <w:rFonts w:eastAsia="Times New Roman" w:cs="Calibri"/>
                <w:color w:val="000000"/>
                <w:szCs w:val="20"/>
              </w:rPr>
            </w:pPr>
          </w:p>
        </w:tc>
      </w:tr>
      <w:tr w:rsidR="00F056D6"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F056D6" w:rsidRPr="00C20A19" w:rsidRDefault="00F056D6" w:rsidP="00F056D6">
            <w:pPr>
              <w:jc w:val="center"/>
              <w:rPr>
                <w:rFonts w:eastAsia="Times New Roman" w:cs="Calibri"/>
                <w:color w:val="000000"/>
                <w:szCs w:val="20"/>
              </w:rPr>
            </w:pPr>
          </w:p>
        </w:tc>
      </w:tr>
      <w:tr w:rsidR="00F056D6"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4</w:t>
            </w:r>
          </w:p>
        </w:tc>
      </w:tr>
      <w:tr w:rsidR="00F056D6"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5</w:t>
            </w:r>
          </w:p>
        </w:tc>
      </w:tr>
      <w:tr w:rsidR="00F056D6"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9</w:t>
            </w:r>
          </w:p>
        </w:tc>
      </w:tr>
      <w:tr w:rsidR="00F056D6"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9</w:t>
            </w:r>
          </w:p>
        </w:tc>
      </w:tr>
      <w:tr w:rsidR="00F056D6"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F056D6" w:rsidRPr="00C20A19" w:rsidRDefault="00F056D6" w:rsidP="00F056D6">
            <w:pPr>
              <w:jc w:val="center"/>
              <w:rPr>
                <w:rFonts w:eastAsia="Times New Roman" w:cs="Calibri"/>
                <w:color w:val="000000"/>
                <w:szCs w:val="20"/>
              </w:rPr>
            </w:pPr>
          </w:p>
        </w:tc>
      </w:tr>
      <w:tr w:rsidR="00F056D6"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F056D6" w:rsidRPr="00C20A19" w:rsidRDefault="00F056D6" w:rsidP="00F056D6">
            <w:pPr>
              <w:jc w:val="center"/>
              <w:rPr>
                <w:rFonts w:eastAsia="Times New Roman" w:cs="Calibri"/>
                <w:color w:val="000000"/>
                <w:szCs w:val="20"/>
              </w:rPr>
            </w:pPr>
          </w:p>
        </w:tc>
      </w:tr>
      <w:tr w:rsidR="00F056D6"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F056D6" w:rsidRPr="00C20A19" w:rsidRDefault="00F056D6" w:rsidP="00F056D6">
            <w:pPr>
              <w:jc w:val="center"/>
              <w:rPr>
                <w:rFonts w:eastAsia="Times New Roman" w:cs="Calibri"/>
                <w:color w:val="000000"/>
                <w:szCs w:val="20"/>
              </w:rPr>
            </w:pPr>
          </w:p>
        </w:tc>
      </w:tr>
      <w:tr w:rsidR="00F056D6"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F056D6" w:rsidRPr="00C20A19" w:rsidRDefault="00F056D6" w:rsidP="00F056D6">
            <w:pPr>
              <w:jc w:val="center"/>
              <w:rPr>
                <w:rFonts w:eastAsia="Times New Roman" w:cs="Calibri"/>
                <w:color w:val="000000"/>
                <w:szCs w:val="20"/>
              </w:rPr>
            </w:pPr>
          </w:p>
        </w:tc>
      </w:tr>
      <w:tr w:rsidR="00F056D6"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F056D6" w:rsidRPr="00C20A19" w:rsidRDefault="00F056D6" w:rsidP="00F056D6">
            <w:pPr>
              <w:jc w:val="center"/>
              <w:rPr>
                <w:rFonts w:eastAsia="Times New Roman" w:cs="Calibri"/>
                <w:color w:val="000000"/>
                <w:szCs w:val="20"/>
              </w:rPr>
            </w:pPr>
          </w:p>
        </w:tc>
      </w:tr>
      <w:tr w:rsidR="00F056D6"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F056D6" w:rsidRPr="00C20A19" w:rsidRDefault="00F056D6" w:rsidP="00F056D6">
            <w:pPr>
              <w:jc w:val="center"/>
              <w:rPr>
                <w:rFonts w:eastAsia="Times New Roman" w:cs="Calibri"/>
                <w:color w:val="000000"/>
                <w:szCs w:val="20"/>
              </w:rPr>
            </w:pPr>
          </w:p>
        </w:tc>
      </w:tr>
      <w:tr w:rsidR="00F056D6"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F056D6" w:rsidRPr="00C20A19" w:rsidRDefault="00F056D6" w:rsidP="00F056D6">
            <w:pPr>
              <w:jc w:val="center"/>
              <w:rPr>
                <w:rFonts w:eastAsia="Times New Roman" w:cs="Calibri"/>
                <w:color w:val="000000"/>
                <w:szCs w:val="20"/>
              </w:rPr>
            </w:pPr>
          </w:p>
        </w:tc>
      </w:tr>
      <w:tr w:rsidR="00F056D6"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F056D6" w:rsidRPr="00C20A19" w:rsidRDefault="00F056D6" w:rsidP="00F056D6">
            <w:pPr>
              <w:jc w:val="center"/>
              <w:rPr>
                <w:rFonts w:eastAsia="Times New Roman" w:cs="Calibri"/>
                <w:color w:val="000000"/>
                <w:szCs w:val="20"/>
              </w:rPr>
            </w:pPr>
          </w:p>
        </w:tc>
      </w:tr>
      <w:tr w:rsidR="00F056D6"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F056D6" w:rsidRPr="00C20A19" w:rsidRDefault="00F056D6" w:rsidP="00F056D6">
            <w:pPr>
              <w:jc w:val="center"/>
              <w:rPr>
                <w:rFonts w:eastAsia="Times New Roman" w:cs="Calibri"/>
                <w:color w:val="000000"/>
                <w:szCs w:val="20"/>
              </w:rPr>
            </w:pPr>
          </w:p>
        </w:tc>
      </w:tr>
      <w:tr w:rsidR="00F056D6"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F056D6" w:rsidRPr="00C20A19" w:rsidRDefault="00F056D6" w:rsidP="00F056D6">
            <w:pPr>
              <w:jc w:val="center"/>
              <w:rPr>
                <w:rFonts w:eastAsia="Times New Roman" w:cs="Calibri"/>
                <w:color w:val="000000"/>
                <w:szCs w:val="20"/>
              </w:rPr>
            </w:pPr>
          </w:p>
        </w:tc>
      </w:tr>
      <w:tr w:rsidR="00F056D6"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F056D6" w:rsidRPr="00C20A19" w:rsidRDefault="00F056D6" w:rsidP="00F056D6">
            <w:pPr>
              <w:jc w:val="center"/>
              <w:rPr>
                <w:rFonts w:eastAsia="Times New Roman" w:cs="Calibri"/>
                <w:color w:val="000000"/>
                <w:szCs w:val="20"/>
              </w:rPr>
            </w:pPr>
          </w:p>
        </w:tc>
      </w:tr>
      <w:tr w:rsidR="00F056D6"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F056D6" w:rsidRPr="00C20A19" w:rsidRDefault="00F056D6" w:rsidP="00F056D6">
            <w:pPr>
              <w:jc w:val="center"/>
              <w:rPr>
                <w:rFonts w:eastAsia="Times New Roman" w:cs="Calibri"/>
                <w:color w:val="000000"/>
                <w:szCs w:val="20"/>
              </w:rPr>
            </w:pPr>
          </w:p>
        </w:tc>
      </w:tr>
      <w:tr w:rsidR="00F056D6"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F056D6" w:rsidRPr="00C20A19" w:rsidRDefault="00F056D6" w:rsidP="00F056D6">
            <w:pPr>
              <w:jc w:val="center"/>
              <w:rPr>
                <w:rFonts w:eastAsia="Times New Roman" w:cs="Calibri"/>
                <w:color w:val="000000"/>
                <w:szCs w:val="20"/>
              </w:rPr>
            </w:pPr>
          </w:p>
        </w:tc>
      </w:tr>
      <w:tr w:rsidR="00F056D6"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F056D6" w:rsidRPr="00C20A19" w:rsidRDefault="00F056D6" w:rsidP="00F056D6">
            <w:pPr>
              <w:jc w:val="center"/>
              <w:rPr>
                <w:rFonts w:eastAsia="Times New Roman" w:cs="Calibri"/>
                <w:color w:val="000000"/>
                <w:szCs w:val="20"/>
              </w:rPr>
            </w:pPr>
          </w:p>
        </w:tc>
      </w:tr>
      <w:tr w:rsidR="00F056D6"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F056D6" w:rsidRPr="00C20A19" w:rsidRDefault="00F056D6" w:rsidP="00F056D6">
            <w:pPr>
              <w:jc w:val="center"/>
              <w:rPr>
                <w:rFonts w:eastAsia="Times New Roman" w:cs="Calibri"/>
                <w:color w:val="000000"/>
                <w:szCs w:val="20"/>
              </w:rPr>
            </w:pPr>
          </w:p>
        </w:tc>
      </w:tr>
      <w:tr w:rsidR="00F056D6"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7</w:t>
            </w:r>
          </w:p>
        </w:tc>
      </w:tr>
      <w:tr w:rsidR="00F056D6"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F056D6" w:rsidRPr="00C20A19" w:rsidRDefault="00F056D6" w:rsidP="00F056D6">
            <w:pPr>
              <w:jc w:val="center"/>
              <w:rPr>
                <w:rFonts w:eastAsia="Times New Roman" w:cs="Calibri"/>
                <w:color w:val="000000"/>
                <w:szCs w:val="20"/>
              </w:rPr>
            </w:pPr>
          </w:p>
        </w:tc>
      </w:tr>
      <w:tr w:rsidR="00F056D6"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F056D6" w:rsidRPr="00C20A19" w:rsidRDefault="00F056D6" w:rsidP="00F056D6">
            <w:pPr>
              <w:jc w:val="center"/>
              <w:rPr>
                <w:rFonts w:eastAsia="Times New Roman" w:cs="Calibri"/>
                <w:color w:val="000000"/>
                <w:szCs w:val="20"/>
              </w:rPr>
            </w:pPr>
          </w:p>
        </w:tc>
      </w:tr>
      <w:tr w:rsidR="00F056D6"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F056D6" w:rsidRPr="00C20A19" w:rsidRDefault="00F056D6" w:rsidP="00F056D6">
            <w:pPr>
              <w:jc w:val="center"/>
              <w:rPr>
                <w:rFonts w:eastAsia="Times New Roman" w:cs="Calibri"/>
                <w:color w:val="000000"/>
                <w:szCs w:val="20"/>
              </w:rPr>
            </w:pPr>
          </w:p>
        </w:tc>
      </w:tr>
      <w:tr w:rsidR="00F056D6"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F056D6" w:rsidRPr="00C20A19" w:rsidRDefault="00F056D6" w:rsidP="00F056D6">
            <w:pPr>
              <w:jc w:val="center"/>
              <w:rPr>
                <w:rFonts w:eastAsia="Times New Roman" w:cs="Calibri"/>
                <w:color w:val="000000"/>
                <w:szCs w:val="20"/>
              </w:rPr>
            </w:pPr>
          </w:p>
        </w:tc>
      </w:tr>
      <w:tr w:rsidR="00F056D6"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F056D6" w:rsidRPr="00C20A19" w:rsidRDefault="00F056D6" w:rsidP="00F056D6">
            <w:pPr>
              <w:jc w:val="center"/>
              <w:rPr>
                <w:rFonts w:eastAsia="Times New Roman" w:cs="Calibri"/>
                <w:color w:val="000000"/>
                <w:szCs w:val="20"/>
              </w:rPr>
            </w:pPr>
          </w:p>
        </w:tc>
      </w:tr>
      <w:tr w:rsidR="00F056D6"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F056D6" w:rsidRPr="00C20A19" w:rsidRDefault="00F056D6" w:rsidP="00F056D6">
            <w:pPr>
              <w:jc w:val="center"/>
              <w:rPr>
                <w:rFonts w:eastAsia="Times New Roman" w:cs="Calibri"/>
                <w:color w:val="000000"/>
                <w:szCs w:val="20"/>
              </w:rPr>
            </w:pPr>
          </w:p>
        </w:tc>
      </w:tr>
      <w:tr w:rsidR="00F056D6"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F056D6" w:rsidRPr="00C20A19" w:rsidRDefault="00F056D6" w:rsidP="00F056D6">
            <w:pPr>
              <w:jc w:val="center"/>
              <w:rPr>
                <w:rFonts w:eastAsia="Times New Roman" w:cs="Calibri"/>
                <w:color w:val="000000"/>
                <w:szCs w:val="20"/>
              </w:rPr>
            </w:pPr>
          </w:p>
        </w:tc>
      </w:tr>
      <w:tr w:rsidR="00F056D6"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F056D6" w:rsidRPr="00C20A19" w:rsidRDefault="00F056D6" w:rsidP="00F056D6">
            <w:pPr>
              <w:jc w:val="center"/>
              <w:rPr>
                <w:rFonts w:eastAsia="Times New Roman" w:cs="Calibri"/>
                <w:color w:val="000000"/>
                <w:szCs w:val="20"/>
              </w:rPr>
            </w:pPr>
          </w:p>
        </w:tc>
      </w:tr>
      <w:tr w:rsidR="00F056D6"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F056D6" w:rsidRPr="00C20A19" w:rsidRDefault="00F056D6" w:rsidP="00F056D6">
            <w:pPr>
              <w:jc w:val="center"/>
              <w:rPr>
                <w:rFonts w:eastAsia="Times New Roman" w:cs="Calibri"/>
                <w:color w:val="000000"/>
                <w:szCs w:val="20"/>
              </w:rPr>
            </w:pPr>
          </w:p>
        </w:tc>
      </w:tr>
      <w:tr w:rsidR="00F056D6"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F056D6" w:rsidRPr="00C20A19" w:rsidRDefault="00F056D6" w:rsidP="00F056D6">
            <w:pPr>
              <w:jc w:val="center"/>
              <w:rPr>
                <w:rFonts w:eastAsia="Times New Roman" w:cs="Calibri"/>
                <w:color w:val="000000"/>
                <w:szCs w:val="20"/>
              </w:rPr>
            </w:pPr>
          </w:p>
        </w:tc>
      </w:tr>
      <w:tr w:rsidR="00F056D6"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F056D6" w:rsidRPr="00C20A19" w:rsidRDefault="00F056D6" w:rsidP="00F056D6">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F056D6" w:rsidRPr="00C20A19" w:rsidRDefault="00F056D6" w:rsidP="00F056D6">
            <w:pPr>
              <w:jc w:val="center"/>
              <w:rPr>
                <w:rFonts w:eastAsia="Times New Roman" w:cs="Calibri"/>
                <w:color w:val="000000"/>
                <w:szCs w:val="20"/>
              </w:rPr>
            </w:pPr>
          </w:p>
        </w:tc>
      </w:tr>
      <w:tr w:rsidR="00F056D6"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F056D6" w:rsidRPr="00C20A19" w:rsidRDefault="00F056D6" w:rsidP="00F056D6">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F056D6" w:rsidRPr="00C20A19" w:rsidRDefault="00F056D6" w:rsidP="00F056D6">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F056D6" w:rsidRPr="00C20A19" w:rsidRDefault="00F056D6" w:rsidP="00F056D6">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F056D6" w:rsidRDefault="00F056D6" w:rsidP="00F056D6">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F056D6" w:rsidRPr="00C20A19" w:rsidRDefault="00F056D6" w:rsidP="00F056D6">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F056D6" w:rsidRDefault="00F056D6" w:rsidP="00F056D6">
            <w:pPr>
              <w:rPr>
                <w:rFonts w:eastAsia="Times New Roman" w:cs="Calibri"/>
                <w:b/>
                <w:bCs/>
                <w:color w:val="000000"/>
                <w:szCs w:val="20"/>
              </w:rPr>
            </w:pPr>
          </w:p>
          <w:p w14:paraId="34D01EF0" w14:textId="5042F01F" w:rsidR="00F056D6" w:rsidRPr="00C20A19" w:rsidRDefault="00F056D6" w:rsidP="00F056D6">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F056D6" w:rsidRDefault="00F056D6" w:rsidP="00F056D6">
            <w:pPr>
              <w:jc w:val="center"/>
              <w:rPr>
                <w:rFonts w:eastAsia="Times New Roman" w:cs="Calibri"/>
                <w:color w:val="000000"/>
                <w:szCs w:val="20"/>
              </w:rPr>
            </w:pPr>
          </w:p>
          <w:p w14:paraId="37C27738" w14:textId="71F13A67" w:rsidR="00F056D6" w:rsidRPr="00C20A19" w:rsidRDefault="00F056D6" w:rsidP="00F056D6">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F056D6" w:rsidRDefault="00F056D6" w:rsidP="00F056D6">
            <w:pPr>
              <w:jc w:val="center"/>
              <w:rPr>
                <w:rFonts w:eastAsia="Times New Roman" w:cs="Calibri"/>
                <w:color w:val="000000"/>
                <w:szCs w:val="20"/>
              </w:rPr>
            </w:pPr>
          </w:p>
          <w:p w14:paraId="3A6475BD" w14:textId="011A434A" w:rsidR="00F056D6" w:rsidRPr="00C20A19" w:rsidRDefault="00F056D6" w:rsidP="00F056D6">
            <w:pPr>
              <w:jc w:val="center"/>
              <w:rPr>
                <w:rFonts w:eastAsia="Times New Roman" w:cs="Calibri"/>
                <w:color w:val="000000"/>
                <w:szCs w:val="20"/>
              </w:rPr>
            </w:pPr>
            <w:r>
              <w:rPr>
                <w:rFonts w:eastAsia="Times New Roman" w:cs="Calibri"/>
                <w:color w:val="000000"/>
                <w:szCs w:val="20"/>
              </w:rPr>
              <w:t>6</w:t>
            </w:r>
          </w:p>
        </w:tc>
      </w:tr>
      <w:tr w:rsidR="00F056D6"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F056D6" w:rsidRPr="00C20A19" w:rsidRDefault="00F056D6" w:rsidP="00F056D6">
            <w:pPr>
              <w:jc w:val="center"/>
              <w:rPr>
                <w:rFonts w:eastAsia="Times New Roman" w:cs="Calibri"/>
                <w:color w:val="000000"/>
                <w:szCs w:val="20"/>
              </w:rPr>
            </w:pPr>
          </w:p>
        </w:tc>
      </w:tr>
      <w:tr w:rsidR="00F056D6"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F056D6" w:rsidRPr="00C20A19" w:rsidRDefault="00F056D6" w:rsidP="00F056D6">
            <w:pPr>
              <w:jc w:val="center"/>
              <w:rPr>
                <w:rFonts w:eastAsia="Times New Roman" w:cs="Calibri"/>
                <w:color w:val="000000"/>
                <w:szCs w:val="20"/>
              </w:rPr>
            </w:pPr>
          </w:p>
        </w:tc>
      </w:tr>
      <w:tr w:rsidR="00F056D6"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F056D6" w:rsidRPr="00C20A19" w:rsidRDefault="00F056D6" w:rsidP="00F056D6">
            <w:pPr>
              <w:jc w:val="center"/>
              <w:rPr>
                <w:rFonts w:eastAsia="Times New Roman" w:cs="Calibri"/>
                <w:color w:val="000000"/>
                <w:szCs w:val="20"/>
              </w:rPr>
            </w:pPr>
          </w:p>
        </w:tc>
      </w:tr>
      <w:tr w:rsidR="00F056D6"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F056D6" w:rsidRPr="00C20A19" w:rsidRDefault="00F056D6" w:rsidP="00F056D6">
            <w:pPr>
              <w:jc w:val="center"/>
              <w:rPr>
                <w:rFonts w:eastAsia="Times New Roman" w:cs="Calibri"/>
                <w:color w:val="000000"/>
                <w:szCs w:val="20"/>
              </w:rPr>
            </w:pPr>
          </w:p>
        </w:tc>
      </w:tr>
      <w:tr w:rsidR="00F056D6"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F056D6" w:rsidRPr="00C20A19" w:rsidRDefault="00F056D6" w:rsidP="00F056D6">
            <w:pPr>
              <w:jc w:val="center"/>
              <w:rPr>
                <w:rFonts w:eastAsia="Times New Roman" w:cs="Calibri"/>
                <w:color w:val="000000"/>
                <w:szCs w:val="20"/>
              </w:rPr>
            </w:pPr>
          </w:p>
        </w:tc>
      </w:tr>
      <w:tr w:rsidR="00F056D6"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F056D6" w:rsidRPr="00C20A19" w:rsidRDefault="00F056D6" w:rsidP="00F056D6">
            <w:pPr>
              <w:jc w:val="center"/>
              <w:rPr>
                <w:rFonts w:eastAsia="Times New Roman" w:cs="Calibri"/>
                <w:color w:val="000000"/>
                <w:szCs w:val="20"/>
              </w:rPr>
            </w:pPr>
          </w:p>
        </w:tc>
      </w:tr>
      <w:tr w:rsidR="00F056D6"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F056D6" w:rsidRPr="00C20A19" w:rsidRDefault="00F056D6" w:rsidP="00F056D6">
            <w:pPr>
              <w:jc w:val="center"/>
              <w:rPr>
                <w:rFonts w:eastAsia="Times New Roman" w:cs="Calibri"/>
                <w:color w:val="000000"/>
                <w:szCs w:val="20"/>
              </w:rPr>
            </w:pPr>
          </w:p>
        </w:tc>
      </w:tr>
      <w:tr w:rsidR="00F056D6"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0</w:t>
            </w:r>
          </w:p>
        </w:tc>
      </w:tr>
      <w:tr w:rsidR="00F056D6"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F056D6" w:rsidRPr="00C20A19" w:rsidRDefault="00F056D6" w:rsidP="00F056D6">
            <w:pPr>
              <w:jc w:val="center"/>
              <w:rPr>
                <w:rFonts w:eastAsia="Times New Roman" w:cs="Calibri"/>
                <w:color w:val="000000"/>
                <w:szCs w:val="20"/>
              </w:rPr>
            </w:pPr>
          </w:p>
        </w:tc>
      </w:tr>
      <w:tr w:rsidR="00F056D6"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F056D6" w:rsidRPr="00C20A19" w:rsidRDefault="00F056D6" w:rsidP="00F056D6">
            <w:pPr>
              <w:jc w:val="center"/>
              <w:rPr>
                <w:rFonts w:eastAsia="Times New Roman" w:cs="Calibri"/>
                <w:color w:val="000000"/>
                <w:szCs w:val="20"/>
              </w:rPr>
            </w:pPr>
          </w:p>
        </w:tc>
      </w:tr>
      <w:tr w:rsidR="00F056D6"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F056D6" w:rsidRPr="00C20A19" w:rsidRDefault="00F056D6" w:rsidP="00F056D6">
            <w:pPr>
              <w:jc w:val="center"/>
              <w:rPr>
                <w:rFonts w:eastAsia="Times New Roman" w:cs="Calibri"/>
                <w:color w:val="000000"/>
                <w:szCs w:val="20"/>
              </w:rPr>
            </w:pPr>
          </w:p>
        </w:tc>
      </w:tr>
      <w:tr w:rsidR="00F056D6"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F056D6" w:rsidRPr="00C20A19" w:rsidRDefault="00F056D6" w:rsidP="00F056D6">
            <w:pPr>
              <w:jc w:val="center"/>
              <w:rPr>
                <w:rFonts w:eastAsia="Times New Roman" w:cs="Calibri"/>
                <w:color w:val="000000"/>
                <w:szCs w:val="20"/>
              </w:rPr>
            </w:pPr>
          </w:p>
        </w:tc>
      </w:tr>
      <w:tr w:rsidR="00F056D6"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F056D6" w:rsidRPr="00C20A19" w:rsidRDefault="00F056D6" w:rsidP="00F056D6">
            <w:pPr>
              <w:jc w:val="center"/>
              <w:rPr>
                <w:rFonts w:eastAsia="Times New Roman" w:cs="Calibri"/>
                <w:color w:val="000000"/>
                <w:szCs w:val="20"/>
              </w:rPr>
            </w:pPr>
          </w:p>
        </w:tc>
      </w:tr>
      <w:tr w:rsidR="00F056D6"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F056D6" w:rsidRPr="00C20A19" w:rsidRDefault="00F056D6" w:rsidP="00F056D6">
            <w:pPr>
              <w:jc w:val="center"/>
              <w:rPr>
                <w:rFonts w:eastAsia="Times New Roman" w:cs="Calibri"/>
                <w:color w:val="000000"/>
                <w:szCs w:val="20"/>
              </w:rPr>
            </w:pPr>
          </w:p>
        </w:tc>
      </w:tr>
      <w:tr w:rsidR="00F056D6"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F056D6" w:rsidRPr="00C20A19" w:rsidRDefault="00F056D6" w:rsidP="00F056D6">
            <w:pPr>
              <w:jc w:val="center"/>
              <w:rPr>
                <w:rFonts w:eastAsia="Times New Roman" w:cs="Calibri"/>
                <w:color w:val="000000"/>
                <w:szCs w:val="20"/>
              </w:rPr>
            </w:pPr>
          </w:p>
        </w:tc>
      </w:tr>
      <w:tr w:rsidR="00F056D6"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F056D6" w:rsidRPr="00C20A19" w:rsidRDefault="00F056D6" w:rsidP="00F056D6">
            <w:pPr>
              <w:jc w:val="center"/>
              <w:rPr>
                <w:rFonts w:eastAsia="Times New Roman" w:cs="Calibri"/>
                <w:color w:val="000000"/>
                <w:szCs w:val="20"/>
              </w:rPr>
            </w:pPr>
          </w:p>
        </w:tc>
      </w:tr>
      <w:tr w:rsidR="00F056D6"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F056D6" w:rsidRPr="00C20A19" w:rsidRDefault="00F056D6" w:rsidP="00F056D6">
            <w:pPr>
              <w:jc w:val="center"/>
              <w:rPr>
                <w:rFonts w:eastAsia="Times New Roman" w:cs="Calibri"/>
                <w:color w:val="000000"/>
                <w:szCs w:val="20"/>
              </w:rPr>
            </w:pPr>
          </w:p>
        </w:tc>
      </w:tr>
      <w:tr w:rsidR="00F056D6"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F056D6" w:rsidRPr="00C20A19" w:rsidRDefault="00F056D6" w:rsidP="00F056D6">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F056D6" w:rsidRPr="00C20A19" w:rsidRDefault="00F056D6" w:rsidP="00F056D6">
            <w:pPr>
              <w:jc w:val="center"/>
              <w:rPr>
                <w:rFonts w:eastAsia="Times New Roman" w:cs="Calibri"/>
                <w:color w:val="000000"/>
                <w:szCs w:val="20"/>
              </w:rPr>
            </w:pPr>
          </w:p>
        </w:tc>
      </w:tr>
      <w:tr w:rsidR="00F056D6"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r w:rsidR="00F056D6"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r w:rsidR="00F056D6"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r w:rsidR="00F056D6"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03" w:name="_Appendix_G._Adding"/>
      <w:bookmarkStart w:id="104" w:name="_Toc441046151"/>
      <w:bookmarkEnd w:id="103"/>
      <w:r>
        <w:t>Appendix G. Adding a New Kit</w:t>
      </w:r>
      <w:bookmarkEnd w:id="104"/>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2"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5" w:name="_Toc441046152"/>
      <w:r>
        <w:t>New Kit</w:t>
      </w:r>
      <w:bookmarkEnd w:id="105"/>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6" w:name="_Toc441046153"/>
      <w:r>
        <w:t>New Internal Lane Standards (ILS’s)</w:t>
      </w:r>
      <w:bookmarkEnd w:id="106"/>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7" w:name="_Toc441046154"/>
      <w:r>
        <w:t>Kit Colors</w:t>
      </w:r>
      <w:bookmarkEnd w:id="107"/>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575AD85D" w:rsidR="00F22DD9" w:rsidRDefault="00F22DD9" w:rsidP="00F22DD9">
      <w:pPr>
        <w:pStyle w:val="ListParagraph"/>
        <w:numPr>
          <w:ilvl w:val="2"/>
          <w:numId w:val="22"/>
        </w:numPr>
      </w:pPr>
      <w:r>
        <w:t xml:space="preserve">Each channel must be specified with colors for the </w:t>
      </w:r>
      <w:r w:rsidR="00607333">
        <w:t>OSIRIS</w:t>
      </w:r>
      <w:r>
        <w:t xml:space="preserve">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08" w:name="_Toc441046155"/>
      <w:r w:rsidRPr="00C54010">
        <w:t>Ladder</w:t>
      </w:r>
      <w:bookmarkEnd w:id="108"/>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9" w:name="_Toc441046156"/>
      <w:r>
        <w:t>Operating Procedure</w:t>
      </w:r>
      <w:bookmarkEnd w:id="109"/>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10" w:name="_Toc441046157"/>
      <w:r>
        <w:t xml:space="preserve">Synthesizing a custom </w:t>
      </w:r>
      <w:r w:rsidR="00F22DD9">
        <w:t>allelic ladder</w:t>
      </w:r>
      <w:bookmarkEnd w:id="110"/>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11" w:name="_Appendix_H._"/>
      <w:bookmarkStart w:id="112" w:name="_Toc441046158"/>
      <w:bookmarkEnd w:id="111"/>
      <w:r>
        <w:t xml:space="preserve">Appendix H.  </w:t>
      </w:r>
      <w:r w:rsidR="00CE0B4E">
        <w:t>Dynamic Baseline Analysis</w:t>
      </w:r>
      <w:bookmarkEnd w:id="112"/>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13" w:name="_Detecting_the_true"/>
      <w:bookmarkStart w:id="114" w:name="_Toc441046159"/>
      <w:bookmarkEnd w:id="113"/>
      <w:r w:rsidRPr="00D75B53">
        <w:t>Detecting the true baseline:</w:t>
      </w:r>
      <w:bookmarkEnd w:id="114"/>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15" w:name="_Toc441046160"/>
      <w:r>
        <w:t>Checking calculated dynamic baseline goodness-of-fit</w:t>
      </w:r>
      <w:bookmarkEnd w:id="115"/>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6" w:name="_Toc441046161"/>
      <w:r w:rsidR="006E1BA3">
        <w:t xml:space="preserve">Appendix </w:t>
      </w:r>
      <w:r w:rsidR="00CE0B4E">
        <w:t>I</w:t>
      </w:r>
      <w:r w:rsidR="006E1BA3">
        <w:t>.  Troubleshooting and FAQ</w:t>
      </w:r>
      <w:bookmarkEnd w:id="116"/>
    </w:p>
    <w:p w14:paraId="1272E51F" w14:textId="77777777" w:rsidR="006E1BA3" w:rsidRDefault="006E1BA3" w:rsidP="006E1BA3"/>
    <w:p w14:paraId="5CCC877D" w14:textId="77777777" w:rsidR="006E1BA3" w:rsidRDefault="006E1BA3" w:rsidP="006E1BA3">
      <w:pPr>
        <w:pStyle w:val="Heading3"/>
      </w:pPr>
      <w:bookmarkStart w:id="117" w:name="_Troubleshooting"/>
      <w:bookmarkStart w:id="118" w:name="_Toc441046162"/>
      <w:bookmarkEnd w:id="117"/>
      <w:r>
        <w:t>Troubleshooting</w:t>
      </w:r>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64F6D6A"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60C4B">
              <w:rPr>
                <w:b/>
              </w:rPr>
              <w:t xml:space="preserve"> and higher</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19" w:name="_Toc441046163"/>
      <w:r w:rsidRPr="005A6CDA">
        <w:t>FAQ</w:t>
      </w:r>
      <w:bookmarkEnd w:id="119"/>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Pr>
          <w:i/>
        </w:rPr>
        <w:t xml:space="preserve">. </w:t>
      </w:r>
      <w:r w:rsidR="003278A2">
        <w:rPr>
          <w:i/>
        </w:rPr>
        <w:t xml:space="preserve">Contact us:  </w:t>
      </w:r>
      <w:hyperlink r:id="rId103"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04"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20" w:name="_Toc441046164"/>
      <w:r w:rsidRPr="00747EAB">
        <w:rPr>
          <w:shd w:val="clear" w:color="auto" w:fill="FFFFFF"/>
        </w:rPr>
        <w:t xml:space="preserve">OSIRIS </w:t>
      </w:r>
      <w:r w:rsidR="006D5C64" w:rsidRPr="00747EAB">
        <w:rPr>
          <w:shd w:val="clear" w:color="auto" w:fill="FFFFFF"/>
        </w:rPr>
        <w:t>User’s Guide Revision History</w:t>
      </w:r>
      <w:bookmarkEnd w:id="120"/>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503A04D1" w:rsidR="008121FF" w:rsidRDefault="008121FF" w:rsidP="0005330A">
            <w:pPr>
              <w:rPr>
                <w:b/>
                <w:bCs/>
              </w:rPr>
            </w:pPr>
            <w:r>
              <w:rPr>
                <w:b/>
                <w:bCs/>
              </w:rPr>
              <w:t>Version 2.5 Rev.</w:t>
            </w:r>
            <w:r w:rsidR="005F7A53">
              <w:rPr>
                <w:b/>
                <w:bCs/>
              </w:rPr>
              <w:t xml:space="preserve"> </w:t>
            </w:r>
            <w:r>
              <w:rPr>
                <w:b/>
                <w:bCs/>
              </w:rPr>
              <w:t xml:space="preserve">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r w:rsidR="00832FE5" w14:paraId="6CA1AB14" w14:textId="77777777" w:rsidTr="00715BF5">
        <w:tc>
          <w:tcPr>
            <w:tcW w:w="3078" w:type="dxa"/>
            <w:tcBorders>
              <w:top w:val="single" w:sz="8" w:space="0" w:color="000000"/>
              <w:left w:val="single" w:sz="8" w:space="0" w:color="000000"/>
              <w:bottom w:val="single" w:sz="8" w:space="0" w:color="000000"/>
            </w:tcBorders>
            <w:shd w:val="clear" w:color="auto" w:fill="auto"/>
          </w:tcPr>
          <w:p w14:paraId="3FF5E236" w14:textId="3B4DC60A" w:rsidR="00832FE5" w:rsidRDefault="005F7A53" w:rsidP="0005330A">
            <w:pPr>
              <w:rPr>
                <w:b/>
                <w:bCs/>
              </w:rPr>
            </w:pPr>
            <w:r>
              <w:rPr>
                <w:b/>
                <w:bCs/>
              </w:rPr>
              <w:t>Version 2.6 Rev. 1</w:t>
            </w:r>
          </w:p>
        </w:tc>
        <w:tc>
          <w:tcPr>
            <w:tcW w:w="6858" w:type="dxa"/>
            <w:tcBorders>
              <w:top w:val="single" w:sz="8" w:space="0" w:color="000000"/>
              <w:bottom w:val="single" w:sz="8" w:space="0" w:color="000000"/>
              <w:right w:val="single" w:sz="8" w:space="0" w:color="000000"/>
            </w:tcBorders>
            <w:shd w:val="clear" w:color="auto" w:fill="auto"/>
          </w:tcPr>
          <w:p w14:paraId="7C3888AF" w14:textId="43FE77F9" w:rsidR="00A657BC" w:rsidRDefault="00A657BC" w:rsidP="005F7A53">
            <w:pPr>
              <w:pStyle w:val="ListParagraph"/>
              <w:numPr>
                <w:ilvl w:val="0"/>
                <w:numId w:val="28"/>
              </w:numPr>
            </w:pPr>
            <w:r>
              <w:t xml:space="preserve">In the Lab Settings, the “Locus/ILS Thresholds” and “Sample Thresholds” </w:t>
            </w:r>
            <w:r w:rsidR="000B7FD8">
              <w:t>sections</w:t>
            </w:r>
            <w:r>
              <w:t xml:space="preserve"> have been renamed to “</w:t>
            </w:r>
            <w:hyperlink w:anchor="_Thresholds_1" w:history="1">
              <w:r w:rsidRPr="000B7FD8">
                <w:rPr>
                  <w:rStyle w:val="Hyperlink"/>
                </w:rPr>
                <w:t>Thresholds</w:t>
              </w:r>
            </w:hyperlink>
            <w:r>
              <w:t xml:space="preserve">” and </w:t>
            </w:r>
            <w:r w:rsidR="000B7FD8">
              <w:t>“</w:t>
            </w:r>
            <w:hyperlink w:anchor="_Sample_ThresholdsLimits" w:history="1">
              <w:r w:rsidRPr="000B7FD8">
                <w:rPr>
                  <w:rStyle w:val="Hyperlink"/>
                </w:rPr>
                <w:t>Sample Limits</w:t>
              </w:r>
            </w:hyperlink>
            <w:r>
              <w:t>” respectively</w:t>
            </w:r>
            <w:r w:rsidR="000B7FD8">
              <w:t xml:space="preserve"> to reflect the tab name changes</w:t>
            </w:r>
            <w:r>
              <w:t>.  The Analysis, Detection, Min. Interlocus RFU and Max. RFU Thresholds have been moved to the “Thresholds” tab</w:t>
            </w:r>
            <w:r w:rsidR="0088399C">
              <w:t>.</w:t>
            </w:r>
          </w:p>
          <w:p w14:paraId="3AA9FD68" w14:textId="1C19C372" w:rsidR="008035F4" w:rsidRDefault="00A657BC" w:rsidP="005F7A53">
            <w:pPr>
              <w:pStyle w:val="ListParagraph"/>
              <w:numPr>
                <w:ilvl w:val="0"/>
                <w:numId w:val="28"/>
              </w:numPr>
            </w:pPr>
            <w:r>
              <w:t xml:space="preserve">Thresholds </w:t>
            </w:r>
            <w:r w:rsidR="0027337C">
              <w:t>and Sample Limits sections have</w:t>
            </w:r>
            <w:r>
              <w:t xml:space="preserve"> been rewritten to describe channel specific thresholds settings and </w:t>
            </w:r>
            <w:r w:rsidR="0088399C">
              <w:t xml:space="preserve">the tab name and settings location changes above.  </w:t>
            </w:r>
          </w:p>
          <w:p w14:paraId="17AD702E" w14:textId="24042AED" w:rsidR="00832FE5" w:rsidRDefault="00942F66" w:rsidP="005F7A53">
            <w:pPr>
              <w:pStyle w:val="ListParagraph"/>
              <w:numPr>
                <w:ilvl w:val="0"/>
                <w:numId w:val="28"/>
              </w:numPr>
            </w:pPr>
            <w:r>
              <w:t xml:space="preserve">Figures were updated to take into account the </w:t>
            </w:r>
            <w:r w:rsidR="0027337C">
              <w:t xml:space="preserve">changes </w:t>
            </w:r>
            <w:r>
              <w:t>in the Lab Settings tab names and the ability to set channel specific thresholds.</w:t>
            </w:r>
          </w:p>
          <w:p w14:paraId="5BD02B31" w14:textId="3D0A710C" w:rsidR="001D50F8" w:rsidRDefault="001D50F8" w:rsidP="001D50F8">
            <w:pPr>
              <w:pStyle w:val="ListParagraph"/>
              <w:numPr>
                <w:ilvl w:val="0"/>
                <w:numId w:val="28"/>
              </w:numPr>
            </w:pPr>
            <w:r>
              <w:t>Description of new setting “</w:t>
            </w:r>
            <w:r w:rsidRPr="001D50F8">
              <w:t>Make Laser Off-Scale Artifacts Non-</w:t>
            </w:r>
            <w:r>
              <w:t>Critical” was added to the Sample Limits section.</w:t>
            </w:r>
          </w:p>
          <w:p w14:paraId="549FAB2E" w14:textId="0DDB60C3" w:rsidR="001D50F8" w:rsidRDefault="001D50F8" w:rsidP="001D50F8">
            <w:pPr>
              <w:pStyle w:val="ListParagraph"/>
              <w:numPr>
                <w:ilvl w:val="0"/>
                <w:numId w:val="28"/>
              </w:numPr>
            </w:pPr>
            <w:r>
              <w:t xml:space="preserve">Description of new settings for </w:t>
            </w:r>
            <w:r w:rsidR="0027337C">
              <w:t>“</w:t>
            </w:r>
            <w:r>
              <w:t>Extended Locus Options</w:t>
            </w:r>
            <w:r w:rsidR="0027337C">
              <w:t>”</w:t>
            </w:r>
            <w:r>
              <w:t xml:space="preserve"> to ensure that all peaks between loci are callable was added </w:t>
            </w:r>
            <w:r w:rsidR="008035F4">
              <w:t>to the Sample Limits section.</w:t>
            </w:r>
          </w:p>
          <w:p w14:paraId="2A146D23" w14:textId="77777777" w:rsidR="005314A9" w:rsidRDefault="005314A9" w:rsidP="005314A9">
            <w:pPr>
              <w:pStyle w:val="ListParagraph"/>
              <w:numPr>
                <w:ilvl w:val="0"/>
                <w:numId w:val="28"/>
              </w:numPr>
            </w:pPr>
            <w:r>
              <w:t xml:space="preserve">New functionality for lab positive controls explained in the </w:t>
            </w:r>
            <w:hyperlink w:anchor="_Allele_Exceptions" w:history="1">
              <w:r w:rsidRPr="005314A9">
                <w:rPr>
                  <w:rStyle w:val="Hyperlink"/>
                </w:rPr>
                <w:t>Assignments</w:t>
              </w:r>
            </w:hyperlink>
            <w:r>
              <w:t xml:space="preserve"> section</w:t>
            </w:r>
          </w:p>
          <w:p w14:paraId="4F8F6C23" w14:textId="53F74760" w:rsidR="000130B2" w:rsidRDefault="000130B2" w:rsidP="005F7A53">
            <w:pPr>
              <w:pStyle w:val="ListParagraph"/>
              <w:numPr>
                <w:ilvl w:val="0"/>
                <w:numId w:val="28"/>
              </w:numPr>
            </w:pPr>
            <w:r>
              <w:t>Redundant “</w:t>
            </w:r>
            <w:r w:rsidR="009F7E7F">
              <w:t xml:space="preserve">Excess Residual in Multi Allele” Artifact deleted from the Artifact List appendix </w:t>
            </w:r>
          </w:p>
          <w:p w14:paraId="2236E64D" w14:textId="65C1ED8A" w:rsidR="008D70F4" w:rsidRDefault="008D70F4" w:rsidP="005F7A53">
            <w:pPr>
              <w:pStyle w:val="ListParagraph"/>
              <w:numPr>
                <w:ilvl w:val="0"/>
                <w:numId w:val="28"/>
              </w:numPr>
            </w:pPr>
            <w:r>
              <w:t xml:space="preserve">Updated description of Extended loci and criteria for identifying alleles that fall in overlapping extended loci in </w:t>
            </w:r>
            <w:hyperlink w:anchor="_Core/Extended/Interlocus_Boundaries" w:history="1">
              <w:r w:rsidRPr="008D70F4">
                <w:rPr>
                  <w:rStyle w:val="Hyperlink"/>
                </w:rPr>
                <w:t>Core/Extended/Interlocus Boundaries</w:t>
              </w:r>
            </w:hyperlink>
          </w:p>
          <w:p w14:paraId="56F4139F" w14:textId="77777777" w:rsidR="005F7A53" w:rsidRDefault="005F7A53" w:rsidP="005F7A53"/>
        </w:tc>
      </w:tr>
    </w:tbl>
    <w:p w14:paraId="018910C6" w14:textId="14DF4A2E"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4C984" w14:textId="77777777" w:rsidR="00DB05AE" w:rsidRDefault="00DB05AE" w:rsidP="005424E2">
      <w:r>
        <w:separator/>
      </w:r>
    </w:p>
  </w:endnote>
  <w:endnote w:type="continuationSeparator" w:id="0">
    <w:p w14:paraId="3EA6B0AA" w14:textId="77777777" w:rsidR="00DB05AE" w:rsidRDefault="00DB05AE" w:rsidP="005424E2">
      <w:r>
        <w:continuationSeparator/>
      </w:r>
    </w:p>
  </w:endnote>
  <w:endnote w:type="continuationNotice" w:id="1">
    <w:p w14:paraId="38C4DB2B" w14:textId="77777777" w:rsidR="00DB05AE" w:rsidRDefault="00DB0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36FF2" w14:textId="77777777" w:rsidR="00DB05AE" w:rsidRDefault="00DB05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DB05AE" w:rsidRPr="00875350" w:rsidRDefault="00DB05AE"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6A1192">
      <w:rPr>
        <w:rStyle w:val="Heading-4Char"/>
        <w:noProof/>
      </w:rPr>
      <w:t>2</w:t>
    </w:r>
    <w:r w:rsidRPr="00875350">
      <w:rPr>
        <w:rStyle w:val="Heading-4Char"/>
      </w:rPr>
      <w:fldChar w:fldCharType="end"/>
    </w:r>
  </w:p>
  <w:p w14:paraId="22D35AC5" w14:textId="4DDE05A5" w:rsidR="00DB05AE" w:rsidRPr="00875350" w:rsidRDefault="00DB05AE"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6</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1BF68" w14:textId="77777777" w:rsidR="00DB05AE" w:rsidRDefault="00DB05A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DB05AE" w:rsidRPr="00A37847" w:rsidRDefault="00DB05AE"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DB05AE" w:rsidRPr="00132877" w:rsidRDefault="00DB05AE"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F92A5" w14:textId="77777777" w:rsidR="00DB05AE" w:rsidRDefault="00DB05AE" w:rsidP="005424E2">
      <w:r>
        <w:separator/>
      </w:r>
    </w:p>
  </w:footnote>
  <w:footnote w:type="continuationSeparator" w:id="0">
    <w:p w14:paraId="12B2782C" w14:textId="77777777" w:rsidR="00DB05AE" w:rsidRDefault="00DB05AE" w:rsidP="005424E2">
      <w:r>
        <w:continuationSeparator/>
      </w:r>
    </w:p>
  </w:footnote>
  <w:footnote w:type="continuationNotice" w:id="1">
    <w:p w14:paraId="49735B16" w14:textId="77777777" w:rsidR="00DB05AE" w:rsidRDefault="00DB05AE"/>
  </w:footnote>
  <w:footnote w:id="2">
    <w:p w14:paraId="2499AA09" w14:textId="77777777" w:rsidR="00DB05AE" w:rsidRPr="00715BF5" w:rsidRDefault="00DB05AE"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DB05AE" w:rsidRDefault="00DB05AE">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55C0" w14:textId="77777777" w:rsidR="00DB05AE" w:rsidRDefault="00DB05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DB05AE" w:rsidRPr="00AF65F4" w:rsidRDefault="00DB05AE" w:rsidP="00AF65F4">
    <w:pPr>
      <w:pStyle w:val="PapyrusText"/>
      <w:rPr>
        <w:sz w:val="24"/>
        <w:szCs w:val="24"/>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EBA58" w14:textId="77777777" w:rsidR="00DB05AE" w:rsidRDefault="00DB05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4F665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BA750A"/>
    <w:multiLevelType w:val="hybridMultilevel"/>
    <w:tmpl w:val="8EACE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9"/>
  </w:num>
  <w:num w:numId="17">
    <w:abstractNumId w:val="11"/>
  </w:num>
  <w:num w:numId="18">
    <w:abstractNumId w:val="21"/>
  </w:num>
  <w:num w:numId="19">
    <w:abstractNumId w:val="18"/>
  </w:num>
  <w:num w:numId="20">
    <w:abstractNumId w:val="20"/>
  </w:num>
  <w:num w:numId="21">
    <w:abstractNumId w:val="28"/>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20"/>
  <w:drawingGridHorizontalSpacing w:val="100"/>
  <w:displayHorizontalDrawingGridEvery w:val="2"/>
  <w:characterSpacingControl w:val="doNotCompress"/>
  <w:hdrShapeDefaults>
    <o:shapedefaults v:ext="edit" spidmax="7065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FCC"/>
    <w:rsid w:val="0000057E"/>
    <w:rsid w:val="000050A4"/>
    <w:rsid w:val="00005216"/>
    <w:rsid w:val="0000571A"/>
    <w:rsid w:val="000059C2"/>
    <w:rsid w:val="00006760"/>
    <w:rsid w:val="0000688D"/>
    <w:rsid w:val="0000797D"/>
    <w:rsid w:val="0001019E"/>
    <w:rsid w:val="000106AE"/>
    <w:rsid w:val="00012BCD"/>
    <w:rsid w:val="000130B2"/>
    <w:rsid w:val="00014054"/>
    <w:rsid w:val="00015CB4"/>
    <w:rsid w:val="00015F8E"/>
    <w:rsid w:val="0001707E"/>
    <w:rsid w:val="000204FB"/>
    <w:rsid w:val="00020513"/>
    <w:rsid w:val="000233B3"/>
    <w:rsid w:val="000252F0"/>
    <w:rsid w:val="000256A3"/>
    <w:rsid w:val="00025A70"/>
    <w:rsid w:val="0003059A"/>
    <w:rsid w:val="000342BF"/>
    <w:rsid w:val="0003460B"/>
    <w:rsid w:val="0003614D"/>
    <w:rsid w:val="00037B86"/>
    <w:rsid w:val="00037CAA"/>
    <w:rsid w:val="00037FDD"/>
    <w:rsid w:val="000411FB"/>
    <w:rsid w:val="00041EF0"/>
    <w:rsid w:val="000425AF"/>
    <w:rsid w:val="00043727"/>
    <w:rsid w:val="00043D40"/>
    <w:rsid w:val="00044275"/>
    <w:rsid w:val="00046A5E"/>
    <w:rsid w:val="0005330A"/>
    <w:rsid w:val="00053582"/>
    <w:rsid w:val="00054167"/>
    <w:rsid w:val="000550F1"/>
    <w:rsid w:val="00055BE2"/>
    <w:rsid w:val="00057757"/>
    <w:rsid w:val="000578E2"/>
    <w:rsid w:val="00057F84"/>
    <w:rsid w:val="00060715"/>
    <w:rsid w:val="0006088D"/>
    <w:rsid w:val="000621D7"/>
    <w:rsid w:val="00062C14"/>
    <w:rsid w:val="00065E93"/>
    <w:rsid w:val="000664A8"/>
    <w:rsid w:val="00067B4D"/>
    <w:rsid w:val="00070ED7"/>
    <w:rsid w:val="00071731"/>
    <w:rsid w:val="00072518"/>
    <w:rsid w:val="00073AF4"/>
    <w:rsid w:val="00075ABC"/>
    <w:rsid w:val="000765D1"/>
    <w:rsid w:val="000773E5"/>
    <w:rsid w:val="00082091"/>
    <w:rsid w:val="000827C4"/>
    <w:rsid w:val="00085027"/>
    <w:rsid w:val="0008504D"/>
    <w:rsid w:val="000858B1"/>
    <w:rsid w:val="00085CB2"/>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ECB"/>
    <w:rsid w:val="000A4FA9"/>
    <w:rsid w:val="000A721F"/>
    <w:rsid w:val="000A75A0"/>
    <w:rsid w:val="000B2556"/>
    <w:rsid w:val="000B2D51"/>
    <w:rsid w:val="000B4D33"/>
    <w:rsid w:val="000B644F"/>
    <w:rsid w:val="000B75B6"/>
    <w:rsid w:val="000B7CC7"/>
    <w:rsid w:val="000B7FD8"/>
    <w:rsid w:val="000C0CB1"/>
    <w:rsid w:val="000C0E02"/>
    <w:rsid w:val="000C1150"/>
    <w:rsid w:val="000C1C58"/>
    <w:rsid w:val="000C7BFF"/>
    <w:rsid w:val="000D088B"/>
    <w:rsid w:val="000D0A63"/>
    <w:rsid w:val="000D1A8F"/>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1D96"/>
    <w:rsid w:val="000F3BDD"/>
    <w:rsid w:val="000F3FF2"/>
    <w:rsid w:val="000F5D7F"/>
    <w:rsid w:val="000F5EF1"/>
    <w:rsid w:val="000F7852"/>
    <w:rsid w:val="00100D0E"/>
    <w:rsid w:val="00101CCD"/>
    <w:rsid w:val="00102B3D"/>
    <w:rsid w:val="00103821"/>
    <w:rsid w:val="00103EC8"/>
    <w:rsid w:val="00103F4D"/>
    <w:rsid w:val="001044AD"/>
    <w:rsid w:val="00105187"/>
    <w:rsid w:val="00105419"/>
    <w:rsid w:val="00105BF6"/>
    <w:rsid w:val="00106F97"/>
    <w:rsid w:val="00107DF3"/>
    <w:rsid w:val="00110811"/>
    <w:rsid w:val="00110C1D"/>
    <w:rsid w:val="00110DF8"/>
    <w:rsid w:val="001203F0"/>
    <w:rsid w:val="0012147E"/>
    <w:rsid w:val="00122115"/>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5491"/>
    <w:rsid w:val="00146B44"/>
    <w:rsid w:val="00151EFD"/>
    <w:rsid w:val="001523F5"/>
    <w:rsid w:val="0015265F"/>
    <w:rsid w:val="00153AA6"/>
    <w:rsid w:val="0015555E"/>
    <w:rsid w:val="00155F84"/>
    <w:rsid w:val="001560CC"/>
    <w:rsid w:val="00156B6D"/>
    <w:rsid w:val="001577F2"/>
    <w:rsid w:val="0015799F"/>
    <w:rsid w:val="00160612"/>
    <w:rsid w:val="00163026"/>
    <w:rsid w:val="0016321A"/>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341B"/>
    <w:rsid w:val="00183764"/>
    <w:rsid w:val="00191277"/>
    <w:rsid w:val="001937BF"/>
    <w:rsid w:val="00193FB6"/>
    <w:rsid w:val="001954C1"/>
    <w:rsid w:val="001A13C5"/>
    <w:rsid w:val="001A1F9B"/>
    <w:rsid w:val="001A223E"/>
    <w:rsid w:val="001A2959"/>
    <w:rsid w:val="001A2CE6"/>
    <w:rsid w:val="001A478B"/>
    <w:rsid w:val="001A5989"/>
    <w:rsid w:val="001A5A55"/>
    <w:rsid w:val="001A61B1"/>
    <w:rsid w:val="001A7588"/>
    <w:rsid w:val="001A78C9"/>
    <w:rsid w:val="001B0295"/>
    <w:rsid w:val="001B0978"/>
    <w:rsid w:val="001B1ADE"/>
    <w:rsid w:val="001B28E5"/>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0F8"/>
    <w:rsid w:val="001D5B8D"/>
    <w:rsid w:val="001D793D"/>
    <w:rsid w:val="001E20AA"/>
    <w:rsid w:val="001E541B"/>
    <w:rsid w:val="001E6239"/>
    <w:rsid w:val="001E6B28"/>
    <w:rsid w:val="001E7ED1"/>
    <w:rsid w:val="001F0BA1"/>
    <w:rsid w:val="001F10B4"/>
    <w:rsid w:val="001F1698"/>
    <w:rsid w:val="001F18B7"/>
    <w:rsid w:val="001F220D"/>
    <w:rsid w:val="001F255B"/>
    <w:rsid w:val="001F2FB4"/>
    <w:rsid w:val="001F422D"/>
    <w:rsid w:val="001F6DE0"/>
    <w:rsid w:val="001F7B8E"/>
    <w:rsid w:val="002006CF"/>
    <w:rsid w:val="00203577"/>
    <w:rsid w:val="002047F0"/>
    <w:rsid w:val="00204EEA"/>
    <w:rsid w:val="0021160B"/>
    <w:rsid w:val="00211B58"/>
    <w:rsid w:val="0021224E"/>
    <w:rsid w:val="00212A1A"/>
    <w:rsid w:val="00213C41"/>
    <w:rsid w:val="00214C58"/>
    <w:rsid w:val="0021537A"/>
    <w:rsid w:val="00217D0E"/>
    <w:rsid w:val="00221DC3"/>
    <w:rsid w:val="00223AEC"/>
    <w:rsid w:val="00224F73"/>
    <w:rsid w:val="00227050"/>
    <w:rsid w:val="00227937"/>
    <w:rsid w:val="0023058D"/>
    <w:rsid w:val="00230A6E"/>
    <w:rsid w:val="00230F97"/>
    <w:rsid w:val="002339DD"/>
    <w:rsid w:val="00234AE9"/>
    <w:rsid w:val="002359EF"/>
    <w:rsid w:val="0024087F"/>
    <w:rsid w:val="00241680"/>
    <w:rsid w:val="00242594"/>
    <w:rsid w:val="00242BE8"/>
    <w:rsid w:val="0024466F"/>
    <w:rsid w:val="00245593"/>
    <w:rsid w:val="00245A32"/>
    <w:rsid w:val="00246D34"/>
    <w:rsid w:val="002471EB"/>
    <w:rsid w:val="002516BF"/>
    <w:rsid w:val="002523E2"/>
    <w:rsid w:val="00254A1D"/>
    <w:rsid w:val="00256522"/>
    <w:rsid w:val="00256951"/>
    <w:rsid w:val="00256FEA"/>
    <w:rsid w:val="002625C7"/>
    <w:rsid w:val="00262779"/>
    <w:rsid w:val="00263E11"/>
    <w:rsid w:val="0026739A"/>
    <w:rsid w:val="00270B80"/>
    <w:rsid w:val="00270BAD"/>
    <w:rsid w:val="00272C55"/>
    <w:rsid w:val="00272CDC"/>
    <w:rsid w:val="00272E05"/>
    <w:rsid w:val="00272E98"/>
    <w:rsid w:val="00273340"/>
    <w:rsid w:val="0027337C"/>
    <w:rsid w:val="0027530F"/>
    <w:rsid w:val="00275491"/>
    <w:rsid w:val="00276A77"/>
    <w:rsid w:val="00277455"/>
    <w:rsid w:val="00277E1A"/>
    <w:rsid w:val="00277E8F"/>
    <w:rsid w:val="00280131"/>
    <w:rsid w:val="002819D9"/>
    <w:rsid w:val="00282645"/>
    <w:rsid w:val="0029046D"/>
    <w:rsid w:val="00290941"/>
    <w:rsid w:val="00291001"/>
    <w:rsid w:val="002941E4"/>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DDC"/>
    <w:rsid w:val="002E69D4"/>
    <w:rsid w:val="002E6B59"/>
    <w:rsid w:val="002E7913"/>
    <w:rsid w:val="002F1101"/>
    <w:rsid w:val="002F1970"/>
    <w:rsid w:val="002F1BC1"/>
    <w:rsid w:val="002F44FF"/>
    <w:rsid w:val="002F4EF3"/>
    <w:rsid w:val="002F722A"/>
    <w:rsid w:val="002F7983"/>
    <w:rsid w:val="0030120F"/>
    <w:rsid w:val="00301606"/>
    <w:rsid w:val="00301A32"/>
    <w:rsid w:val="00302D46"/>
    <w:rsid w:val="003039B0"/>
    <w:rsid w:val="00305677"/>
    <w:rsid w:val="00305F1B"/>
    <w:rsid w:val="00306C3A"/>
    <w:rsid w:val="00306C4F"/>
    <w:rsid w:val="00316CBC"/>
    <w:rsid w:val="00317DF0"/>
    <w:rsid w:val="0032120C"/>
    <w:rsid w:val="003230FD"/>
    <w:rsid w:val="00323E4F"/>
    <w:rsid w:val="00324411"/>
    <w:rsid w:val="003259AE"/>
    <w:rsid w:val="00326572"/>
    <w:rsid w:val="00326965"/>
    <w:rsid w:val="003278A2"/>
    <w:rsid w:val="00327F1E"/>
    <w:rsid w:val="00327F21"/>
    <w:rsid w:val="00332A16"/>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0C4B"/>
    <w:rsid w:val="00362C50"/>
    <w:rsid w:val="00364741"/>
    <w:rsid w:val="00364CCC"/>
    <w:rsid w:val="00365FC0"/>
    <w:rsid w:val="003665F8"/>
    <w:rsid w:val="003666AE"/>
    <w:rsid w:val="00366AAD"/>
    <w:rsid w:val="00367059"/>
    <w:rsid w:val="00367518"/>
    <w:rsid w:val="00367663"/>
    <w:rsid w:val="00371046"/>
    <w:rsid w:val="00371BCE"/>
    <w:rsid w:val="00371E02"/>
    <w:rsid w:val="0037244D"/>
    <w:rsid w:val="00372D1E"/>
    <w:rsid w:val="003732FE"/>
    <w:rsid w:val="00373699"/>
    <w:rsid w:val="00376AB0"/>
    <w:rsid w:val="003805E3"/>
    <w:rsid w:val="003811A1"/>
    <w:rsid w:val="003823F9"/>
    <w:rsid w:val="00382BDF"/>
    <w:rsid w:val="00382DAF"/>
    <w:rsid w:val="00383D99"/>
    <w:rsid w:val="00386A94"/>
    <w:rsid w:val="00387E83"/>
    <w:rsid w:val="0039058B"/>
    <w:rsid w:val="00390AFE"/>
    <w:rsid w:val="00393967"/>
    <w:rsid w:val="00395D48"/>
    <w:rsid w:val="003A0000"/>
    <w:rsid w:val="003A050F"/>
    <w:rsid w:val="003A0A42"/>
    <w:rsid w:val="003A23B2"/>
    <w:rsid w:val="003A3366"/>
    <w:rsid w:val="003A34D0"/>
    <w:rsid w:val="003A3D8F"/>
    <w:rsid w:val="003A4DC3"/>
    <w:rsid w:val="003A64E8"/>
    <w:rsid w:val="003A7230"/>
    <w:rsid w:val="003A73B6"/>
    <w:rsid w:val="003B29AD"/>
    <w:rsid w:val="003B2F7E"/>
    <w:rsid w:val="003B3492"/>
    <w:rsid w:val="003B367F"/>
    <w:rsid w:val="003B43F5"/>
    <w:rsid w:val="003B7C81"/>
    <w:rsid w:val="003C00BA"/>
    <w:rsid w:val="003C2FAF"/>
    <w:rsid w:val="003C311B"/>
    <w:rsid w:val="003C562B"/>
    <w:rsid w:val="003C5CD4"/>
    <w:rsid w:val="003C624F"/>
    <w:rsid w:val="003C7748"/>
    <w:rsid w:val="003D0840"/>
    <w:rsid w:val="003D1904"/>
    <w:rsid w:val="003D1ACB"/>
    <w:rsid w:val="003D468B"/>
    <w:rsid w:val="003D490C"/>
    <w:rsid w:val="003D542A"/>
    <w:rsid w:val="003D7335"/>
    <w:rsid w:val="003D7896"/>
    <w:rsid w:val="003E0BC1"/>
    <w:rsid w:val="003E0EE5"/>
    <w:rsid w:val="003E195E"/>
    <w:rsid w:val="003E3386"/>
    <w:rsid w:val="003E3827"/>
    <w:rsid w:val="003E74DE"/>
    <w:rsid w:val="003F11E3"/>
    <w:rsid w:val="003F13E0"/>
    <w:rsid w:val="003F21DF"/>
    <w:rsid w:val="003F22B4"/>
    <w:rsid w:val="003F4F0C"/>
    <w:rsid w:val="003F5CCD"/>
    <w:rsid w:val="003F5F91"/>
    <w:rsid w:val="003F664E"/>
    <w:rsid w:val="003F7246"/>
    <w:rsid w:val="004006E0"/>
    <w:rsid w:val="004016A7"/>
    <w:rsid w:val="0040192A"/>
    <w:rsid w:val="00401D57"/>
    <w:rsid w:val="0040322A"/>
    <w:rsid w:val="00403D27"/>
    <w:rsid w:val="00404643"/>
    <w:rsid w:val="0040498D"/>
    <w:rsid w:val="00404B59"/>
    <w:rsid w:val="00406717"/>
    <w:rsid w:val="00410A5A"/>
    <w:rsid w:val="004122FC"/>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16B0"/>
    <w:rsid w:val="0045287D"/>
    <w:rsid w:val="0045362F"/>
    <w:rsid w:val="00453F87"/>
    <w:rsid w:val="0045637F"/>
    <w:rsid w:val="0045656A"/>
    <w:rsid w:val="00462546"/>
    <w:rsid w:val="004637F9"/>
    <w:rsid w:val="0046467B"/>
    <w:rsid w:val="00464C1E"/>
    <w:rsid w:val="004657F2"/>
    <w:rsid w:val="00465ADE"/>
    <w:rsid w:val="0046748F"/>
    <w:rsid w:val="00472F74"/>
    <w:rsid w:val="00473374"/>
    <w:rsid w:val="004744FA"/>
    <w:rsid w:val="004755E3"/>
    <w:rsid w:val="004761AF"/>
    <w:rsid w:val="004774DA"/>
    <w:rsid w:val="00477D92"/>
    <w:rsid w:val="00480EBB"/>
    <w:rsid w:val="00480F6F"/>
    <w:rsid w:val="0048162F"/>
    <w:rsid w:val="00482276"/>
    <w:rsid w:val="0048229E"/>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42EA"/>
    <w:rsid w:val="004A50D5"/>
    <w:rsid w:val="004A720D"/>
    <w:rsid w:val="004A7B0B"/>
    <w:rsid w:val="004A7CA1"/>
    <w:rsid w:val="004B0B5A"/>
    <w:rsid w:val="004B1B87"/>
    <w:rsid w:val="004B1FAB"/>
    <w:rsid w:val="004B24DE"/>
    <w:rsid w:val="004B3E32"/>
    <w:rsid w:val="004B5AF8"/>
    <w:rsid w:val="004B5E48"/>
    <w:rsid w:val="004B6101"/>
    <w:rsid w:val="004B6D27"/>
    <w:rsid w:val="004C3783"/>
    <w:rsid w:val="004C55E0"/>
    <w:rsid w:val="004C5777"/>
    <w:rsid w:val="004C5CED"/>
    <w:rsid w:val="004C6159"/>
    <w:rsid w:val="004C77D0"/>
    <w:rsid w:val="004D08F2"/>
    <w:rsid w:val="004D196E"/>
    <w:rsid w:val="004D1B58"/>
    <w:rsid w:val="004D2860"/>
    <w:rsid w:val="004D2DBE"/>
    <w:rsid w:val="004D3C26"/>
    <w:rsid w:val="004D69AD"/>
    <w:rsid w:val="004D781C"/>
    <w:rsid w:val="004D7AD9"/>
    <w:rsid w:val="004E025B"/>
    <w:rsid w:val="004E0D38"/>
    <w:rsid w:val="004E7068"/>
    <w:rsid w:val="004E793B"/>
    <w:rsid w:val="004F0410"/>
    <w:rsid w:val="004F1A4C"/>
    <w:rsid w:val="004F200C"/>
    <w:rsid w:val="004F2559"/>
    <w:rsid w:val="004F7DBB"/>
    <w:rsid w:val="005006D4"/>
    <w:rsid w:val="005025F9"/>
    <w:rsid w:val="005030E4"/>
    <w:rsid w:val="005043A3"/>
    <w:rsid w:val="005047BA"/>
    <w:rsid w:val="00504C00"/>
    <w:rsid w:val="00506065"/>
    <w:rsid w:val="005068B5"/>
    <w:rsid w:val="0050787F"/>
    <w:rsid w:val="005079C4"/>
    <w:rsid w:val="005114AC"/>
    <w:rsid w:val="00511A0C"/>
    <w:rsid w:val="0051519D"/>
    <w:rsid w:val="00515297"/>
    <w:rsid w:val="0051623C"/>
    <w:rsid w:val="00516B6A"/>
    <w:rsid w:val="005179A6"/>
    <w:rsid w:val="00517E5A"/>
    <w:rsid w:val="00517F23"/>
    <w:rsid w:val="005207C3"/>
    <w:rsid w:val="00520B41"/>
    <w:rsid w:val="00520F17"/>
    <w:rsid w:val="005215C1"/>
    <w:rsid w:val="005216CB"/>
    <w:rsid w:val="005256EB"/>
    <w:rsid w:val="005266A8"/>
    <w:rsid w:val="005269B0"/>
    <w:rsid w:val="00526AAE"/>
    <w:rsid w:val="00526CFF"/>
    <w:rsid w:val="00527AAC"/>
    <w:rsid w:val="00530A1C"/>
    <w:rsid w:val="0053103A"/>
    <w:rsid w:val="005314A9"/>
    <w:rsid w:val="0053253C"/>
    <w:rsid w:val="00533CDF"/>
    <w:rsid w:val="00536964"/>
    <w:rsid w:val="0054050C"/>
    <w:rsid w:val="00540618"/>
    <w:rsid w:val="0054066D"/>
    <w:rsid w:val="0054155D"/>
    <w:rsid w:val="005424E2"/>
    <w:rsid w:val="00542856"/>
    <w:rsid w:val="00542CDC"/>
    <w:rsid w:val="0054309A"/>
    <w:rsid w:val="005432B1"/>
    <w:rsid w:val="00543349"/>
    <w:rsid w:val="00543B9E"/>
    <w:rsid w:val="005455AC"/>
    <w:rsid w:val="00545B3B"/>
    <w:rsid w:val="00545F89"/>
    <w:rsid w:val="00550C0A"/>
    <w:rsid w:val="00551A10"/>
    <w:rsid w:val="00556695"/>
    <w:rsid w:val="00556BBF"/>
    <w:rsid w:val="00557038"/>
    <w:rsid w:val="00563629"/>
    <w:rsid w:val="00564374"/>
    <w:rsid w:val="0056490E"/>
    <w:rsid w:val="005657E6"/>
    <w:rsid w:val="005679FC"/>
    <w:rsid w:val="005700E0"/>
    <w:rsid w:val="005707E1"/>
    <w:rsid w:val="005708CA"/>
    <w:rsid w:val="00571E23"/>
    <w:rsid w:val="00571E8D"/>
    <w:rsid w:val="00573425"/>
    <w:rsid w:val="00574C6A"/>
    <w:rsid w:val="00577F9B"/>
    <w:rsid w:val="00580083"/>
    <w:rsid w:val="00580295"/>
    <w:rsid w:val="00582BB2"/>
    <w:rsid w:val="00583C7B"/>
    <w:rsid w:val="0058559F"/>
    <w:rsid w:val="00585B05"/>
    <w:rsid w:val="005916D6"/>
    <w:rsid w:val="00593EC4"/>
    <w:rsid w:val="00594459"/>
    <w:rsid w:val="00594CD2"/>
    <w:rsid w:val="00595CC8"/>
    <w:rsid w:val="00597003"/>
    <w:rsid w:val="00597010"/>
    <w:rsid w:val="00597D05"/>
    <w:rsid w:val="005A0023"/>
    <w:rsid w:val="005A017E"/>
    <w:rsid w:val="005A02FC"/>
    <w:rsid w:val="005A0F05"/>
    <w:rsid w:val="005A2093"/>
    <w:rsid w:val="005A3CFD"/>
    <w:rsid w:val="005A5A3A"/>
    <w:rsid w:val="005A6CDA"/>
    <w:rsid w:val="005B0EB0"/>
    <w:rsid w:val="005B1D10"/>
    <w:rsid w:val="005B2410"/>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0EC1"/>
    <w:rsid w:val="005D3E06"/>
    <w:rsid w:val="005D414D"/>
    <w:rsid w:val="005D5127"/>
    <w:rsid w:val="005E1847"/>
    <w:rsid w:val="005E4DF8"/>
    <w:rsid w:val="005E79D2"/>
    <w:rsid w:val="005F064F"/>
    <w:rsid w:val="005F4DD2"/>
    <w:rsid w:val="005F54C3"/>
    <w:rsid w:val="005F65D7"/>
    <w:rsid w:val="005F6611"/>
    <w:rsid w:val="005F7A53"/>
    <w:rsid w:val="00601F60"/>
    <w:rsid w:val="0060354F"/>
    <w:rsid w:val="006041BF"/>
    <w:rsid w:val="00607333"/>
    <w:rsid w:val="00610C72"/>
    <w:rsid w:val="006112DD"/>
    <w:rsid w:val="00611FCC"/>
    <w:rsid w:val="0061369E"/>
    <w:rsid w:val="0061408A"/>
    <w:rsid w:val="00614357"/>
    <w:rsid w:val="006147D8"/>
    <w:rsid w:val="00615B42"/>
    <w:rsid w:val="00616003"/>
    <w:rsid w:val="00617AE7"/>
    <w:rsid w:val="00617B7E"/>
    <w:rsid w:val="00620CE3"/>
    <w:rsid w:val="006214EA"/>
    <w:rsid w:val="00621622"/>
    <w:rsid w:val="00621CE4"/>
    <w:rsid w:val="006245CD"/>
    <w:rsid w:val="00624CC8"/>
    <w:rsid w:val="00624D6A"/>
    <w:rsid w:val="006303EF"/>
    <w:rsid w:val="006305BC"/>
    <w:rsid w:val="00630B8F"/>
    <w:rsid w:val="006310EE"/>
    <w:rsid w:val="00631328"/>
    <w:rsid w:val="0063136C"/>
    <w:rsid w:val="0063207F"/>
    <w:rsid w:val="00632CAB"/>
    <w:rsid w:val="00632DFC"/>
    <w:rsid w:val="00632F00"/>
    <w:rsid w:val="0063382B"/>
    <w:rsid w:val="00634164"/>
    <w:rsid w:val="006347B0"/>
    <w:rsid w:val="006356B2"/>
    <w:rsid w:val="00635CE8"/>
    <w:rsid w:val="00635DEF"/>
    <w:rsid w:val="006362AC"/>
    <w:rsid w:val="00641307"/>
    <w:rsid w:val="006415DE"/>
    <w:rsid w:val="00641744"/>
    <w:rsid w:val="00644815"/>
    <w:rsid w:val="00646064"/>
    <w:rsid w:val="00646340"/>
    <w:rsid w:val="00647D8A"/>
    <w:rsid w:val="006509A6"/>
    <w:rsid w:val="00654B3C"/>
    <w:rsid w:val="00655C59"/>
    <w:rsid w:val="00656B5C"/>
    <w:rsid w:val="00657CDE"/>
    <w:rsid w:val="00661720"/>
    <w:rsid w:val="006621F5"/>
    <w:rsid w:val="00664740"/>
    <w:rsid w:val="00664AFA"/>
    <w:rsid w:val="00666B04"/>
    <w:rsid w:val="00671B89"/>
    <w:rsid w:val="006730DA"/>
    <w:rsid w:val="00675A00"/>
    <w:rsid w:val="0067682B"/>
    <w:rsid w:val="00676EFA"/>
    <w:rsid w:val="006776B5"/>
    <w:rsid w:val="006816A8"/>
    <w:rsid w:val="006836D1"/>
    <w:rsid w:val="00684C58"/>
    <w:rsid w:val="00685BBF"/>
    <w:rsid w:val="006863CC"/>
    <w:rsid w:val="0068654A"/>
    <w:rsid w:val="006875D1"/>
    <w:rsid w:val="00691B2F"/>
    <w:rsid w:val="00692539"/>
    <w:rsid w:val="00693799"/>
    <w:rsid w:val="00693A20"/>
    <w:rsid w:val="00694BB5"/>
    <w:rsid w:val="00694C20"/>
    <w:rsid w:val="00694EC2"/>
    <w:rsid w:val="00695918"/>
    <w:rsid w:val="00697491"/>
    <w:rsid w:val="00697846"/>
    <w:rsid w:val="006A1192"/>
    <w:rsid w:val="006A1759"/>
    <w:rsid w:val="006A1CAF"/>
    <w:rsid w:val="006A210C"/>
    <w:rsid w:val="006A2467"/>
    <w:rsid w:val="006A3C78"/>
    <w:rsid w:val="006A5469"/>
    <w:rsid w:val="006A5974"/>
    <w:rsid w:val="006A6B9F"/>
    <w:rsid w:val="006B06FD"/>
    <w:rsid w:val="006B0CF2"/>
    <w:rsid w:val="006B11E0"/>
    <w:rsid w:val="006B2C60"/>
    <w:rsid w:val="006B36F2"/>
    <w:rsid w:val="006B57CA"/>
    <w:rsid w:val="006B5A28"/>
    <w:rsid w:val="006B6A05"/>
    <w:rsid w:val="006B6C8E"/>
    <w:rsid w:val="006B709E"/>
    <w:rsid w:val="006C04F2"/>
    <w:rsid w:val="006C0DEF"/>
    <w:rsid w:val="006C1A47"/>
    <w:rsid w:val="006C1F1A"/>
    <w:rsid w:val="006C225D"/>
    <w:rsid w:val="006C29E6"/>
    <w:rsid w:val="006C4B5A"/>
    <w:rsid w:val="006C712D"/>
    <w:rsid w:val="006D0FE0"/>
    <w:rsid w:val="006D167C"/>
    <w:rsid w:val="006D3069"/>
    <w:rsid w:val="006D3543"/>
    <w:rsid w:val="006D44A0"/>
    <w:rsid w:val="006D5C64"/>
    <w:rsid w:val="006D5DA0"/>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2BDD"/>
    <w:rsid w:val="00733536"/>
    <w:rsid w:val="007343C9"/>
    <w:rsid w:val="0073454A"/>
    <w:rsid w:val="00735C7B"/>
    <w:rsid w:val="00735D5E"/>
    <w:rsid w:val="007407E5"/>
    <w:rsid w:val="007408DE"/>
    <w:rsid w:val="00741ED8"/>
    <w:rsid w:val="00742708"/>
    <w:rsid w:val="00743ACE"/>
    <w:rsid w:val="00745558"/>
    <w:rsid w:val="00745796"/>
    <w:rsid w:val="00745925"/>
    <w:rsid w:val="007473D1"/>
    <w:rsid w:val="00747C02"/>
    <w:rsid w:val="00747E57"/>
    <w:rsid w:val="00747EAB"/>
    <w:rsid w:val="00751DB3"/>
    <w:rsid w:val="00754618"/>
    <w:rsid w:val="00754916"/>
    <w:rsid w:val="00757C22"/>
    <w:rsid w:val="0076071A"/>
    <w:rsid w:val="00760CC8"/>
    <w:rsid w:val="00761655"/>
    <w:rsid w:val="007616E1"/>
    <w:rsid w:val="00762FA8"/>
    <w:rsid w:val="007638BC"/>
    <w:rsid w:val="00764B49"/>
    <w:rsid w:val="00767410"/>
    <w:rsid w:val="0077378B"/>
    <w:rsid w:val="00776C54"/>
    <w:rsid w:val="007803AE"/>
    <w:rsid w:val="007803B1"/>
    <w:rsid w:val="00780D1E"/>
    <w:rsid w:val="007824C0"/>
    <w:rsid w:val="00785134"/>
    <w:rsid w:val="0078794C"/>
    <w:rsid w:val="00790818"/>
    <w:rsid w:val="00792BE6"/>
    <w:rsid w:val="00793613"/>
    <w:rsid w:val="00794454"/>
    <w:rsid w:val="00794843"/>
    <w:rsid w:val="007966D2"/>
    <w:rsid w:val="007A2A4B"/>
    <w:rsid w:val="007A47B3"/>
    <w:rsid w:val="007A4BD0"/>
    <w:rsid w:val="007A52AB"/>
    <w:rsid w:val="007A5BFF"/>
    <w:rsid w:val="007A5D77"/>
    <w:rsid w:val="007A711F"/>
    <w:rsid w:val="007A7AB3"/>
    <w:rsid w:val="007B00DA"/>
    <w:rsid w:val="007B111D"/>
    <w:rsid w:val="007B2E02"/>
    <w:rsid w:val="007B3667"/>
    <w:rsid w:val="007B3C1B"/>
    <w:rsid w:val="007B3D35"/>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3F03"/>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CF7"/>
    <w:rsid w:val="00802A7F"/>
    <w:rsid w:val="00802E9C"/>
    <w:rsid w:val="008035F4"/>
    <w:rsid w:val="00803EA0"/>
    <w:rsid w:val="00805F10"/>
    <w:rsid w:val="00806F1D"/>
    <w:rsid w:val="008121FF"/>
    <w:rsid w:val="00813A70"/>
    <w:rsid w:val="00813E9B"/>
    <w:rsid w:val="00814BF5"/>
    <w:rsid w:val="00815163"/>
    <w:rsid w:val="00815577"/>
    <w:rsid w:val="00817623"/>
    <w:rsid w:val="00822AA7"/>
    <w:rsid w:val="00823261"/>
    <w:rsid w:val="008234A7"/>
    <w:rsid w:val="008238BE"/>
    <w:rsid w:val="00826382"/>
    <w:rsid w:val="008267D4"/>
    <w:rsid w:val="00826D43"/>
    <w:rsid w:val="00827906"/>
    <w:rsid w:val="008326A0"/>
    <w:rsid w:val="00832FE5"/>
    <w:rsid w:val="008330E2"/>
    <w:rsid w:val="00833C31"/>
    <w:rsid w:val="008346E2"/>
    <w:rsid w:val="0083573B"/>
    <w:rsid w:val="00836415"/>
    <w:rsid w:val="008378A6"/>
    <w:rsid w:val="00837B72"/>
    <w:rsid w:val="00837F27"/>
    <w:rsid w:val="00840238"/>
    <w:rsid w:val="008405E9"/>
    <w:rsid w:val="008416A9"/>
    <w:rsid w:val="00841A7C"/>
    <w:rsid w:val="00842C26"/>
    <w:rsid w:val="00842FD7"/>
    <w:rsid w:val="008430D6"/>
    <w:rsid w:val="008439D9"/>
    <w:rsid w:val="008449FE"/>
    <w:rsid w:val="00844E2F"/>
    <w:rsid w:val="0084544D"/>
    <w:rsid w:val="008467F2"/>
    <w:rsid w:val="00847E21"/>
    <w:rsid w:val="00850043"/>
    <w:rsid w:val="0085263A"/>
    <w:rsid w:val="0085319D"/>
    <w:rsid w:val="0085343C"/>
    <w:rsid w:val="00853645"/>
    <w:rsid w:val="00853796"/>
    <w:rsid w:val="00854077"/>
    <w:rsid w:val="00854D16"/>
    <w:rsid w:val="00854F1D"/>
    <w:rsid w:val="00855BE5"/>
    <w:rsid w:val="00856E5B"/>
    <w:rsid w:val="00861110"/>
    <w:rsid w:val="00861FF3"/>
    <w:rsid w:val="00862348"/>
    <w:rsid w:val="00862CDB"/>
    <w:rsid w:val="00863227"/>
    <w:rsid w:val="00863361"/>
    <w:rsid w:val="00863A06"/>
    <w:rsid w:val="00864607"/>
    <w:rsid w:val="00865A5B"/>
    <w:rsid w:val="00865DBA"/>
    <w:rsid w:val="008674CA"/>
    <w:rsid w:val="00867704"/>
    <w:rsid w:val="0086799B"/>
    <w:rsid w:val="0087235F"/>
    <w:rsid w:val="00875350"/>
    <w:rsid w:val="008755B3"/>
    <w:rsid w:val="00875CC2"/>
    <w:rsid w:val="008775EC"/>
    <w:rsid w:val="00881176"/>
    <w:rsid w:val="00881439"/>
    <w:rsid w:val="00882285"/>
    <w:rsid w:val="0088280A"/>
    <w:rsid w:val="00882CE2"/>
    <w:rsid w:val="00882D82"/>
    <w:rsid w:val="0088399C"/>
    <w:rsid w:val="008844F8"/>
    <w:rsid w:val="00884FCF"/>
    <w:rsid w:val="00885F55"/>
    <w:rsid w:val="00886B23"/>
    <w:rsid w:val="0088754C"/>
    <w:rsid w:val="008918AB"/>
    <w:rsid w:val="00891DA3"/>
    <w:rsid w:val="008921DA"/>
    <w:rsid w:val="008932D9"/>
    <w:rsid w:val="008951DF"/>
    <w:rsid w:val="008A0704"/>
    <w:rsid w:val="008A0A4E"/>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6E24"/>
    <w:rsid w:val="008D70F4"/>
    <w:rsid w:val="008D74D0"/>
    <w:rsid w:val="008E0634"/>
    <w:rsid w:val="008E0AA2"/>
    <w:rsid w:val="008E0B50"/>
    <w:rsid w:val="008E0C1D"/>
    <w:rsid w:val="008E12AE"/>
    <w:rsid w:val="008E29EC"/>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3AA9"/>
    <w:rsid w:val="0091458D"/>
    <w:rsid w:val="00920200"/>
    <w:rsid w:val="009242B6"/>
    <w:rsid w:val="009258A1"/>
    <w:rsid w:val="0093002F"/>
    <w:rsid w:val="009310BC"/>
    <w:rsid w:val="00931A2D"/>
    <w:rsid w:val="00931B1C"/>
    <w:rsid w:val="00932204"/>
    <w:rsid w:val="00937A28"/>
    <w:rsid w:val="00942F66"/>
    <w:rsid w:val="00942F69"/>
    <w:rsid w:val="00943D96"/>
    <w:rsid w:val="00945808"/>
    <w:rsid w:val="00945C46"/>
    <w:rsid w:val="009462B2"/>
    <w:rsid w:val="00946C3A"/>
    <w:rsid w:val="00946ECB"/>
    <w:rsid w:val="00947A72"/>
    <w:rsid w:val="00950CE7"/>
    <w:rsid w:val="00953A62"/>
    <w:rsid w:val="00953ADF"/>
    <w:rsid w:val="00953E82"/>
    <w:rsid w:val="0095432B"/>
    <w:rsid w:val="009545E4"/>
    <w:rsid w:val="009563A9"/>
    <w:rsid w:val="0095651B"/>
    <w:rsid w:val="0096100F"/>
    <w:rsid w:val="00961D9F"/>
    <w:rsid w:val="00962B27"/>
    <w:rsid w:val="0096326D"/>
    <w:rsid w:val="009653DB"/>
    <w:rsid w:val="009663FF"/>
    <w:rsid w:val="00966B8E"/>
    <w:rsid w:val="009674BB"/>
    <w:rsid w:val="00967738"/>
    <w:rsid w:val="009712D9"/>
    <w:rsid w:val="009724D5"/>
    <w:rsid w:val="009726D6"/>
    <w:rsid w:val="00974512"/>
    <w:rsid w:val="009763D3"/>
    <w:rsid w:val="00977943"/>
    <w:rsid w:val="00977A7A"/>
    <w:rsid w:val="00977AD2"/>
    <w:rsid w:val="009808B1"/>
    <w:rsid w:val="00980F59"/>
    <w:rsid w:val="00982122"/>
    <w:rsid w:val="00982F4C"/>
    <w:rsid w:val="009839A6"/>
    <w:rsid w:val="00983DAE"/>
    <w:rsid w:val="00984276"/>
    <w:rsid w:val="00984868"/>
    <w:rsid w:val="00984FA3"/>
    <w:rsid w:val="00985241"/>
    <w:rsid w:val="009865C7"/>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3B09"/>
    <w:rsid w:val="009B40FB"/>
    <w:rsid w:val="009B439F"/>
    <w:rsid w:val="009B50E3"/>
    <w:rsid w:val="009B68FE"/>
    <w:rsid w:val="009B73C0"/>
    <w:rsid w:val="009C0325"/>
    <w:rsid w:val="009C2C3C"/>
    <w:rsid w:val="009C34DC"/>
    <w:rsid w:val="009C458F"/>
    <w:rsid w:val="009C67E1"/>
    <w:rsid w:val="009C70DB"/>
    <w:rsid w:val="009C7C2B"/>
    <w:rsid w:val="009D01C3"/>
    <w:rsid w:val="009D075A"/>
    <w:rsid w:val="009D243D"/>
    <w:rsid w:val="009D2C02"/>
    <w:rsid w:val="009D2E81"/>
    <w:rsid w:val="009D35CC"/>
    <w:rsid w:val="009D37FB"/>
    <w:rsid w:val="009D44EB"/>
    <w:rsid w:val="009D5CA4"/>
    <w:rsid w:val="009E0889"/>
    <w:rsid w:val="009E0B3B"/>
    <w:rsid w:val="009E0F56"/>
    <w:rsid w:val="009E1E80"/>
    <w:rsid w:val="009E1F32"/>
    <w:rsid w:val="009E2361"/>
    <w:rsid w:val="009E46E4"/>
    <w:rsid w:val="009E551D"/>
    <w:rsid w:val="009E5CDC"/>
    <w:rsid w:val="009E63AE"/>
    <w:rsid w:val="009E6F8F"/>
    <w:rsid w:val="009E779C"/>
    <w:rsid w:val="009E7AE5"/>
    <w:rsid w:val="009F171E"/>
    <w:rsid w:val="009F1BBB"/>
    <w:rsid w:val="009F27F9"/>
    <w:rsid w:val="009F2D43"/>
    <w:rsid w:val="009F381D"/>
    <w:rsid w:val="009F4842"/>
    <w:rsid w:val="009F5B08"/>
    <w:rsid w:val="009F615E"/>
    <w:rsid w:val="009F70F4"/>
    <w:rsid w:val="009F7E7F"/>
    <w:rsid w:val="00A02EB5"/>
    <w:rsid w:val="00A034EA"/>
    <w:rsid w:val="00A04755"/>
    <w:rsid w:val="00A058B1"/>
    <w:rsid w:val="00A10573"/>
    <w:rsid w:val="00A125CC"/>
    <w:rsid w:val="00A13183"/>
    <w:rsid w:val="00A16142"/>
    <w:rsid w:val="00A17ED9"/>
    <w:rsid w:val="00A20E24"/>
    <w:rsid w:val="00A21124"/>
    <w:rsid w:val="00A23613"/>
    <w:rsid w:val="00A24274"/>
    <w:rsid w:val="00A251CE"/>
    <w:rsid w:val="00A260B2"/>
    <w:rsid w:val="00A2628F"/>
    <w:rsid w:val="00A267A8"/>
    <w:rsid w:val="00A300D5"/>
    <w:rsid w:val="00A302A0"/>
    <w:rsid w:val="00A304C7"/>
    <w:rsid w:val="00A308E2"/>
    <w:rsid w:val="00A32DEE"/>
    <w:rsid w:val="00A32EB4"/>
    <w:rsid w:val="00A34F93"/>
    <w:rsid w:val="00A37847"/>
    <w:rsid w:val="00A425B6"/>
    <w:rsid w:val="00A42FDA"/>
    <w:rsid w:val="00A46398"/>
    <w:rsid w:val="00A510CC"/>
    <w:rsid w:val="00A526F8"/>
    <w:rsid w:val="00A533AA"/>
    <w:rsid w:val="00A60EF0"/>
    <w:rsid w:val="00A63839"/>
    <w:rsid w:val="00A657BC"/>
    <w:rsid w:val="00A67734"/>
    <w:rsid w:val="00A7048C"/>
    <w:rsid w:val="00A72D2E"/>
    <w:rsid w:val="00A733BD"/>
    <w:rsid w:val="00A73805"/>
    <w:rsid w:val="00A748E8"/>
    <w:rsid w:val="00A74D0C"/>
    <w:rsid w:val="00A74E84"/>
    <w:rsid w:val="00A74FB9"/>
    <w:rsid w:val="00A770FB"/>
    <w:rsid w:val="00A813E2"/>
    <w:rsid w:val="00A81659"/>
    <w:rsid w:val="00A8228D"/>
    <w:rsid w:val="00A83DCA"/>
    <w:rsid w:val="00A86E70"/>
    <w:rsid w:val="00A922BF"/>
    <w:rsid w:val="00A93469"/>
    <w:rsid w:val="00A93BF3"/>
    <w:rsid w:val="00A93D3B"/>
    <w:rsid w:val="00A93DCF"/>
    <w:rsid w:val="00A94FBE"/>
    <w:rsid w:val="00A9516C"/>
    <w:rsid w:val="00A9563C"/>
    <w:rsid w:val="00A96A3D"/>
    <w:rsid w:val="00A97301"/>
    <w:rsid w:val="00AA049F"/>
    <w:rsid w:val="00AA0F2D"/>
    <w:rsid w:val="00AA12D0"/>
    <w:rsid w:val="00AA1C10"/>
    <w:rsid w:val="00AA2596"/>
    <w:rsid w:val="00AA5D0A"/>
    <w:rsid w:val="00AA7192"/>
    <w:rsid w:val="00AA75E2"/>
    <w:rsid w:val="00AB23F7"/>
    <w:rsid w:val="00AB2B47"/>
    <w:rsid w:val="00AB2FCD"/>
    <w:rsid w:val="00AB300B"/>
    <w:rsid w:val="00AB3AEE"/>
    <w:rsid w:val="00AB55D0"/>
    <w:rsid w:val="00AB5BF8"/>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5F"/>
    <w:rsid w:val="00AE3B9B"/>
    <w:rsid w:val="00AE6C74"/>
    <w:rsid w:val="00AE6E90"/>
    <w:rsid w:val="00AE7582"/>
    <w:rsid w:val="00AF04D0"/>
    <w:rsid w:val="00AF1A56"/>
    <w:rsid w:val="00AF4017"/>
    <w:rsid w:val="00AF403F"/>
    <w:rsid w:val="00AF47B3"/>
    <w:rsid w:val="00AF65ED"/>
    <w:rsid w:val="00AF65F4"/>
    <w:rsid w:val="00AF70F0"/>
    <w:rsid w:val="00AF7573"/>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6818"/>
    <w:rsid w:val="00B27C3B"/>
    <w:rsid w:val="00B31109"/>
    <w:rsid w:val="00B31269"/>
    <w:rsid w:val="00B31A5A"/>
    <w:rsid w:val="00B321DB"/>
    <w:rsid w:val="00B33528"/>
    <w:rsid w:val="00B3632B"/>
    <w:rsid w:val="00B366CC"/>
    <w:rsid w:val="00B3722A"/>
    <w:rsid w:val="00B3764B"/>
    <w:rsid w:val="00B37BAA"/>
    <w:rsid w:val="00B37BCC"/>
    <w:rsid w:val="00B40DEF"/>
    <w:rsid w:val="00B41AA9"/>
    <w:rsid w:val="00B42307"/>
    <w:rsid w:val="00B42E07"/>
    <w:rsid w:val="00B44341"/>
    <w:rsid w:val="00B44FAA"/>
    <w:rsid w:val="00B45917"/>
    <w:rsid w:val="00B46938"/>
    <w:rsid w:val="00B46B4C"/>
    <w:rsid w:val="00B47602"/>
    <w:rsid w:val="00B52101"/>
    <w:rsid w:val="00B539DB"/>
    <w:rsid w:val="00B54A22"/>
    <w:rsid w:val="00B55535"/>
    <w:rsid w:val="00B56951"/>
    <w:rsid w:val="00B571A6"/>
    <w:rsid w:val="00B60781"/>
    <w:rsid w:val="00B60D93"/>
    <w:rsid w:val="00B61253"/>
    <w:rsid w:val="00B6649F"/>
    <w:rsid w:val="00B66EFB"/>
    <w:rsid w:val="00B67695"/>
    <w:rsid w:val="00B712BE"/>
    <w:rsid w:val="00B7148F"/>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86377"/>
    <w:rsid w:val="00B905B7"/>
    <w:rsid w:val="00B90BA3"/>
    <w:rsid w:val="00B93052"/>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64E5"/>
    <w:rsid w:val="00BB7EBC"/>
    <w:rsid w:val="00BC1855"/>
    <w:rsid w:val="00BC4A8D"/>
    <w:rsid w:val="00BC5D64"/>
    <w:rsid w:val="00BC6F8C"/>
    <w:rsid w:val="00BD1D26"/>
    <w:rsid w:val="00BD2064"/>
    <w:rsid w:val="00BD2526"/>
    <w:rsid w:val="00BD2FC4"/>
    <w:rsid w:val="00BD33B2"/>
    <w:rsid w:val="00BD3D39"/>
    <w:rsid w:val="00BD7B5E"/>
    <w:rsid w:val="00BD7C7B"/>
    <w:rsid w:val="00BE01E9"/>
    <w:rsid w:val="00BE3BFA"/>
    <w:rsid w:val="00BE3C1D"/>
    <w:rsid w:val="00BE3DA8"/>
    <w:rsid w:val="00BE40E5"/>
    <w:rsid w:val="00BE67E9"/>
    <w:rsid w:val="00BE6C1F"/>
    <w:rsid w:val="00BE793F"/>
    <w:rsid w:val="00BF043C"/>
    <w:rsid w:val="00BF072D"/>
    <w:rsid w:val="00BF1775"/>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37288"/>
    <w:rsid w:val="00C412EB"/>
    <w:rsid w:val="00C4203C"/>
    <w:rsid w:val="00C44612"/>
    <w:rsid w:val="00C464D2"/>
    <w:rsid w:val="00C4727F"/>
    <w:rsid w:val="00C47D5E"/>
    <w:rsid w:val="00C5085C"/>
    <w:rsid w:val="00C50FBA"/>
    <w:rsid w:val="00C51893"/>
    <w:rsid w:val="00C51AE7"/>
    <w:rsid w:val="00C51EE2"/>
    <w:rsid w:val="00C54010"/>
    <w:rsid w:val="00C54B82"/>
    <w:rsid w:val="00C560E3"/>
    <w:rsid w:val="00C56DF0"/>
    <w:rsid w:val="00C57315"/>
    <w:rsid w:val="00C57645"/>
    <w:rsid w:val="00C5786A"/>
    <w:rsid w:val="00C6073C"/>
    <w:rsid w:val="00C60F6B"/>
    <w:rsid w:val="00C61001"/>
    <w:rsid w:val="00C61403"/>
    <w:rsid w:val="00C6367A"/>
    <w:rsid w:val="00C63820"/>
    <w:rsid w:val="00C64655"/>
    <w:rsid w:val="00C66C92"/>
    <w:rsid w:val="00C70E71"/>
    <w:rsid w:val="00C7144A"/>
    <w:rsid w:val="00C71F95"/>
    <w:rsid w:val="00C7228C"/>
    <w:rsid w:val="00C72ACA"/>
    <w:rsid w:val="00C73D54"/>
    <w:rsid w:val="00C747BF"/>
    <w:rsid w:val="00C80000"/>
    <w:rsid w:val="00C8083A"/>
    <w:rsid w:val="00C80DB2"/>
    <w:rsid w:val="00C80FB0"/>
    <w:rsid w:val="00C82BC5"/>
    <w:rsid w:val="00C83A7E"/>
    <w:rsid w:val="00C84030"/>
    <w:rsid w:val="00C85D68"/>
    <w:rsid w:val="00C86524"/>
    <w:rsid w:val="00C86F4D"/>
    <w:rsid w:val="00C908B3"/>
    <w:rsid w:val="00C917A9"/>
    <w:rsid w:val="00C91BF3"/>
    <w:rsid w:val="00C93C30"/>
    <w:rsid w:val="00C94723"/>
    <w:rsid w:val="00C957E1"/>
    <w:rsid w:val="00C96CE2"/>
    <w:rsid w:val="00CA019D"/>
    <w:rsid w:val="00CA1B85"/>
    <w:rsid w:val="00CA2B03"/>
    <w:rsid w:val="00CA35C2"/>
    <w:rsid w:val="00CA37BC"/>
    <w:rsid w:val="00CA4885"/>
    <w:rsid w:val="00CA5481"/>
    <w:rsid w:val="00CA5AEE"/>
    <w:rsid w:val="00CB0325"/>
    <w:rsid w:val="00CB0BE2"/>
    <w:rsid w:val="00CB2E9D"/>
    <w:rsid w:val="00CB3027"/>
    <w:rsid w:val="00CB47F2"/>
    <w:rsid w:val="00CB4853"/>
    <w:rsid w:val="00CB5DB3"/>
    <w:rsid w:val="00CB642B"/>
    <w:rsid w:val="00CB6A0E"/>
    <w:rsid w:val="00CB7387"/>
    <w:rsid w:val="00CB7C17"/>
    <w:rsid w:val="00CC03C1"/>
    <w:rsid w:val="00CC053B"/>
    <w:rsid w:val="00CC0E22"/>
    <w:rsid w:val="00CC1FB2"/>
    <w:rsid w:val="00CC289D"/>
    <w:rsid w:val="00CC2CA7"/>
    <w:rsid w:val="00CC2DF5"/>
    <w:rsid w:val="00CC6149"/>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3BD9"/>
    <w:rsid w:val="00D04423"/>
    <w:rsid w:val="00D06E58"/>
    <w:rsid w:val="00D10279"/>
    <w:rsid w:val="00D109D7"/>
    <w:rsid w:val="00D11259"/>
    <w:rsid w:val="00D11403"/>
    <w:rsid w:val="00D118EC"/>
    <w:rsid w:val="00D13E48"/>
    <w:rsid w:val="00D1546F"/>
    <w:rsid w:val="00D15EA9"/>
    <w:rsid w:val="00D165B7"/>
    <w:rsid w:val="00D170FA"/>
    <w:rsid w:val="00D2042E"/>
    <w:rsid w:val="00D205B5"/>
    <w:rsid w:val="00D213BD"/>
    <w:rsid w:val="00D214DC"/>
    <w:rsid w:val="00D21650"/>
    <w:rsid w:val="00D222CF"/>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4249"/>
    <w:rsid w:val="00D8443A"/>
    <w:rsid w:val="00D868FB"/>
    <w:rsid w:val="00D86E24"/>
    <w:rsid w:val="00D87013"/>
    <w:rsid w:val="00D90DB2"/>
    <w:rsid w:val="00D90E05"/>
    <w:rsid w:val="00D92965"/>
    <w:rsid w:val="00D93CE8"/>
    <w:rsid w:val="00D945E0"/>
    <w:rsid w:val="00D9490F"/>
    <w:rsid w:val="00D9594B"/>
    <w:rsid w:val="00D96140"/>
    <w:rsid w:val="00D96CED"/>
    <w:rsid w:val="00D96D85"/>
    <w:rsid w:val="00D973C9"/>
    <w:rsid w:val="00D973E1"/>
    <w:rsid w:val="00DA0F97"/>
    <w:rsid w:val="00DA1216"/>
    <w:rsid w:val="00DA30EA"/>
    <w:rsid w:val="00DA3B0F"/>
    <w:rsid w:val="00DA45FA"/>
    <w:rsid w:val="00DA4983"/>
    <w:rsid w:val="00DA60EA"/>
    <w:rsid w:val="00DA63A5"/>
    <w:rsid w:val="00DA76B7"/>
    <w:rsid w:val="00DB027A"/>
    <w:rsid w:val="00DB05AE"/>
    <w:rsid w:val="00DB06D2"/>
    <w:rsid w:val="00DB178F"/>
    <w:rsid w:val="00DB17E2"/>
    <w:rsid w:val="00DB35D2"/>
    <w:rsid w:val="00DB428F"/>
    <w:rsid w:val="00DB7045"/>
    <w:rsid w:val="00DB71B6"/>
    <w:rsid w:val="00DC00D9"/>
    <w:rsid w:val="00DC1264"/>
    <w:rsid w:val="00DC2778"/>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8AE"/>
    <w:rsid w:val="00DE37C1"/>
    <w:rsid w:val="00DE4700"/>
    <w:rsid w:val="00DE4AD4"/>
    <w:rsid w:val="00DE4BB2"/>
    <w:rsid w:val="00DE52F2"/>
    <w:rsid w:val="00DE53AC"/>
    <w:rsid w:val="00DE6B93"/>
    <w:rsid w:val="00DE76E9"/>
    <w:rsid w:val="00DF025E"/>
    <w:rsid w:val="00DF1013"/>
    <w:rsid w:val="00DF20AE"/>
    <w:rsid w:val="00DF255A"/>
    <w:rsid w:val="00DF3256"/>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1E68"/>
    <w:rsid w:val="00E2358B"/>
    <w:rsid w:val="00E23ECA"/>
    <w:rsid w:val="00E24A4D"/>
    <w:rsid w:val="00E26CDE"/>
    <w:rsid w:val="00E30E79"/>
    <w:rsid w:val="00E33553"/>
    <w:rsid w:val="00E33889"/>
    <w:rsid w:val="00E34B60"/>
    <w:rsid w:val="00E35AFB"/>
    <w:rsid w:val="00E403D1"/>
    <w:rsid w:val="00E4057F"/>
    <w:rsid w:val="00E410B8"/>
    <w:rsid w:val="00E42DA9"/>
    <w:rsid w:val="00E431AF"/>
    <w:rsid w:val="00E431EF"/>
    <w:rsid w:val="00E439BE"/>
    <w:rsid w:val="00E4530F"/>
    <w:rsid w:val="00E461AE"/>
    <w:rsid w:val="00E4675D"/>
    <w:rsid w:val="00E468C6"/>
    <w:rsid w:val="00E47281"/>
    <w:rsid w:val="00E522EE"/>
    <w:rsid w:val="00E52AC2"/>
    <w:rsid w:val="00E53A45"/>
    <w:rsid w:val="00E5456A"/>
    <w:rsid w:val="00E56EFD"/>
    <w:rsid w:val="00E612BD"/>
    <w:rsid w:val="00E6206C"/>
    <w:rsid w:val="00E62578"/>
    <w:rsid w:val="00E63347"/>
    <w:rsid w:val="00E63729"/>
    <w:rsid w:val="00E646F7"/>
    <w:rsid w:val="00E647AA"/>
    <w:rsid w:val="00E65090"/>
    <w:rsid w:val="00E65206"/>
    <w:rsid w:val="00E65F6A"/>
    <w:rsid w:val="00E67124"/>
    <w:rsid w:val="00E673EB"/>
    <w:rsid w:val="00E726DD"/>
    <w:rsid w:val="00E72B78"/>
    <w:rsid w:val="00E73B26"/>
    <w:rsid w:val="00E75C87"/>
    <w:rsid w:val="00E7647B"/>
    <w:rsid w:val="00E80F20"/>
    <w:rsid w:val="00E81E51"/>
    <w:rsid w:val="00E82494"/>
    <w:rsid w:val="00E835F5"/>
    <w:rsid w:val="00E84CC2"/>
    <w:rsid w:val="00E85329"/>
    <w:rsid w:val="00E85ECF"/>
    <w:rsid w:val="00E864EC"/>
    <w:rsid w:val="00E8775E"/>
    <w:rsid w:val="00E87E88"/>
    <w:rsid w:val="00E87F99"/>
    <w:rsid w:val="00E92165"/>
    <w:rsid w:val="00E9481C"/>
    <w:rsid w:val="00E95E5B"/>
    <w:rsid w:val="00E9674F"/>
    <w:rsid w:val="00E97CA9"/>
    <w:rsid w:val="00EA122B"/>
    <w:rsid w:val="00EA208D"/>
    <w:rsid w:val="00EA34C0"/>
    <w:rsid w:val="00EA3681"/>
    <w:rsid w:val="00EA3956"/>
    <w:rsid w:val="00EA3A03"/>
    <w:rsid w:val="00EA4742"/>
    <w:rsid w:val="00EA541F"/>
    <w:rsid w:val="00EA7682"/>
    <w:rsid w:val="00EA7C22"/>
    <w:rsid w:val="00EB141B"/>
    <w:rsid w:val="00EB3D4A"/>
    <w:rsid w:val="00EB3DED"/>
    <w:rsid w:val="00EB56BD"/>
    <w:rsid w:val="00EB6E22"/>
    <w:rsid w:val="00EB6F3E"/>
    <w:rsid w:val="00EB7ABF"/>
    <w:rsid w:val="00EB7BFD"/>
    <w:rsid w:val="00EB7CFF"/>
    <w:rsid w:val="00EC022A"/>
    <w:rsid w:val="00EC2F67"/>
    <w:rsid w:val="00EC3DA1"/>
    <w:rsid w:val="00EC68BC"/>
    <w:rsid w:val="00ED0B83"/>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4F25"/>
    <w:rsid w:val="00F056D6"/>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A47"/>
    <w:rsid w:val="00F27F7D"/>
    <w:rsid w:val="00F30729"/>
    <w:rsid w:val="00F323D0"/>
    <w:rsid w:val="00F34F2A"/>
    <w:rsid w:val="00F3653C"/>
    <w:rsid w:val="00F37F3A"/>
    <w:rsid w:val="00F402B7"/>
    <w:rsid w:val="00F40760"/>
    <w:rsid w:val="00F410D0"/>
    <w:rsid w:val="00F419A8"/>
    <w:rsid w:val="00F42957"/>
    <w:rsid w:val="00F444D8"/>
    <w:rsid w:val="00F46063"/>
    <w:rsid w:val="00F463BE"/>
    <w:rsid w:val="00F463CC"/>
    <w:rsid w:val="00F509C2"/>
    <w:rsid w:val="00F50CB0"/>
    <w:rsid w:val="00F5296C"/>
    <w:rsid w:val="00F529AE"/>
    <w:rsid w:val="00F53334"/>
    <w:rsid w:val="00F543DF"/>
    <w:rsid w:val="00F54E34"/>
    <w:rsid w:val="00F54F57"/>
    <w:rsid w:val="00F640FC"/>
    <w:rsid w:val="00F656EE"/>
    <w:rsid w:val="00F662BB"/>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724C"/>
    <w:rsid w:val="00FA77E5"/>
    <w:rsid w:val="00FA77F1"/>
    <w:rsid w:val="00FB0860"/>
    <w:rsid w:val="00FB1AD2"/>
    <w:rsid w:val="00FB2628"/>
    <w:rsid w:val="00FB2BE1"/>
    <w:rsid w:val="00FB45D8"/>
    <w:rsid w:val="00FB78C1"/>
    <w:rsid w:val="00FC03A1"/>
    <w:rsid w:val="00FC03C1"/>
    <w:rsid w:val="00FC224A"/>
    <w:rsid w:val="00FC2A60"/>
    <w:rsid w:val="00FC43F1"/>
    <w:rsid w:val="00FC4B88"/>
    <w:rsid w:val="00FC53AA"/>
    <w:rsid w:val="00FC53B8"/>
    <w:rsid w:val="00FC5992"/>
    <w:rsid w:val="00FC60C2"/>
    <w:rsid w:val="00FC7251"/>
    <w:rsid w:val="00FD05E2"/>
    <w:rsid w:val="00FD1595"/>
    <w:rsid w:val="00FD2B58"/>
    <w:rsid w:val="00FD3ECA"/>
    <w:rsid w:val="00FD67DE"/>
    <w:rsid w:val="00FD73CF"/>
    <w:rsid w:val="00FD7ADD"/>
    <w:rsid w:val="00FE3B12"/>
    <w:rsid w:val="00FE4E1C"/>
    <w:rsid w:val="00FE6C5E"/>
    <w:rsid w:val="00FE7F04"/>
    <w:rsid w:val="00FF126A"/>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0657"/>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next w:val="GridTable4"/>
    <w:uiPriority w:val="49"/>
    <w:rsid w:val="007B3D3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PageNumber">
    <w:name w:val="page number"/>
    <w:basedOn w:val="DefaultParagraphFont"/>
    <w:uiPriority w:val="99"/>
    <w:semiHidden/>
    <w:unhideWhenUsed/>
    <w:rsid w:val="00085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730619117">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103301079">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51159054">
      <w:bodyDiv w:val="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forensics@ncbi.nlm.nih.gov" TargetMode="External"/><Relationship Id="rId21" Type="http://schemas.openxmlformats.org/officeDocument/2006/relationships/hyperlink" Target="http://www.ncbi.nlm.nih.gov/projects/SNP/osiris" TargetMode="External"/><Relationship Id="rId42" Type="http://schemas.openxmlformats.org/officeDocument/2006/relationships/hyperlink" Target="mailto:forensics@ncbi.nlm.nih.gov?subject=Lab%20Settings,%20Other%20Thresholds"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image" Target="media/image63.emf"/><Relationship Id="rId7" Type="http://schemas.openxmlformats.org/officeDocument/2006/relationships/styles" Target="styles.xml"/><Relationship Id="rId71" Type="http://schemas.openxmlformats.org/officeDocument/2006/relationships/image" Target="media/image46.png"/><Relationship Id="rId92" Type="http://schemas.openxmlformats.org/officeDocument/2006/relationships/hyperlink" Target="mailto:forensics@ncbi.nlm.nih.gov?subject=New%20kit%20in%20Osiris"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file:///C:\Users\goorrob\Documents\AppData\Local\Microsoft\Windows\AppData\Local\Temp\1\SNAGHTML2b2c765a.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1.png"/><Relationship Id="rId102" Type="http://schemas.openxmlformats.org/officeDocument/2006/relationships/hyperlink" Target="mailto:forensics@ncbi.nlm.nih.gov?subject=New%20kit%20in%20Osiris" TargetMode="Externa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image" Target="media/image56.png"/><Relationship Id="rId90" Type="http://schemas.openxmlformats.org/officeDocument/2006/relationships/oleObject" Target="embeddings/Microsoft_Visio_2003-2010_Drawing1.vsd"/><Relationship Id="rId95" Type="http://schemas.openxmlformats.org/officeDocument/2006/relationships/hyperlink" Target="http://www.w3.org/TR/xslt" TargetMode="External"/><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yperlink" Target="http://www.ncbi.nlm.nih.gov/projects/SNP/osiri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65.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footer" Target="footer4.xml"/><Relationship Id="rId85" Type="http://schemas.openxmlformats.org/officeDocument/2006/relationships/image" Target="media/image59.png"/><Relationship Id="rId93" Type="http://schemas.openxmlformats.org/officeDocument/2006/relationships/hyperlink" Target="mailto:forensics@ncbi.nlm.nih.gov?subject=Lab%20Settings,%20Other%20Thresholds" TargetMode="External"/><Relationship Id="rId98" Type="http://schemas.openxmlformats.org/officeDocument/2006/relationships/hyperlink" Target="http://exslt.or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mailto:forensics@ncbi.nlm.nih.gov?subject=Question%20regarding%20FAQ" TargetMode="External"/><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hyperlink" Target="http://www.cstl.nist.gov/div831/strbase/" TargetMode="External"/><Relationship Id="rId96" Type="http://schemas.openxmlformats.org/officeDocument/2006/relationships/hyperlink" Target="http://xmlsoft.org/XSL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file:///C:\Users\goorrob\Documents\AppData\Local\Microsoft\Windows\Temporary%20Internet%20Files\AppData\Local\Temp\1\SNAGHTML2f8aa0ca.PNG" TargetMode="External"/><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yperlink" Target="mailto:forensics@ncbi.nlm.nih.gov?subject=Writing%20Export%20Scripts" TargetMode="External"/><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8.png"/><Relationship Id="rId34" Type="http://schemas.openxmlformats.org/officeDocument/2006/relationships/hyperlink" Target="mailto:forensics@ncbi.nlm.nih.gov?subject=OSIRIS%20Permissions%20Request" TargetMode="External"/><Relationship Id="rId50" Type="http://schemas.openxmlformats.org/officeDocument/2006/relationships/image" Target="media/image28.png"/><Relationship Id="rId55" Type="http://schemas.openxmlformats.org/officeDocument/2006/relationships/image" Target="file:///C:\Users\goorrob\Documents\AppData\Local\Microsoft\Windows\Temporary%20Internet%20Files\AppData\Local\Temp\1\SNAGHTML2f83abe1.PNG" TargetMode="External"/><Relationship Id="rId76" Type="http://schemas.openxmlformats.org/officeDocument/2006/relationships/image" Target="media/image51.png"/><Relationship Id="rId97" Type="http://schemas.openxmlformats.org/officeDocument/2006/relationships/hyperlink" Target="http://www.gnome.org/" TargetMode="External"/><Relationship Id="rId104" Type="http://schemas.openxmlformats.org/officeDocument/2006/relationships/hyperlink" Target="mailto:forensics@ncbi.nlm.nih.gov?subject=Question%20regarding%20FAQ"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documentManagement>
    <_dlc_DocId xmlns="bebfb516-47c3-42bf-8695-c627e02fd07c">RP5EP2USD5DN-1041-96</_dlc_DocId>
    <_dlc_DocIdUrl xmlns="bebfb516-47c3-42bf-8695-c627e02fd07c">
      <Url>https://sp.ncbi.nlm.nih.gov/IEB/RCS/Forensics/_layouts/15/DocIdRedir.aspx?ID=RP5EP2USD5DN-1041-96</Url>
      <Description>RP5EP2USD5DN-1041-96</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3.xml><?xml version="1.0" encoding="utf-8"?>
<ds:datastoreItem xmlns:ds="http://schemas.openxmlformats.org/officeDocument/2006/customXml" ds:itemID="{9DEF43AC-E788-43FE-9048-040426DA3F61}">
  <ds:schemaRefs>
    <ds:schemaRef ds:uri="http://purl.org/dc/elements/1.1/"/>
    <ds:schemaRef ds:uri="http://schemas.microsoft.com/office/2006/metadata/properties"/>
    <ds:schemaRef ds:uri="http://schemas.openxmlformats.org/package/2006/metadata/core-properties"/>
    <ds:schemaRef ds:uri="http://purl.org/dc/terms/"/>
    <ds:schemaRef ds:uri="http://www.w3.org/XML/1998/namespace"/>
    <ds:schemaRef ds:uri="http://schemas.microsoft.com/office/2006/documentManagement/types"/>
    <ds:schemaRef ds:uri="http://schemas.microsoft.com/office/infopath/2007/PartnerControls"/>
    <ds:schemaRef ds:uri="bebfb516-47c3-42bf-8695-c627e02fd07c"/>
    <ds:schemaRef ds:uri="http://purl.org/dc/dcmitype/"/>
  </ds:schemaRefs>
</ds:datastoreItem>
</file>

<file path=customXml/itemProps4.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5.xml><?xml version="1.0" encoding="utf-8"?>
<ds:datastoreItem xmlns:ds="http://schemas.openxmlformats.org/officeDocument/2006/customXml" ds:itemID="{B21B65E1-A623-4D2E-8871-2DDFAAB1E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101</Pages>
  <Words>35247</Words>
  <Characters>200913</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235689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Riley, George (NIH/NLM/NCBI) [E]</cp:lastModifiedBy>
  <cp:revision>2</cp:revision>
  <cp:lastPrinted>2014-07-29T02:11:00Z</cp:lastPrinted>
  <dcterms:created xsi:type="dcterms:W3CDTF">2016-01-20T17:56:00Z</dcterms:created>
  <dcterms:modified xsi:type="dcterms:W3CDTF">2016-01-20T17:56:00Z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9b530063-a914-4980-ae2b-7c06272bc9dc</vt:lpwstr>
  </property>
</Properties>
</file>