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90C" w:rsidRDefault="00F9090C" w:rsidP="00E66EFC">
      <w:pPr>
        <w:pStyle w:val="Heading"/>
      </w:pPr>
      <w:bookmarkStart w:id="0" w:name="_GoBack"/>
      <w:bookmarkEnd w:id="0"/>
    </w:p>
    <w:p w:rsidR="00E66EFC" w:rsidRDefault="00E95C52" w:rsidP="00E66EFC">
      <w:pPr>
        <w:pStyle w:val="Heading"/>
      </w:pPr>
      <w:r w:rsidRPr="00D260FE">
        <w:rPr>
          <w:noProof/>
        </w:rPr>
        <w:drawing>
          <wp:inline distT="0" distB="0" distL="0" distR="0">
            <wp:extent cx="5943600" cy="203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35175"/>
                    </a:xfrm>
                    <a:prstGeom prst="rect">
                      <a:avLst/>
                    </a:prstGeom>
                    <a:noFill/>
                    <a:ln>
                      <a:noFill/>
                    </a:ln>
                  </pic:spPr>
                </pic:pic>
              </a:graphicData>
            </a:graphic>
          </wp:inline>
        </w:drawing>
      </w:r>
      <w:r w:rsidR="00E66EFC">
        <w:t>Abstract</w:t>
      </w:r>
    </w:p>
    <w:p w:rsidR="00E66EFC" w:rsidRDefault="00E66EFC" w:rsidP="00373A66">
      <w:pPr>
        <w:pStyle w:val="BodyText"/>
        <w:jc w:val="both"/>
      </w:pPr>
      <w:r>
        <w:t>This document describes detailed information of using the TITAN Executor for the Eclipse IDE plug-in.</w:t>
      </w:r>
    </w:p>
    <w:p w:rsidR="00E66EFC" w:rsidRPr="00AE2100" w:rsidRDefault="00E66EFC" w:rsidP="00E66EFC">
      <w:pPr>
        <w:spacing w:before="240"/>
        <w:ind w:left="1276"/>
        <w:rPr>
          <w:b/>
          <w:lang w:val="en-US"/>
        </w:rPr>
      </w:pPr>
      <w:r w:rsidRPr="00AE2100">
        <w:rPr>
          <w:b/>
          <w:lang w:val="en-US"/>
        </w:rPr>
        <w:t>Copyright</w:t>
      </w:r>
    </w:p>
    <w:p w:rsidR="009037C4" w:rsidRDefault="004C795E" w:rsidP="00A308E4">
      <w:pPr>
        <w:pStyle w:val="BodyText"/>
      </w:pPr>
      <w:r>
        <w:t>Copyright (c) 2000-201</w:t>
      </w:r>
      <w:r w:rsidR="00534F65">
        <w:t>8</w:t>
      </w:r>
      <w:r w:rsidR="009037C4" w:rsidRPr="00344BEC">
        <w:t xml:space="preserve"> Ericsson Telecom AB</w:t>
      </w:r>
      <w:r w:rsidR="009037C4">
        <w:t>.</w:t>
      </w:r>
      <w:r w:rsidR="009037C4">
        <w:br/>
      </w:r>
      <w:r w:rsidR="009037C4" w:rsidRPr="00344BEC">
        <w:t>All rights reserved. This program and the accompanying materials</w:t>
      </w:r>
      <w:r w:rsidR="009037C4">
        <w:br/>
      </w:r>
      <w:r w:rsidR="009037C4" w:rsidRPr="00344BEC">
        <w:t>are made available under the terms of the Eclipse Public License v</w:t>
      </w:r>
      <w:r w:rsidR="00B20D85">
        <w:t>2</w:t>
      </w:r>
      <w:r w:rsidR="009037C4" w:rsidRPr="00344BEC">
        <w:t>.0</w:t>
      </w:r>
      <w:r w:rsidR="009037C4">
        <w:br/>
      </w:r>
      <w:r w:rsidR="009037C4" w:rsidRPr="00344BEC">
        <w:t>which accompanies this distribution, and is available at</w:t>
      </w:r>
    </w:p>
    <w:p w:rsidR="00A308E4" w:rsidRPr="0092407A" w:rsidRDefault="00A308E4" w:rsidP="009037C4">
      <w:pPr>
        <w:pStyle w:val="BodyText"/>
      </w:pPr>
      <w:hyperlink r:id="rId9" w:history="1">
        <w:r w:rsidRPr="00A308E4">
          <w:rPr>
            <w:rStyle w:val="Hyperlink"/>
          </w:rPr>
          <w:t>https://www.eclipse.org/org/documents/epl-2.0/EPL-2.0.html</w:t>
        </w:r>
      </w:hyperlink>
      <w:r w:rsidR="00B20D85">
        <w:t>.</w:t>
      </w:r>
    </w:p>
    <w:p w:rsidR="00E66EFC" w:rsidRPr="00AE2100" w:rsidRDefault="00E66EFC" w:rsidP="00E66EFC">
      <w:pPr>
        <w:spacing w:before="240"/>
        <w:ind w:left="1276"/>
        <w:rPr>
          <w:b/>
          <w:lang w:val="en-US"/>
        </w:rPr>
      </w:pPr>
      <w:r w:rsidRPr="00AE2100">
        <w:rPr>
          <w:b/>
          <w:lang w:val="en-US"/>
        </w:rPr>
        <w:t>Disclaimer</w:t>
      </w:r>
    </w:p>
    <w:p w:rsidR="00E66EFC" w:rsidRPr="0092407A" w:rsidRDefault="00E66EFC" w:rsidP="00373A66">
      <w:pPr>
        <w:pStyle w:val="BodyText"/>
        <w:jc w:val="both"/>
        <w:rPr>
          <w:sz w:val="24"/>
        </w:rPr>
      </w:pPr>
      <w:r w:rsidRPr="0092407A">
        <w:t>The contents of this document are subject to revision without notice due to continued progress in methodology, design and manufacturing. Ericsson shall have no liability for any error or damage of any kind resulting from the use of this document.</w:t>
      </w:r>
    </w:p>
    <w:p w:rsidR="00E66EFC" w:rsidRPr="003C4015" w:rsidRDefault="00E66EFC" w:rsidP="00373A66">
      <w:pPr>
        <w:pStyle w:val="BodyText"/>
        <w:tabs>
          <w:tab w:val="clear" w:pos="1247"/>
          <w:tab w:val="left" w:pos="0"/>
        </w:tabs>
        <w:ind w:left="0"/>
        <w:jc w:val="both"/>
        <w:rPr>
          <w:sz w:val="2"/>
          <w:szCs w:val="2"/>
        </w:rPr>
      </w:pPr>
    </w:p>
    <w:p w:rsidR="00423140" w:rsidRDefault="00E66EFC" w:rsidP="00082E18">
      <w:pPr>
        <w:pStyle w:val="Contents"/>
        <w:tabs>
          <w:tab w:val="left" w:pos="3403"/>
          <w:tab w:val="right" w:leader="dot" w:pos="10206"/>
        </w:tabs>
        <w:ind w:left="1276"/>
      </w:pPr>
      <w:r>
        <w:br w:type="page"/>
      </w:r>
      <w:r>
        <w:lastRenderedPageBreak/>
        <w:t>Contents</w:t>
      </w:r>
      <w:bookmarkStart w:id="1" w:name="Contents"/>
      <w:bookmarkEnd w:id="1"/>
      <w:r>
        <w:fldChar w:fldCharType="begin"/>
      </w:r>
      <w:r>
        <w:instrText xml:space="preserve"> TOC \o "1-2" \h </w:instrText>
      </w:r>
      <w:r>
        <w:fldChar w:fldCharType="separate"/>
      </w:r>
    </w:p>
    <w:p w:rsidR="00423140" w:rsidRPr="00F72803" w:rsidRDefault="00423140">
      <w:pPr>
        <w:pStyle w:val="TOC1"/>
        <w:tabs>
          <w:tab w:val="left" w:pos="1871"/>
        </w:tabs>
        <w:rPr>
          <w:rFonts w:ascii="Calibri" w:hAnsi="Calibri"/>
          <w:b w:val="0"/>
          <w:szCs w:val="22"/>
        </w:rPr>
      </w:pPr>
      <w:hyperlink w:anchor="_Toc517185221" w:history="1">
        <w:r w:rsidRPr="002F1CDB">
          <w:rPr>
            <w:rStyle w:val="Hyperlink"/>
          </w:rPr>
          <w:t>1</w:t>
        </w:r>
        <w:r w:rsidRPr="00F72803">
          <w:rPr>
            <w:rFonts w:ascii="Calibri" w:hAnsi="Calibri"/>
            <w:b w:val="0"/>
            <w:szCs w:val="22"/>
          </w:rPr>
          <w:tab/>
        </w:r>
        <w:r w:rsidRPr="002F1CDB">
          <w:rPr>
            <w:rStyle w:val="Hyperlink"/>
          </w:rPr>
          <w:t>Introduction</w:t>
        </w:r>
        <w:r>
          <w:tab/>
        </w:r>
        <w:r>
          <w:fldChar w:fldCharType="begin"/>
        </w:r>
        <w:r>
          <w:instrText xml:space="preserve"> PAGEREF _Toc517185221 \h </w:instrText>
        </w:r>
        <w:r>
          <w:fldChar w:fldCharType="separate"/>
        </w:r>
        <w:r>
          <w:t>3</w:t>
        </w:r>
        <w:r>
          <w:fldChar w:fldCharType="end"/>
        </w:r>
      </w:hyperlink>
    </w:p>
    <w:p w:rsidR="00423140" w:rsidRPr="00F72803" w:rsidRDefault="00423140">
      <w:pPr>
        <w:pStyle w:val="TOC2"/>
        <w:tabs>
          <w:tab w:val="left" w:pos="2721"/>
        </w:tabs>
        <w:rPr>
          <w:rFonts w:ascii="Calibri" w:hAnsi="Calibri"/>
          <w:szCs w:val="22"/>
        </w:rPr>
      </w:pPr>
      <w:hyperlink w:anchor="_Toc517185222" w:history="1">
        <w:r w:rsidRPr="002F1CDB">
          <w:rPr>
            <w:rStyle w:val="Hyperlink"/>
          </w:rPr>
          <w:t>1.1</w:t>
        </w:r>
        <w:r w:rsidRPr="00F72803">
          <w:rPr>
            <w:rFonts w:ascii="Calibri" w:hAnsi="Calibri"/>
            <w:szCs w:val="22"/>
          </w:rPr>
          <w:tab/>
        </w:r>
        <w:r w:rsidRPr="002F1CDB">
          <w:rPr>
            <w:rStyle w:val="Hyperlink"/>
          </w:rPr>
          <w:t>Overview</w:t>
        </w:r>
        <w:r>
          <w:tab/>
        </w:r>
        <w:r>
          <w:fldChar w:fldCharType="begin"/>
        </w:r>
        <w:r>
          <w:instrText xml:space="preserve"> PAGEREF _Toc517185222 \h </w:instrText>
        </w:r>
        <w:r>
          <w:fldChar w:fldCharType="separate"/>
        </w:r>
        <w:r>
          <w:t>3</w:t>
        </w:r>
        <w:r>
          <w:fldChar w:fldCharType="end"/>
        </w:r>
      </w:hyperlink>
    </w:p>
    <w:p w:rsidR="00423140" w:rsidRPr="00F72803" w:rsidRDefault="00423140">
      <w:pPr>
        <w:pStyle w:val="TOC2"/>
        <w:tabs>
          <w:tab w:val="left" w:pos="2721"/>
        </w:tabs>
        <w:rPr>
          <w:rFonts w:ascii="Calibri" w:hAnsi="Calibri"/>
          <w:szCs w:val="22"/>
        </w:rPr>
      </w:pPr>
      <w:hyperlink w:anchor="_Toc517185223" w:history="1">
        <w:r w:rsidRPr="002F1CDB">
          <w:rPr>
            <w:rStyle w:val="Hyperlink"/>
          </w:rPr>
          <w:t>1.2</w:t>
        </w:r>
        <w:r w:rsidRPr="00F72803">
          <w:rPr>
            <w:rFonts w:ascii="Calibri" w:hAnsi="Calibri"/>
            <w:szCs w:val="22"/>
          </w:rPr>
          <w:tab/>
        </w:r>
        <w:r w:rsidRPr="002F1CDB">
          <w:rPr>
            <w:rStyle w:val="Hyperlink"/>
          </w:rPr>
          <w:t>Target Groups</w:t>
        </w:r>
        <w:r>
          <w:tab/>
        </w:r>
        <w:r>
          <w:fldChar w:fldCharType="begin"/>
        </w:r>
        <w:r>
          <w:instrText xml:space="preserve"> PAGEREF _Toc517185223 \h </w:instrText>
        </w:r>
        <w:r>
          <w:fldChar w:fldCharType="separate"/>
        </w:r>
        <w:r>
          <w:t>3</w:t>
        </w:r>
        <w:r>
          <w:fldChar w:fldCharType="end"/>
        </w:r>
      </w:hyperlink>
    </w:p>
    <w:p w:rsidR="00423140" w:rsidRPr="00F72803" w:rsidRDefault="00423140">
      <w:pPr>
        <w:pStyle w:val="TOC2"/>
        <w:tabs>
          <w:tab w:val="left" w:pos="2721"/>
        </w:tabs>
        <w:rPr>
          <w:rFonts w:ascii="Calibri" w:hAnsi="Calibri"/>
          <w:szCs w:val="22"/>
        </w:rPr>
      </w:pPr>
      <w:hyperlink w:anchor="_Toc517185224" w:history="1">
        <w:r w:rsidRPr="002F1CDB">
          <w:rPr>
            <w:rStyle w:val="Hyperlink"/>
          </w:rPr>
          <w:t>1.3</w:t>
        </w:r>
        <w:r w:rsidRPr="00F72803">
          <w:rPr>
            <w:rFonts w:ascii="Calibri" w:hAnsi="Calibri"/>
            <w:szCs w:val="22"/>
          </w:rPr>
          <w:tab/>
        </w:r>
        <w:r w:rsidRPr="002F1CDB">
          <w:rPr>
            <w:rStyle w:val="Hyperlink"/>
          </w:rPr>
          <w:t>Typographical Conventions</w:t>
        </w:r>
        <w:r>
          <w:tab/>
        </w:r>
        <w:r>
          <w:fldChar w:fldCharType="begin"/>
        </w:r>
        <w:r>
          <w:instrText xml:space="preserve"> PAGEREF _Toc517185224 \h </w:instrText>
        </w:r>
        <w:r>
          <w:fldChar w:fldCharType="separate"/>
        </w:r>
        <w:r>
          <w:t>3</w:t>
        </w:r>
        <w:r>
          <w:fldChar w:fldCharType="end"/>
        </w:r>
      </w:hyperlink>
    </w:p>
    <w:p w:rsidR="00423140" w:rsidRPr="00F72803" w:rsidRDefault="00423140">
      <w:pPr>
        <w:pStyle w:val="TOC2"/>
        <w:tabs>
          <w:tab w:val="left" w:pos="2721"/>
        </w:tabs>
        <w:rPr>
          <w:rFonts w:ascii="Calibri" w:hAnsi="Calibri"/>
          <w:szCs w:val="22"/>
        </w:rPr>
      </w:pPr>
      <w:hyperlink w:anchor="_Toc517185225" w:history="1">
        <w:r w:rsidRPr="002F1CDB">
          <w:rPr>
            <w:rStyle w:val="Hyperlink"/>
          </w:rPr>
          <w:t>1.4</w:t>
        </w:r>
        <w:r w:rsidRPr="00F72803">
          <w:rPr>
            <w:rFonts w:ascii="Calibri" w:hAnsi="Calibri"/>
            <w:szCs w:val="22"/>
          </w:rPr>
          <w:tab/>
        </w:r>
        <w:r w:rsidRPr="002F1CDB">
          <w:rPr>
            <w:rStyle w:val="Hyperlink"/>
          </w:rPr>
          <w:t>Installation</w:t>
        </w:r>
        <w:r>
          <w:tab/>
        </w:r>
        <w:r>
          <w:fldChar w:fldCharType="begin"/>
        </w:r>
        <w:r>
          <w:instrText xml:space="preserve"> PAGEREF _Toc517185225 \h </w:instrText>
        </w:r>
        <w:r>
          <w:fldChar w:fldCharType="separate"/>
        </w:r>
        <w:r>
          <w:t>3</w:t>
        </w:r>
        <w:r>
          <w:fldChar w:fldCharType="end"/>
        </w:r>
      </w:hyperlink>
    </w:p>
    <w:p w:rsidR="00423140" w:rsidRPr="00F72803" w:rsidRDefault="00423140">
      <w:pPr>
        <w:pStyle w:val="TOC2"/>
        <w:tabs>
          <w:tab w:val="left" w:pos="2721"/>
        </w:tabs>
        <w:rPr>
          <w:rFonts w:ascii="Calibri" w:hAnsi="Calibri"/>
          <w:szCs w:val="22"/>
        </w:rPr>
      </w:pPr>
      <w:hyperlink w:anchor="_Toc517185226" w:history="1">
        <w:r w:rsidRPr="002F1CDB">
          <w:rPr>
            <w:rStyle w:val="Hyperlink"/>
          </w:rPr>
          <w:t>1.5</w:t>
        </w:r>
        <w:r w:rsidRPr="00F72803">
          <w:rPr>
            <w:rFonts w:ascii="Calibri" w:hAnsi="Calibri"/>
            <w:szCs w:val="22"/>
          </w:rPr>
          <w:tab/>
        </w:r>
        <w:r w:rsidRPr="002F1CDB">
          <w:rPr>
            <w:rStyle w:val="Hyperlink"/>
          </w:rPr>
          <w:t>Reporting Errors</w:t>
        </w:r>
        <w:r>
          <w:tab/>
        </w:r>
        <w:r>
          <w:fldChar w:fldCharType="begin"/>
        </w:r>
        <w:r>
          <w:instrText xml:space="preserve"> PAGEREF _Toc517185226 \h </w:instrText>
        </w:r>
        <w:r>
          <w:fldChar w:fldCharType="separate"/>
        </w:r>
        <w:r>
          <w:t>3</w:t>
        </w:r>
        <w:r>
          <w:fldChar w:fldCharType="end"/>
        </w:r>
      </w:hyperlink>
    </w:p>
    <w:p w:rsidR="00423140" w:rsidRPr="00F72803" w:rsidRDefault="00423140">
      <w:pPr>
        <w:pStyle w:val="TOC1"/>
        <w:tabs>
          <w:tab w:val="left" w:pos="1871"/>
        </w:tabs>
        <w:rPr>
          <w:rFonts w:ascii="Calibri" w:hAnsi="Calibri"/>
          <w:b w:val="0"/>
          <w:szCs w:val="22"/>
        </w:rPr>
      </w:pPr>
      <w:hyperlink w:anchor="_Toc517185227" w:history="1">
        <w:r w:rsidRPr="002F1CDB">
          <w:rPr>
            <w:rStyle w:val="Hyperlink"/>
          </w:rPr>
          <w:t>2</w:t>
        </w:r>
        <w:r w:rsidRPr="00F72803">
          <w:rPr>
            <w:rFonts w:ascii="Calibri" w:hAnsi="Calibri"/>
            <w:b w:val="0"/>
            <w:szCs w:val="22"/>
          </w:rPr>
          <w:tab/>
        </w:r>
        <w:r w:rsidRPr="002F1CDB">
          <w:rPr>
            <w:rStyle w:val="Hyperlink"/>
          </w:rPr>
          <w:t>Getting Started</w:t>
        </w:r>
        <w:r>
          <w:tab/>
        </w:r>
        <w:r>
          <w:fldChar w:fldCharType="begin"/>
        </w:r>
        <w:r>
          <w:instrText xml:space="preserve"> PAGEREF _Toc517185227 \h </w:instrText>
        </w:r>
        <w:r>
          <w:fldChar w:fldCharType="separate"/>
        </w:r>
        <w:r>
          <w:t>5</w:t>
        </w:r>
        <w:r>
          <w:fldChar w:fldCharType="end"/>
        </w:r>
      </w:hyperlink>
    </w:p>
    <w:p w:rsidR="00423140" w:rsidRPr="00F72803" w:rsidRDefault="00423140">
      <w:pPr>
        <w:pStyle w:val="TOC2"/>
        <w:tabs>
          <w:tab w:val="left" w:pos="2721"/>
        </w:tabs>
        <w:rPr>
          <w:rFonts w:ascii="Calibri" w:hAnsi="Calibri"/>
          <w:szCs w:val="22"/>
        </w:rPr>
      </w:pPr>
      <w:hyperlink w:anchor="_Toc517185228" w:history="1">
        <w:r w:rsidRPr="002F1CDB">
          <w:rPr>
            <w:rStyle w:val="Hyperlink"/>
          </w:rPr>
          <w:t>2.1</w:t>
        </w:r>
        <w:r w:rsidRPr="00F72803">
          <w:rPr>
            <w:rFonts w:ascii="Calibri" w:hAnsi="Calibri"/>
            <w:szCs w:val="22"/>
          </w:rPr>
          <w:tab/>
        </w:r>
        <w:r w:rsidRPr="002F1CDB">
          <w:rPr>
            <w:rStyle w:val="Hyperlink"/>
          </w:rPr>
          <w:t>The TITAN Executing Perspective</w:t>
        </w:r>
        <w:r>
          <w:tab/>
        </w:r>
        <w:r>
          <w:fldChar w:fldCharType="begin"/>
        </w:r>
        <w:r>
          <w:instrText xml:space="preserve"> PAGEREF _Toc517185228 \h </w:instrText>
        </w:r>
        <w:r>
          <w:fldChar w:fldCharType="separate"/>
        </w:r>
        <w:r>
          <w:t>5</w:t>
        </w:r>
        <w:r>
          <w:fldChar w:fldCharType="end"/>
        </w:r>
      </w:hyperlink>
    </w:p>
    <w:p w:rsidR="00423140" w:rsidRPr="00F72803" w:rsidRDefault="00423140">
      <w:pPr>
        <w:pStyle w:val="TOC1"/>
        <w:tabs>
          <w:tab w:val="left" w:pos="1871"/>
        </w:tabs>
        <w:rPr>
          <w:rFonts w:ascii="Calibri" w:hAnsi="Calibri"/>
          <w:b w:val="0"/>
          <w:szCs w:val="22"/>
        </w:rPr>
      </w:pPr>
      <w:hyperlink w:anchor="_Toc517185229" w:history="1">
        <w:r w:rsidRPr="002F1CDB">
          <w:rPr>
            <w:rStyle w:val="Hyperlink"/>
          </w:rPr>
          <w:t>3</w:t>
        </w:r>
        <w:r w:rsidRPr="00F72803">
          <w:rPr>
            <w:rFonts w:ascii="Calibri" w:hAnsi="Calibri"/>
            <w:b w:val="0"/>
            <w:szCs w:val="22"/>
          </w:rPr>
          <w:tab/>
        </w:r>
        <w:r w:rsidRPr="002F1CDB">
          <w:rPr>
            <w:rStyle w:val="Hyperlink"/>
          </w:rPr>
          <w:t>Setting Workbench Preferences and Project Properties</w:t>
        </w:r>
        <w:r>
          <w:tab/>
        </w:r>
        <w:r>
          <w:fldChar w:fldCharType="begin"/>
        </w:r>
        <w:r>
          <w:instrText xml:space="preserve"> PAGEREF _Toc517185229 \h </w:instrText>
        </w:r>
        <w:r>
          <w:fldChar w:fldCharType="separate"/>
        </w:r>
        <w:r>
          <w:t>8</w:t>
        </w:r>
        <w:r>
          <w:fldChar w:fldCharType="end"/>
        </w:r>
      </w:hyperlink>
    </w:p>
    <w:p w:rsidR="00423140" w:rsidRPr="00F72803" w:rsidRDefault="00423140">
      <w:pPr>
        <w:pStyle w:val="TOC2"/>
        <w:tabs>
          <w:tab w:val="left" w:pos="2721"/>
        </w:tabs>
        <w:rPr>
          <w:rFonts w:ascii="Calibri" w:hAnsi="Calibri"/>
          <w:szCs w:val="22"/>
        </w:rPr>
      </w:pPr>
      <w:hyperlink w:anchor="_Toc517185230" w:history="1">
        <w:r w:rsidRPr="002F1CDB">
          <w:rPr>
            <w:rStyle w:val="Hyperlink"/>
          </w:rPr>
          <w:t>3.1</w:t>
        </w:r>
        <w:r w:rsidRPr="00F72803">
          <w:rPr>
            <w:rFonts w:ascii="Calibri" w:hAnsi="Calibri"/>
            <w:szCs w:val="22"/>
          </w:rPr>
          <w:tab/>
        </w:r>
        <w:r w:rsidRPr="002F1CDB">
          <w:rPr>
            <w:rStyle w:val="Hyperlink"/>
          </w:rPr>
          <w:t>TITAN Executor Preferences</w:t>
        </w:r>
        <w:r>
          <w:tab/>
        </w:r>
        <w:r>
          <w:fldChar w:fldCharType="begin"/>
        </w:r>
        <w:r>
          <w:instrText xml:space="preserve"> PAGEREF _Toc517185230 \h </w:instrText>
        </w:r>
        <w:r>
          <w:fldChar w:fldCharType="separate"/>
        </w:r>
        <w:r>
          <w:t>8</w:t>
        </w:r>
        <w:r>
          <w:fldChar w:fldCharType="end"/>
        </w:r>
      </w:hyperlink>
    </w:p>
    <w:p w:rsidR="00423140" w:rsidRPr="00F72803" w:rsidRDefault="00423140">
      <w:pPr>
        <w:pStyle w:val="TOC2"/>
        <w:tabs>
          <w:tab w:val="left" w:pos="2721"/>
        </w:tabs>
        <w:rPr>
          <w:rFonts w:ascii="Calibri" w:hAnsi="Calibri"/>
          <w:szCs w:val="22"/>
        </w:rPr>
      </w:pPr>
      <w:hyperlink w:anchor="_Toc517185231" w:history="1">
        <w:r w:rsidRPr="002F1CDB">
          <w:rPr>
            <w:rStyle w:val="Hyperlink"/>
          </w:rPr>
          <w:t>3.2</w:t>
        </w:r>
        <w:r w:rsidRPr="00F72803">
          <w:rPr>
            <w:rFonts w:ascii="Calibri" w:hAnsi="Calibri"/>
            <w:szCs w:val="22"/>
          </w:rPr>
          <w:tab/>
        </w:r>
        <w:r w:rsidRPr="002F1CDB">
          <w:rPr>
            <w:rStyle w:val="Hyperlink"/>
          </w:rPr>
          <w:t>TITAN Executor Project Properties</w:t>
        </w:r>
        <w:r>
          <w:tab/>
        </w:r>
        <w:r>
          <w:fldChar w:fldCharType="begin"/>
        </w:r>
        <w:r>
          <w:instrText xml:space="preserve"> PAGEREF _Toc517185231 \h </w:instrText>
        </w:r>
        <w:r>
          <w:fldChar w:fldCharType="separate"/>
        </w:r>
        <w:r>
          <w:t>9</w:t>
        </w:r>
        <w:r>
          <w:fldChar w:fldCharType="end"/>
        </w:r>
      </w:hyperlink>
    </w:p>
    <w:p w:rsidR="00423140" w:rsidRPr="00F72803" w:rsidRDefault="00423140">
      <w:pPr>
        <w:pStyle w:val="TOC1"/>
        <w:tabs>
          <w:tab w:val="left" w:pos="1871"/>
        </w:tabs>
        <w:rPr>
          <w:rFonts w:ascii="Calibri" w:hAnsi="Calibri"/>
          <w:b w:val="0"/>
          <w:szCs w:val="22"/>
        </w:rPr>
      </w:pPr>
      <w:hyperlink w:anchor="_Toc517185232" w:history="1">
        <w:r w:rsidRPr="002F1CDB">
          <w:rPr>
            <w:rStyle w:val="Hyperlink"/>
          </w:rPr>
          <w:t>4</w:t>
        </w:r>
        <w:r w:rsidRPr="00F72803">
          <w:rPr>
            <w:rFonts w:ascii="Calibri" w:hAnsi="Calibri"/>
            <w:b w:val="0"/>
            <w:szCs w:val="22"/>
          </w:rPr>
          <w:tab/>
        </w:r>
        <w:r w:rsidRPr="002F1CDB">
          <w:rPr>
            <w:rStyle w:val="Hyperlink"/>
          </w:rPr>
          <w:t>Launching the Test Suite</w:t>
        </w:r>
        <w:r>
          <w:tab/>
        </w:r>
        <w:r>
          <w:fldChar w:fldCharType="begin"/>
        </w:r>
        <w:r>
          <w:instrText xml:space="preserve"> PAGEREF _Toc517185232 \h </w:instrText>
        </w:r>
        <w:r>
          <w:fldChar w:fldCharType="separate"/>
        </w:r>
        <w:r>
          <w:t>10</w:t>
        </w:r>
        <w:r>
          <w:fldChar w:fldCharType="end"/>
        </w:r>
      </w:hyperlink>
    </w:p>
    <w:p w:rsidR="00423140" w:rsidRPr="00F72803" w:rsidRDefault="00423140">
      <w:pPr>
        <w:pStyle w:val="TOC2"/>
        <w:tabs>
          <w:tab w:val="left" w:pos="2721"/>
        </w:tabs>
        <w:rPr>
          <w:rFonts w:ascii="Calibri" w:hAnsi="Calibri"/>
          <w:szCs w:val="22"/>
        </w:rPr>
      </w:pPr>
      <w:hyperlink w:anchor="_Toc517185233" w:history="1">
        <w:r w:rsidRPr="002F1CDB">
          <w:rPr>
            <w:rStyle w:val="Hyperlink"/>
          </w:rPr>
          <w:t>4.1</w:t>
        </w:r>
        <w:r w:rsidRPr="00F72803">
          <w:rPr>
            <w:rFonts w:ascii="Calibri" w:hAnsi="Calibri"/>
            <w:szCs w:val="22"/>
          </w:rPr>
          <w:tab/>
        </w:r>
        <w:r w:rsidRPr="002F1CDB">
          <w:rPr>
            <w:rStyle w:val="Hyperlink"/>
          </w:rPr>
          <w:t>The Launching Modes Supported by the TITAN Executor Plug-in</w:t>
        </w:r>
        <w:r>
          <w:tab/>
        </w:r>
        <w:r>
          <w:fldChar w:fldCharType="begin"/>
        </w:r>
        <w:r>
          <w:instrText xml:space="preserve"> PAGEREF _Toc517185233 \h </w:instrText>
        </w:r>
        <w:r>
          <w:fldChar w:fldCharType="separate"/>
        </w:r>
        <w:r>
          <w:t>10</w:t>
        </w:r>
        <w:r>
          <w:fldChar w:fldCharType="end"/>
        </w:r>
      </w:hyperlink>
    </w:p>
    <w:p w:rsidR="00423140" w:rsidRPr="00F72803" w:rsidRDefault="00423140">
      <w:pPr>
        <w:pStyle w:val="TOC2"/>
        <w:tabs>
          <w:tab w:val="left" w:pos="2721"/>
        </w:tabs>
        <w:rPr>
          <w:rFonts w:ascii="Calibri" w:hAnsi="Calibri"/>
          <w:szCs w:val="22"/>
        </w:rPr>
      </w:pPr>
      <w:hyperlink w:anchor="_Toc517185234" w:history="1">
        <w:r w:rsidRPr="002F1CDB">
          <w:rPr>
            <w:rStyle w:val="Hyperlink"/>
          </w:rPr>
          <w:t>4.2</w:t>
        </w:r>
        <w:r w:rsidRPr="00F72803">
          <w:rPr>
            <w:rFonts w:ascii="Calibri" w:hAnsi="Calibri"/>
            <w:szCs w:val="22"/>
          </w:rPr>
          <w:tab/>
        </w:r>
        <w:r w:rsidRPr="002F1CDB">
          <w:rPr>
            <w:rStyle w:val="Hyperlink"/>
          </w:rPr>
          <w:t>Creating a Launch Configuration</w:t>
        </w:r>
        <w:r>
          <w:tab/>
        </w:r>
        <w:r>
          <w:fldChar w:fldCharType="begin"/>
        </w:r>
        <w:r>
          <w:instrText xml:space="preserve"> PAGEREF _Toc517185234 \h </w:instrText>
        </w:r>
        <w:r>
          <w:fldChar w:fldCharType="separate"/>
        </w:r>
        <w:r>
          <w:t>11</w:t>
        </w:r>
        <w:r>
          <w:fldChar w:fldCharType="end"/>
        </w:r>
      </w:hyperlink>
    </w:p>
    <w:p w:rsidR="00423140" w:rsidRPr="00F72803" w:rsidRDefault="00423140">
      <w:pPr>
        <w:pStyle w:val="TOC1"/>
        <w:tabs>
          <w:tab w:val="left" w:pos="1871"/>
        </w:tabs>
        <w:rPr>
          <w:rFonts w:ascii="Calibri" w:hAnsi="Calibri"/>
          <w:b w:val="0"/>
          <w:szCs w:val="22"/>
        </w:rPr>
      </w:pPr>
      <w:hyperlink w:anchor="_Toc517185235" w:history="1">
        <w:r w:rsidRPr="002F1CDB">
          <w:rPr>
            <w:rStyle w:val="Hyperlink"/>
          </w:rPr>
          <w:t>5</w:t>
        </w:r>
        <w:r w:rsidRPr="00F72803">
          <w:rPr>
            <w:rFonts w:ascii="Calibri" w:hAnsi="Calibri"/>
            <w:b w:val="0"/>
            <w:szCs w:val="22"/>
          </w:rPr>
          <w:tab/>
        </w:r>
        <w:r w:rsidRPr="002F1CDB">
          <w:rPr>
            <w:rStyle w:val="Hyperlink"/>
          </w:rPr>
          <w:t>Executing and Controlling the Execution of Test Suites</w:t>
        </w:r>
        <w:r>
          <w:tab/>
        </w:r>
        <w:r>
          <w:fldChar w:fldCharType="begin"/>
        </w:r>
        <w:r>
          <w:instrText xml:space="preserve"> PAGEREF _Toc517185235 \h </w:instrText>
        </w:r>
        <w:r>
          <w:fldChar w:fldCharType="separate"/>
        </w:r>
        <w:r>
          <w:t>27</w:t>
        </w:r>
        <w:r>
          <w:fldChar w:fldCharType="end"/>
        </w:r>
      </w:hyperlink>
    </w:p>
    <w:p w:rsidR="00423140" w:rsidRPr="00F72803" w:rsidRDefault="00423140">
      <w:pPr>
        <w:pStyle w:val="TOC2"/>
        <w:tabs>
          <w:tab w:val="left" w:pos="2721"/>
        </w:tabs>
        <w:rPr>
          <w:rFonts w:ascii="Calibri" w:hAnsi="Calibri"/>
          <w:szCs w:val="22"/>
        </w:rPr>
      </w:pPr>
      <w:hyperlink w:anchor="_Toc517185236" w:history="1">
        <w:r w:rsidRPr="002F1CDB">
          <w:rPr>
            <w:rStyle w:val="Hyperlink"/>
          </w:rPr>
          <w:t>5.1</w:t>
        </w:r>
        <w:r w:rsidRPr="00F72803">
          <w:rPr>
            <w:rFonts w:ascii="Calibri" w:hAnsi="Calibri"/>
            <w:szCs w:val="22"/>
          </w:rPr>
          <w:tab/>
        </w:r>
        <w:r w:rsidRPr="002F1CDB">
          <w:rPr>
            <w:rStyle w:val="Hyperlink"/>
          </w:rPr>
          <w:t>Execution Control</w:t>
        </w:r>
        <w:r>
          <w:tab/>
        </w:r>
        <w:r>
          <w:fldChar w:fldCharType="begin"/>
        </w:r>
        <w:r>
          <w:instrText xml:space="preserve"> PAGEREF _Toc517185236 \h </w:instrText>
        </w:r>
        <w:r>
          <w:fldChar w:fldCharType="separate"/>
        </w:r>
        <w:r>
          <w:t>27</w:t>
        </w:r>
        <w:r>
          <w:fldChar w:fldCharType="end"/>
        </w:r>
      </w:hyperlink>
    </w:p>
    <w:p w:rsidR="00423140" w:rsidRPr="00F72803" w:rsidRDefault="00423140">
      <w:pPr>
        <w:pStyle w:val="TOC2"/>
        <w:tabs>
          <w:tab w:val="left" w:pos="2721"/>
        </w:tabs>
        <w:rPr>
          <w:rFonts w:ascii="Calibri" w:hAnsi="Calibri"/>
          <w:szCs w:val="22"/>
        </w:rPr>
      </w:pPr>
      <w:hyperlink w:anchor="_Toc517185237" w:history="1">
        <w:r w:rsidRPr="002F1CDB">
          <w:rPr>
            <w:rStyle w:val="Hyperlink"/>
          </w:rPr>
          <w:t>5.2</w:t>
        </w:r>
        <w:r w:rsidRPr="00F72803">
          <w:rPr>
            <w:rFonts w:ascii="Calibri" w:hAnsi="Calibri"/>
            <w:szCs w:val="22"/>
          </w:rPr>
          <w:tab/>
        </w:r>
        <w:r w:rsidRPr="002F1CDB">
          <w:rPr>
            <w:rStyle w:val="Hyperlink"/>
          </w:rPr>
          <w:t>TITAN Execution Controller View</w:t>
        </w:r>
        <w:r>
          <w:tab/>
        </w:r>
        <w:r>
          <w:fldChar w:fldCharType="begin"/>
        </w:r>
        <w:r>
          <w:instrText xml:space="preserve"> PAGEREF _Toc517185237 \h </w:instrText>
        </w:r>
        <w:r>
          <w:fldChar w:fldCharType="separate"/>
        </w:r>
        <w:r>
          <w:t>28</w:t>
        </w:r>
        <w:r>
          <w:fldChar w:fldCharType="end"/>
        </w:r>
      </w:hyperlink>
    </w:p>
    <w:p w:rsidR="00423140" w:rsidRPr="00F72803" w:rsidRDefault="00423140">
      <w:pPr>
        <w:pStyle w:val="TOC2"/>
        <w:tabs>
          <w:tab w:val="left" w:pos="2721"/>
        </w:tabs>
        <w:rPr>
          <w:rFonts w:ascii="Calibri" w:hAnsi="Calibri"/>
          <w:szCs w:val="22"/>
        </w:rPr>
      </w:pPr>
      <w:hyperlink w:anchor="_Toc517185238" w:history="1">
        <w:r w:rsidRPr="002F1CDB">
          <w:rPr>
            <w:rStyle w:val="Hyperlink"/>
          </w:rPr>
          <w:t>5.3</w:t>
        </w:r>
        <w:r w:rsidRPr="00F72803">
          <w:rPr>
            <w:rFonts w:ascii="Calibri" w:hAnsi="Calibri"/>
            <w:szCs w:val="22"/>
          </w:rPr>
          <w:tab/>
        </w:r>
        <w:r w:rsidRPr="002F1CDB">
          <w:rPr>
            <w:rStyle w:val="Hyperlink"/>
          </w:rPr>
          <w:t>TITAN Notifications View</w:t>
        </w:r>
        <w:r>
          <w:tab/>
        </w:r>
        <w:r>
          <w:fldChar w:fldCharType="begin"/>
        </w:r>
        <w:r>
          <w:instrText xml:space="preserve"> PAGEREF _Toc517185238 \h </w:instrText>
        </w:r>
        <w:r>
          <w:fldChar w:fldCharType="separate"/>
        </w:r>
        <w:r>
          <w:t>34</w:t>
        </w:r>
        <w:r>
          <w:fldChar w:fldCharType="end"/>
        </w:r>
      </w:hyperlink>
    </w:p>
    <w:p w:rsidR="00423140" w:rsidRPr="00F72803" w:rsidRDefault="00423140">
      <w:pPr>
        <w:pStyle w:val="TOC2"/>
        <w:tabs>
          <w:tab w:val="left" w:pos="2721"/>
        </w:tabs>
        <w:rPr>
          <w:rFonts w:ascii="Calibri" w:hAnsi="Calibri"/>
          <w:szCs w:val="22"/>
        </w:rPr>
      </w:pPr>
      <w:hyperlink w:anchor="_Toc517185239" w:history="1">
        <w:r w:rsidRPr="002F1CDB">
          <w:rPr>
            <w:rStyle w:val="Hyperlink"/>
          </w:rPr>
          <w:t>5.4</w:t>
        </w:r>
        <w:r w:rsidRPr="00F72803">
          <w:rPr>
            <w:rFonts w:ascii="Calibri" w:hAnsi="Calibri"/>
            <w:szCs w:val="22"/>
          </w:rPr>
          <w:tab/>
        </w:r>
        <w:r w:rsidRPr="002F1CDB">
          <w:rPr>
            <w:rStyle w:val="Hyperlink"/>
          </w:rPr>
          <w:t>TITAN Test Results View</w:t>
        </w:r>
        <w:r>
          <w:tab/>
        </w:r>
        <w:r>
          <w:fldChar w:fldCharType="begin"/>
        </w:r>
        <w:r>
          <w:instrText xml:space="preserve"> PAGEREF _Toc517185239 \h </w:instrText>
        </w:r>
        <w:r>
          <w:fldChar w:fldCharType="separate"/>
        </w:r>
        <w:r>
          <w:t>35</w:t>
        </w:r>
        <w:r>
          <w:fldChar w:fldCharType="end"/>
        </w:r>
      </w:hyperlink>
    </w:p>
    <w:p w:rsidR="00423140" w:rsidRPr="00F72803" w:rsidRDefault="00423140">
      <w:pPr>
        <w:pStyle w:val="TOC2"/>
        <w:tabs>
          <w:tab w:val="left" w:pos="2721"/>
        </w:tabs>
        <w:rPr>
          <w:rFonts w:ascii="Calibri" w:hAnsi="Calibri"/>
          <w:szCs w:val="22"/>
        </w:rPr>
      </w:pPr>
      <w:hyperlink w:anchor="_Toc517185240" w:history="1">
        <w:r w:rsidRPr="002F1CDB">
          <w:rPr>
            <w:rStyle w:val="Hyperlink"/>
          </w:rPr>
          <w:t>5.5</w:t>
        </w:r>
        <w:r w:rsidRPr="00F72803">
          <w:rPr>
            <w:rFonts w:ascii="Calibri" w:hAnsi="Calibri"/>
            <w:szCs w:val="22"/>
          </w:rPr>
          <w:tab/>
        </w:r>
        <w:r w:rsidRPr="002F1CDB">
          <w:rPr>
            <w:rStyle w:val="Hyperlink"/>
          </w:rPr>
          <w:t>Console Views</w:t>
        </w:r>
        <w:r>
          <w:tab/>
        </w:r>
        <w:r>
          <w:fldChar w:fldCharType="begin"/>
        </w:r>
        <w:r>
          <w:instrText xml:space="preserve"> PAGEREF _Toc517185240 \h </w:instrText>
        </w:r>
        <w:r>
          <w:fldChar w:fldCharType="separate"/>
        </w:r>
        <w:r>
          <w:t>36</w:t>
        </w:r>
        <w:r>
          <w:fldChar w:fldCharType="end"/>
        </w:r>
      </w:hyperlink>
    </w:p>
    <w:p w:rsidR="00423140" w:rsidRPr="00F72803" w:rsidRDefault="00423140">
      <w:pPr>
        <w:pStyle w:val="TOC2"/>
        <w:tabs>
          <w:tab w:val="left" w:pos="2721"/>
        </w:tabs>
        <w:rPr>
          <w:rFonts w:ascii="Calibri" w:hAnsi="Calibri"/>
          <w:szCs w:val="22"/>
        </w:rPr>
      </w:pPr>
      <w:hyperlink w:anchor="_Toc517185241" w:history="1">
        <w:r w:rsidRPr="002F1CDB">
          <w:rPr>
            <w:rStyle w:val="Hyperlink"/>
          </w:rPr>
          <w:t>5.6</w:t>
        </w:r>
        <w:r w:rsidRPr="00F72803">
          <w:rPr>
            <w:rFonts w:ascii="Calibri" w:hAnsi="Calibri"/>
            <w:szCs w:val="22"/>
          </w:rPr>
          <w:tab/>
        </w:r>
        <w:r w:rsidRPr="002F1CDB">
          <w:rPr>
            <w:rStyle w:val="Hyperlink"/>
          </w:rPr>
          <w:t>Limitations</w:t>
        </w:r>
        <w:r>
          <w:tab/>
        </w:r>
        <w:r>
          <w:fldChar w:fldCharType="begin"/>
        </w:r>
        <w:r>
          <w:instrText xml:space="preserve"> PAGEREF _Toc517185241 \h </w:instrText>
        </w:r>
        <w:r>
          <w:fldChar w:fldCharType="separate"/>
        </w:r>
        <w:r>
          <w:t>38</w:t>
        </w:r>
        <w:r>
          <w:fldChar w:fldCharType="end"/>
        </w:r>
      </w:hyperlink>
    </w:p>
    <w:p w:rsidR="00423140" w:rsidRPr="00F72803" w:rsidRDefault="00423140">
      <w:pPr>
        <w:pStyle w:val="TOC1"/>
        <w:tabs>
          <w:tab w:val="left" w:pos="1871"/>
        </w:tabs>
        <w:rPr>
          <w:rFonts w:ascii="Calibri" w:hAnsi="Calibri"/>
          <w:b w:val="0"/>
          <w:szCs w:val="22"/>
        </w:rPr>
      </w:pPr>
      <w:hyperlink w:anchor="_Toc517185242" w:history="1">
        <w:r w:rsidRPr="002F1CDB">
          <w:rPr>
            <w:rStyle w:val="Hyperlink"/>
          </w:rPr>
          <w:t>6</w:t>
        </w:r>
        <w:r w:rsidRPr="00F72803">
          <w:rPr>
            <w:rFonts w:ascii="Calibri" w:hAnsi="Calibri"/>
            <w:b w:val="0"/>
            <w:szCs w:val="22"/>
          </w:rPr>
          <w:tab/>
        </w:r>
        <w:r w:rsidRPr="002F1CDB">
          <w:rPr>
            <w:rStyle w:val="Hyperlink"/>
          </w:rPr>
          <w:t>Other Available Functions</w:t>
        </w:r>
        <w:r>
          <w:tab/>
        </w:r>
        <w:r>
          <w:fldChar w:fldCharType="begin"/>
        </w:r>
        <w:r>
          <w:instrText xml:space="preserve"> PAGEREF _Toc517185242 \h </w:instrText>
        </w:r>
        <w:r>
          <w:fldChar w:fldCharType="separate"/>
        </w:r>
        <w:r>
          <w:t>39</w:t>
        </w:r>
        <w:r>
          <w:fldChar w:fldCharType="end"/>
        </w:r>
      </w:hyperlink>
    </w:p>
    <w:p w:rsidR="00423140" w:rsidRPr="00F72803" w:rsidRDefault="00423140">
      <w:pPr>
        <w:pStyle w:val="TOC2"/>
        <w:tabs>
          <w:tab w:val="left" w:pos="2721"/>
        </w:tabs>
        <w:rPr>
          <w:rFonts w:ascii="Calibri" w:hAnsi="Calibri"/>
          <w:szCs w:val="22"/>
        </w:rPr>
      </w:pPr>
      <w:hyperlink w:anchor="_Toc517185243" w:history="1">
        <w:r w:rsidRPr="002F1CDB">
          <w:rPr>
            <w:rStyle w:val="Hyperlink"/>
          </w:rPr>
          <w:t>6.1</w:t>
        </w:r>
        <w:r w:rsidRPr="00F72803">
          <w:rPr>
            <w:rFonts w:ascii="Calibri" w:hAnsi="Calibri"/>
            <w:szCs w:val="22"/>
          </w:rPr>
          <w:tab/>
        </w:r>
        <w:r w:rsidRPr="002F1CDB">
          <w:rPr>
            <w:rStyle w:val="Hyperlink"/>
          </w:rPr>
          <w:t>Formatting Log Files</w:t>
        </w:r>
        <w:r>
          <w:tab/>
        </w:r>
        <w:r>
          <w:fldChar w:fldCharType="begin"/>
        </w:r>
        <w:r>
          <w:instrText xml:space="preserve"> PAGEREF _Toc517185243 \h </w:instrText>
        </w:r>
        <w:r>
          <w:fldChar w:fldCharType="separate"/>
        </w:r>
        <w:r>
          <w:t>39</w:t>
        </w:r>
        <w:r>
          <w:fldChar w:fldCharType="end"/>
        </w:r>
      </w:hyperlink>
    </w:p>
    <w:p w:rsidR="00423140" w:rsidRPr="00F72803" w:rsidRDefault="00423140">
      <w:pPr>
        <w:pStyle w:val="TOC2"/>
        <w:tabs>
          <w:tab w:val="left" w:pos="2721"/>
        </w:tabs>
        <w:rPr>
          <w:rFonts w:ascii="Calibri" w:hAnsi="Calibri"/>
          <w:szCs w:val="22"/>
        </w:rPr>
      </w:pPr>
      <w:hyperlink w:anchor="_Toc517185244" w:history="1">
        <w:r w:rsidRPr="002F1CDB">
          <w:rPr>
            <w:rStyle w:val="Hyperlink"/>
          </w:rPr>
          <w:t>6.2</w:t>
        </w:r>
        <w:r w:rsidRPr="00F72803">
          <w:rPr>
            <w:rFonts w:ascii="Calibri" w:hAnsi="Calibri"/>
            <w:szCs w:val="22"/>
          </w:rPr>
          <w:tab/>
        </w:r>
        <w:r w:rsidRPr="002F1CDB">
          <w:rPr>
            <w:rStyle w:val="Hyperlink"/>
          </w:rPr>
          <w:t>Merging Log Files</w:t>
        </w:r>
        <w:r>
          <w:tab/>
        </w:r>
        <w:r>
          <w:fldChar w:fldCharType="begin"/>
        </w:r>
        <w:r>
          <w:instrText xml:space="preserve"> PAGEREF _Toc517185244 \h </w:instrText>
        </w:r>
        <w:r>
          <w:fldChar w:fldCharType="separate"/>
        </w:r>
        <w:r>
          <w:t>39</w:t>
        </w:r>
        <w:r>
          <w:fldChar w:fldCharType="end"/>
        </w:r>
      </w:hyperlink>
    </w:p>
    <w:p w:rsidR="00423140" w:rsidRPr="00F72803" w:rsidRDefault="00423140">
      <w:pPr>
        <w:pStyle w:val="TOC1"/>
        <w:tabs>
          <w:tab w:val="left" w:pos="1871"/>
        </w:tabs>
        <w:rPr>
          <w:rFonts w:ascii="Calibri" w:hAnsi="Calibri"/>
          <w:b w:val="0"/>
          <w:szCs w:val="22"/>
        </w:rPr>
      </w:pPr>
      <w:hyperlink w:anchor="_Toc517185245" w:history="1">
        <w:r w:rsidRPr="002F1CDB">
          <w:rPr>
            <w:rStyle w:val="Hyperlink"/>
          </w:rPr>
          <w:t>7</w:t>
        </w:r>
        <w:r w:rsidRPr="00F72803">
          <w:rPr>
            <w:rFonts w:ascii="Calibri" w:hAnsi="Calibri"/>
            <w:b w:val="0"/>
            <w:szCs w:val="22"/>
          </w:rPr>
          <w:tab/>
        </w:r>
        <w:r w:rsidRPr="002F1CDB">
          <w:rPr>
            <w:rStyle w:val="Hyperlink"/>
          </w:rPr>
          <w:t>References</w:t>
        </w:r>
        <w:r>
          <w:tab/>
        </w:r>
        <w:r>
          <w:fldChar w:fldCharType="begin"/>
        </w:r>
        <w:r>
          <w:instrText xml:space="preserve"> PAGEREF _Toc517185245 \h </w:instrText>
        </w:r>
        <w:r>
          <w:fldChar w:fldCharType="separate"/>
        </w:r>
        <w:r>
          <w:t>40</w:t>
        </w:r>
        <w:r>
          <w:fldChar w:fldCharType="end"/>
        </w:r>
      </w:hyperlink>
    </w:p>
    <w:p w:rsidR="00423140" w:rsidRPr="00F72803" w:rsidRDefault="00423140">
      <w:pPr>
        <w:pStyle w:val="TOC1"/>
        <w:tabs>
          <w:tab w:val="left" w:pos="1871"/>
        </w:tabs>
        <w:rPr>
          <w:rFonts w:ascii="Calibri" w:hAnsi="Calibri"/>
          <w:b w:val="0"/>
          <w:szCs w:val="22"/>
        </w:rPr>
      </w:pPr>
      <w:hyperlink w:anchor="_Toc517185246" w:history="1">
        <w:r w:rsidRPr="002F1CDB">
          <w:rPr>
            <w:rStyle w:val="Hyperlink"/>
          </w:rPr>
          <w:t>8</w:t>
        </w:r>
        <w:r w:rsidRPr="00F72803">
          <w:rPr>
            <w:rFonts w:ascii="Calibri" w:hAnsi="Calibri"/>
            <w:b w:val="0"/>
            <w:szCs w:val="22"/>
          </w:rPr>
          <w:tab/>
        </w:r>
        <w:r w:rsidRPr="002F1CDB">
          <w:rPr>
            <w:rStyle w:val="Hyperlink"/>
          </w:rPr>
          <w:t>List of Figures</w:t>
        </w:r>
        <w:r>
          <w:tab/>
        </w:r>
        <w:r>
          <w:fldChar w:fldCharType="begin"/>
        </w:r>
        <w:r>
          <w:instrText xml:space="preserve"> PAGEREF _Toc517185246 \h </w:instrText>
        </w:r>
        <w:r>
          <w:fldChar w:fldCharType="separate"/>
        </w:r>
        <w:r>
          <w:t>41</w:t>
        </w:r>
        <w:r>
          <w:fldChar w:fldCharType="end"/>
        </w:r>
      </w:hyperlink>
    </w:p>
    <w:p w:rsidR="00C376E3" w:rsidRDefault="00E66EFC" w:rsidP="0098665A">
      <w:pPr>
        <w:pStyle w:val="Heading1"/>
        <w:numPr>
          <w:ilvl w:val="0"/>
          <w:numId w:val="0"/>
        </w:numPr>
      </w:pPr>
      <w:r>
        <w:fldChar w:fldCharType="end"/>
      </w:r>
      <w:bookmarkStart w:id="2" w:name="_Toc182315397"/>
      <w:bookmarkStart w:id="3" w:name="_Toc346189007"/>
    </w:p>
    <w:p w:rsidR="00E66EFC" w:rsidRPr="00C45489" w:rsidRDefault="00C376E3" w:rsidP="00B25E99">
      <w:pPr>
        <w:pStyle w:val="H1"/>
      </w:pPr>
      <w:r>
        <w:br w:type="page"/>
      </w:r>
      <w:bookmarkStart w:id="4" w:name="_Toc517185221"/>
      <w:r w:rsidR="00E66EFC" w:rsidRPr="00BA72D0">
        <w:lastRenderedPageBreak/>
        <w:t>Introduction</w:t>
      </w:r>
      <w:bookmarkEnd w:id="2"/>
      <w:bookmarkEnd w:id="3"/>
      <w:bookmarkEnd w:id="4"/>
    </w:p>
    <w:p w:rsidR="0093017A" w:rsidRDefault="0093017A" w:rsidP="006D5287">
      <w:pPr>
        <w:pStyle w:val="Heading2"/>
      </w:pPr>
      <w:bookmarkStart w:id="5" w:name="_Toc182315398"/>
      <w:bookmarkStart w:id="6" w:name="_Toc346189008"/>
      <w:bookmarkStart w:id="7" w:name="_Toc374021151"/>
      <w:bookmarkStart w:id="8" w:name="_Toc517185222"/>
      <w:r w:rsidRPr="00187219">
        <w:t>Overview</w:t>
      </w:r>
      <w:bookmarkEnd w:id="7"/>
      <w:bookmarkEnd w:id="8"/>
    </w:p>
    <w:p w:rsidR="0093017A" w:rsidRDefault="0093017A" w:rsidP="00373A66">
      <w:pPr>
        <w:pStyle w:val="BodyText"/>
        <w:jc w:val="both"/>
      </w:pPr>
      <w:r>
        <w:t>This document describes the general workflow and use of the TITAN Executor for the Eclipse IDE</w:t>
      </w:r>
      <w:r w:rsidRPr="0093017A">
        <w:t xml:space="preserve"> </w:t>
      </w:r>
      <w:r>
        <w:t>plug-in.</w:t>
      </w:r>
    </w:p>
    <w:p w:rsidR="005E26DD" w:rsidRDefault="005E26DD" w:rsidP="00373A66">
      <w:pPr>
        <w:pStyle w:val="BodyText"/>
        <w:jc w:val="both"/>
      </w:pPr>
      <w:r>
        <w:t>TITAN Executor is a tool to launch testcases with different configuration</w:t>
      </w:r>
      <w:r w:rsidR="00F67783">
        <w:t xml:space="preserve"> types</w:t>
      </w:r>
      <w:r>
        <w:t>, and analyzing their results.</w:t>
      </w:r>
    </w:p>
    <w:p w:rsidR="005E26DD" w:rsidRPr="005E26DD" w:rsidRDefault="005E26DD" w:rsidP="00373A66">
      <w:pPr>
        <w:pStyle w:val="BodyText"/>
        <w:jc w:val="both"/>
      </w:pPr>
      <w:r>
        <w:t xml:space="preserve">It is advised to have a basic knowledge and understanding of the Eclipse IDE and its workflows. For information, open </w:t>
      </w:r>
      <w:r>
        <w:rPr>
          <w:b/>
        </w:rPr>
        <w:t xml:space="preserve">Help &gt; Workbench User Guide </w:t>
      </w:r>
      <w:r>
        <w:t>in the Eclipse GUI.</w:t>
      </w:r>
    </w:p>
    <w:p w:rsidR="0093017A" w:rsidRDefault="0093017A" w:rsidP="006D5287">
      <w:pPr>
        <w:pStyle w:val="Heading2"/>
      </w:pPr>
      <w:bookmarkStart w:id="9" w:name="_Toc374021152"/>
      <w:bookmarkStart w:id="10" w:name="_Toc517185223"/>
      <w:r w:rsidRPr="00187219">
        <w:t>Target Groups</w:t>
      </w:r>
      <w:bookmarkEnd w:id="9"/>
      <w:bookmarkEnd w:id="10"/>
    </w:p>
    <w:p w:rsidR="0093017A" w:rsidRPr="00187219" w:rsidRDefault="0093017A" w:rsidP="00373A66">
      <w:pPr>
        <w:pStyle w:val="BodyText"/>
        <w:jc w:val="both"/>
      </w:pPr>
      <w:r w:rsidRPr="00EE471F">
        <w:t xml:space="preserve">This document is intended for system administrators and users who intend to </w:t>
      </w:r>
      <w:r>
        <w:t>use</w:t>
      </w:r>
      <w:r w:rsidRPr="00EE471F">
        <w:t xml:space="preserve"> the TITAN Executor </w:t>
      </w:r>
      <w:r>
        <w:t>plug-in</w:t>
      </w:r>
      <w:r w:rsidRPr="00EE471F">
        <w:t xml:space="preserve"> </w:t>
      </w:r>
      <w:r>
        <w:t>for the Eclipse IDE</w:t>
      </w:r>
      <w:r w:rsidRPr="00EE471F">
        <w:t>.</w:t>
      </w:r>
    </w:p>
    <w:p w:rsidR="0093017A" w:rsidRPr="00187219" w:rsidRDefault="0093017A" w:rsidP="006D5287">
      <w:pPr>
        <w:pStyle w:val="Heading2"/>
      </w:pPr>
      <w:bookmarkStart w:id="11" w:name="_Toc346188991"/>
      <w:bookmarkStart w:id="12" w:name="_Toc374021153"/>
      <w:bookmarkStart w:id="13" w:name="_Toc517185224"/>
      <w:r w:rsidRPr="00187219">
        <w:t xml:space="preserve">Typographical </w:t>
      </w:r>
      <w:r>
        <w:t>C</w:t>
      </w:r>
      <w:r w:rsidRPr="00187219">
        <w:t>onventions</w:t>
      </w:r>
      <w:bookmarkEnd w:id="11"/>
      <w:bookmarkEnd w:id="12"/>
      <w:bookmarkEnd w:id="13"/>
    </w:p>
    <w:p w:rsidR="0093017A" w:rsidRDefault="0093017A" w:rsidP="00373A66">
      <w:pPr>
        <w:pStyle w:val="BodyText"/>
        <w:jc w:val="both"/>
        <w:rPr>
          <w:rFonts w:eastAsia="SimSun"/>
        </w:rPr>
      </w:pPr>
      <w:r>
        <w:rPr>
          <w:rFonts w:eastAsia="SimSun"/>
        </w:rPr>
        <w:t>This document uses the following typographical conventions:</w:t>
      </w:r>
    </w:p>
    <w:p w:rsidR="0093017A" w:rsidRDefault="0093017A" w:rsidP="00373A66">
      <w:pPr>
        <w:pStyle w:val="BodyText"/>
        <w:jc w:val="both"/>
        <w:rPr>
          <w:rFonts w:eastAsia="SimSun"/>
          <w:b/>
          <w:bCs/>
        </w:rPr>
      </w:pPr>
      <w:r>
        <w:rPr>
          <w:rFonts w:eastAsia="SimSun"/>
          <w:b/>
          <w:bCs/>
        </w:rPr>
        <w:t xml:space="preserve">Bold </w:t>
      </w:r>
      <w:r w:rsidRPr="00AD753E">
        <w:rPr>
          <w:rFonts w:eastAsia="SimSun"/>
        </w:rPr>
        <w:t>is used to represent graphical user interface (GUI) components such as buttons, menus, menu items, dialog box options, fields and keywords, as well as menu commands. Bold is also used with ’+’ to represent key combinations. For example,</w:t>
      </w:r>
      <w:r w:rsidRPr="008D7573">
        <w:rPr>
          <w:rFonts w:eastAsia="SimSun" w:cs="Arial"/>
        </w:rPr>
        <w:t xml:space="preserve"> </w:t>
      </w:r>
      <w:r>
        <w:rPr>
          <w:rFonts w:eastAsia="SimSun"/>
          <w:b/>
          <w:bCs/>
        </w:rPr>
        <w:t>Ctrl+Click</w:t>
      </w:r>
    </w:p>
    <w:p w:rsidR="0093017A" w:rsidRPr="008D7573" w:rsidRDefault="0093017A" w:rsidP="00373A66">
      <w:pPr>
        <w:pStyle w:val="BodyText"/>
        <w:jc w:val="both"/>
        <w:rPr>
          <w:rFonts w:eastAsia="SimSun"/>
        </w:rPr>
      </w:pPr>
      <w:r w:rsidRPr="008D7573">
        <w:rPr>
          <w:rFonts w:eastAsia="SimSun"/>
        </w:rPr>
        <w:t>The ‘</w:t>
      </w:r>
      <w:r w:rsidR="00144AF2">
        <w:rPr>
          <w:rFonts w:eastAsia="SimSun"/>
        </w:rPr>
        <w:t>&gt;</w:t>
      </w:r>
      <w:r w:rsidRPr="008D7573">
        <w:rPr>
          <w:rFonts w:eastAsia="SimSun"/>
        </w:rPr>
        <w:t xml:space="preserve">’ character is used to denote a menu and sub-menu sequence. For example, </w:t>
      </w:r>
      <w:r>
        <w:rPr>
          <w:rFonts w:eastAsia="SimSun"/>
          <w:b/>
          <w:bCs/>
        </w:rPr>
        <w:t xml:space="preserve">File </w:t>
      </w:r>
      <w:r w:rsidR="00144AF2">
        <w:rPr>
          <w:rFonts w:eastAsia="SimSun"/>
          <w:b/>
          <w:bCs/>
        </w:rPr>
        <w:t>&gt;</w:t>
      </w:r>
      <w:r>
        <w:rPr>
          <w:rFonts w:eastAsia="SimSun"/>
          <w:b/>
          <w:bCs/>
        </w:rPr>
        <w:t xml:space="preserve"> Open</w:t>
      </w:r>
      <w:r w:rsidRPr="008D7573">
        <w:rPr>
          <w:rFonts w:eastAsia="SimSun"/>
        </w:rPr>
        <w:t>.</w:t>
      </w:r>
    </w:p>
    <w:p w:rsidR="0093017A" w:rsidRPr="00C2359E" w:rsidRDefault="0093017A" w:rsidP="00373A66">
      <w:pPr>
        <w:pStyle w:val="BodyText"/>
        <w:jc w:val="both"/>
        <w:rPr>
          <w:rFonts w:eastAsia="SimSun"/>
          <w:b/>
          <w:bCs/>
        </w:rPr>
      </w:pPr>
      <w:r w:rsidRPr="008329CE">
        <w:rPr>
          <w:rFonts w:ascii="Courier New" w:eastAsia="SimSun" w:hAnsi="Courier New" w:cs="Courier New"/>
        </w:rPr>
        <w:t>Monospaced</w:t>
      </w:r>
      <w:r>
        <w:rPr>
          <w:rFonts w:eastAsia="SimSun"/>
        </w:rPr>
        <w:t xml:space="preserve"> font </w:t>
      </w:r>
      <w:r w:rsidRPr="008D7573">
        <w:rPr>
          <w:rFonts w:eastAsia="SimSun"/>
        </w:rPr>
        <w:t>is used represent system elements such as command and parameter names, program names, path names, URLs, directory names and code examples.</w:t>
      </w:r>
    </w:p>
    <w:p w:rsidR="0093017A" w:rsidRDefault="0093017A" w:rsidP="00373A66">
      <w:pPr>
        <w:pStyle w:val="BodyText"/>
        <w:jc w:val="both"/>
        <w:rPr>
          <w:rFonts w:ascii="Courier New" w:eastAsia="SimSun" w:hAnsi="Courier New" w:cs="Courier New"/>
          <w:b/>
          <w:bCs/>
        </w:rPr>
      </w:pPr>
      <w:r w:rsidRPr="008329CE">
        <w:rPr>
          <w:rFonts w:ascii="Courier New" w:eastAsia="SimSun" w:hAnsi="Courier New" w:cs="Courier New"/>
          <w:b/>
          <w:bCs/>
        </w:rPr>
        <w:t>Bold monospaced font</w:t>
      </w:r>
      <w:r w:rsidRPr="008D7573">
        <w:rPr>
          <w:rFonts w:eastAsia="SimSun"/>
          <w:b/>
          <w:bCs/>
        </w:rPr>
        <w:t xml:space="preserve"> </w:t>
      </w:r>
      <w:r w:rsidRPr="008D7573">
        <w:rPr>
          <w:rFonts w:eastAsia="SimSun"/>
        </w:rPr>
        <w:t xml:space="preserve">is used for commands that must be entered at the Command Line Interface (CLI), For example, </w:t>
      </w:r>
      <w:r w:rsidRPr="008329CE">
        <w:rPr>
          <w:rFonts w:ascii="Courier New" w:eastAsia="SimSun" w:hAnsi="Courier New" w:cs="Courier New"/>
          <w:b/>
          <w:bCs/>
        </w:rPr>
        <w:t>mctr_gui</w:t>
      </w:r>
    </w:p>
    <w:p w:rsidR="00E66EFC" w:rsidRPr="00C45489" w:rsidRDefault="00E66EFC" w:rsidP="006D5287">
      <w:pPr>
        <w:pStyle w:val="Heading2"/>
      </w:pPr>
      <w:bookmarkStart w:id="14" w:name="_Toc346189014"/>
      <w:bookmarkStart w:id="15" w:name="_Toc517185225"/>
      <w:bookmarkEnd w:id="5"/>
      <w:bookmarkEnd w:id="6"/>
      <w:r w:rsidRPr="00C45489">
        <w:t>Installation</w:t>
      </w:r>
      <w:bookmarkEnd w:id="14"/>
      <w:bookmarkEnd w:id="15"/>
    </w:p>
    <w:p w:rsidR="00E66EFC" w:rsidRPr="00892A89" w:rsidRDefault="00E66EFC" w:rsidP="00373A66">
      <w:pPr>
        <w:pStyle w:val="BodyText"/>
        <w:jc w:val="both"/>
      </w:pPr>
      <w:r w:rsidRPr="00C45489">
        <w:t xml:space="preserve">For details on installing the TITAN Executor for the Eclipse IDE plug-in, see the Installation Guide for TITAN Designer and TITAN Executor for the Eclipse IDE </w:t>
      </w:r>
      <w:r>
        <w:fldChar w:fldCharType="begin"/>
      </w:r>
      <w:r>
        <w:instrText xml:space="preserve"> REF _Ref182355417 \r \h </w:instrText>
      </w:r>
      <w:r>
        <w:instrText xml:space="preserve"> \* MERGEFORMAT </w:instrText>
      </w:r>
      <w:r>
        <w:fldChar w:fldCharType="separate"/>
      </w:r>
      <w:r w:rsidR="002C452A">
        <w:t>[2]</w:t>
      </w:r>
      <w:r>
        <w:fldChar w:fldCharType="end"/>
      </w:r>
      <w:r w:rsidRPr="00C45489">
        <w:t>.</w:t>
      </w:r>
    </w:p>
    <w:p w:rsidR="00E66EFC" w:rsidRPr="00C45489" w:rsidRDefault="00E66EFC" w:rsidP="006D5287">
      <w:pPr>
        <w:pStyle w:val="Heading2"/>
      </w:pPr>
      <w:bookmarkStart w:id="16" w:name="_Toc182315406"/>
      <w:bookmarkStart w:id="17" w:name="_Toc346189015"/>
      <w:bookmarkStart w:id="18" w:name="_Toc517185226"/>
      <w:r w:rsidRPr="0093017A">
        <w:t>Reporting</w:t>
      </w:r>
      <w:r w:rsidRPr="00C45489">
        <w:t xml:space="preserve"> </w:t>
      </w:r>
      <w:r w:rsidR="00A46306">
        <w:t>E</w:t>
      </w:r>
      <w:r w:rsidRPr="00C45489">
        <w:t>rrors</w:t>
      </w:r>
      <w:bookmarkEnd w:id="16"/>
      <w:bookmarkEnd w:id="17"/>
      <w:bookmarkEnd w:id="18"/>
    </w:p>
    <w:p w:rsidR="00E66EFC" w:rsidRPr="00C45489" w:rsidRDefault="00E66EFC" w:rsidP="00373A66">
      <w:pPr>
        <w:pStyle w:val="BodyText"/>
        <w:jc w:val="both"/>
      </w:pPr>
      <w:r w:rsidRPr="00C45489">
        <w:t>The following information should be included into trouble reports:</w:t>
      </w:r>
    </w:p>
    <w:p w:rsidR="00E66EFC" w:rsidRPr="00C45489" w:rsidRDefault="00E66EFC" w:rsidP="002144B1">
      <w:pPr>
        <w:pStyle w:val="ListBullet2wide"/>
      </w:pPr>
      <w:r w:rsidRPr="00C45489">
        <w:t>Short description of the problem.</w:t>
      </w:r>
    </w:p>
    <w:p w:rsidR="00E66EFC" w:rsidRPr="00C45489" w:rsidRDefault="00E66EFC" w:rsidP="002144B1">
      <w:pPr>
        <w:pStyle w:val="ListBullet2wide"/>
      </w:pPr>
      <w:r w:rsidRPr="00C45489">
        <w:t xml:space="preserve">What seems to have caused it, or how it can be </w:t>
      </w:r>
      <w:r>
        <w:t>reproduced.</w:t>
      </w:r>
    </w:p>
    <w:p w:rsidR="00E66EFC" w:rsidRPr="00C45489" w:rsidRDefault="00E66EFC" w:rsidP="002144B1">
      <w:pPr>
        <w:pStyle w:val="ListBullet2wide"/>
      </w:pPr>
      <w:r w:rsidRPr="00C45489">
        <w:lastRenderedPageBreak/>
        <w:t>If the problem is graphical in some way (displaying something wrong), screenshots should also be included.</w:t>
      </w:r>
    </w:p>
    <w:p w:rsidR="00E66EFC" w:rsidRPr="00C45489" w:rsidRDefault="00E66EFC" w:rsidP="002144B1">
      <w:pPr>
        <w:pStyle w:val="ListBullet2wide"/>
      </w:pPr>
      <w:r w:rsidRPr="00C45489">
        <w:t>If the problem generates some output to:</w:t>
      </w:r>
    </w:p>
    <w:p w:rsidR="00E66EFC" w:rsidRPr="00C45489" w:rsidRDefault="00E66EFC" w:rsidP="002144B1">
      <w:pPr>
        <w:pStyle w:val="ListBullet2wide"/>
      </w:pPr>
      <w:r w:rsidRPr="00C45489">
        <w:t>TITAN Console</w:t>
      </w:r>
    </w:p>
    <w:p w:rsidR="00E66EFC" w:rsidRPr="00C45489" w:rsidRDefault="00E66EFC" w:rsidP="002144B1">
      <w:pPr>
        <w:pStyle w:val="ListBullet2wide"/>
      </w:pPr>
      <w:r w:rsidRPr="00C45489">
        <w:t>TITAN Debug Console</w:t>
      </w:r>
    </w:p>
    <w:p w:rsidR="00E66EFC" w:rsidRPr="00C45489" w:rsidRDefault="00E66EFC" w:rsidP="002144B1">
      <w:pPr>
        <w:pStyle w:val="ListBullet2wide"/>
      </w:pPr>
      <w:r w:rsidRPr="00C45489">
        <w:t>If the Error view contains some related information, that should be copied too.</w:t>
      </w:r>
    </w:p>
    <w:p w:rsidR="00E66EFC" w:rsidRPr="00C45489" w:rsidRDefault="00E66EFC" w:rsidP="00373A66">
      <w:pPr>
        <w:pStyle w:val="BodyText"/>
        <w:jc w:val="both"/>
      </w:pPr>
      <w:r w:rsidRPr="00C45489">
        <w:t xml:space="preserve">Before reporting a trouble, try to identify if the trouble really belongs to the TITAN </w:t>
      </w:r>
      <w:r w:rsidR="004C30C9">
        <w:t>Executor</w:t>
      </w:r>
      <w:r w:rsidRPr="00C45489">
        <w:t xml:space="preserve"> for the Eclipse IDE plug-in. It might be caused by other third party plug-ins, or by Eclipse itself.</w:t>
      </w:r>
    </w:p>
    <w:p w:rsidR="0098665A" w:rsidRDefault="00E66EFC" w:rsidP="00373A66">
      <w:pPr>
        <w:pStyle w:val="BodyText"/>
        <w:jc w:val="both"/>
      </w:pPr>
      <w:bookmarkStart w:id="19" w:name="_Toc182315407"/>
      <w:r w:rsidRPr="00952131">
        <w:t>Reporting the contents of the Consoles and the Error log is important as TITAN consoles display the commands executed and their results</w:t>
      </w:r>
      <w:r>
        <w:t xml:space="preserve"> and</w:t>
      </w:r>
      <w:r w:rsidRPr="00952131">
        <w:t xml:space="preserve"> </w:t>
      </w:r>
      <w:r>
        <w:t>t</w:t>
      </w:r>
      <w:r w:rsidRPr="00952131">
        <w:t>he Error log may contain stack traces for some errors.</w:t>
      </w:r>
      <w:r>
        <w:t xml:space="preserve"> To identify relevant log entries the easiest way is to search for cla</w:t>
      </w:r>
      <w:r w:rsidR="003A47F9">
        <w:t>sses whose name starts with “org.eclipse</w:t>
      </w:r>
      <w:r>
        <w:t>.titan”.</w:t>
      </w:r>
      <w:r>
        <w:br/>
        <w:t xml:space="preserve">The location on which the Error Log view can be opened can change with Eclipse versions, but it is usually found at </w:t>
      </w:r>
      <w:r w:rsidRPr="00952131">
        <w:rPr>
          <w:rFonts w:cs="Arial"/>
          <w:b/>
          <w:bCs/>
        </w:rPr>
        <w:t xml:space="preserve">Window </w:t>
      </w:r>
      <w:r w:rsidR="00144AF2">
        <w:rPr>
          <w:rFonts w:cs="Arial"/>
          <w:b/>
          <w:bCs/>
        </w:rPr>
        <w:t>&gt;</w:t>
      </w:r>
      <w:r w:rsidRPr="00952131">
        <w:rPr>
          <w:rFonts w:cs="Arial"/>
          <w:b/>
          <w:bCs/>
        </w:rPr>
        <w:t xml:space="preserve"> Show View </w:t>
      </w:r>
      <w:r w:rsidR="00144AF2">
        <w:rPr>
          <w:rFonts w:cs="Arial"/>
          <w:b/>
          <w:bCs/>
        </w:rPr>
        <w:t>&gt;</w:t>
      </w:r>
      <w:r w:rsidRPr="00952131">
        <w:rPr>
          <w:rFonts w:cs="Arial"/>
          <w:b/>
          <w:bCs/>
        </w:rPr>
        <w:t xml:space="preserve"> Other... </w:t>
      </w:r>
      <w:r w:rsidR="00144AF2">
        <w:rPr>
          <w:rFonts w:cs="Arial"/>
          <w:b/>
          <w:bCs/>
        </w:rPr>
        <w:t>&gt;</w:t>
      </w:r>
      <w:r w:rsidRPr="00952131">
        <w:rPr>
          <w:rFonts w:cs="Arial"/>
          <w:b/>
          <w:bCs/>
        </w:rPr>
        <w:t xml:space="preserve"> PDE Runtime </w:t>
      </w:r>
      <w:r w:rsidR="00144AF2">
        <w:rPr>
          <w:rFonts w:cs="Arial"/>
          <w:b/>
          <w:bCs/>
        </w:rPr>
        <w:t>&gt;</w:t>
      </w:r>
      <w:r w:rsidRPr="00952131">
        <w:rPr>
          <w:rFonts w:cs="Arial"/>
          <w:b/>
          <w:bCs/>
        </w:rPr>
        <w:t xml:space="preserve"> Error Log</w:t>
      </w:r>
      <w:r>
        <w:t xml:space="preserve"> or </w:t>
      </w:r>
      <w:r w:rsidRPr="00952131">
        <w:rPr>
          <w:rFonts w:cs="Arial"/>
          <w:b/>
          <w:bCs/>
        </w:rPr>
        <w:t xml:space="preserve">Window </w:t>
      </w:r>
      <w:r w:rsidR="00144AF2">
        <w:rPr>
          <w:rFonts w:cs="Arial"/>
          <w:b/>
          <w:bCs/>
        </w:rPr>
        <w:t>&gt;</w:t>
      </w:r>
      <w:r w:rsidRPr="00952131">
        <w:rPr>
          <w:rFonts w:cs="Arial"/>
          <w:b/>
          <w:bCs/>
        </w:rPr>
        <w:t xml:space="preserve"> Show View </w:t>
      </w:r>
      <w:r w:rsidR="00144AF2">
        <w:rPr>
          <w:rFonts w:cs="Arial"/>
          <w:b/>
          <w:bCs/>
        </w:rPr>
        <w:t>&gt;</w:t>
      </w:r>
      <w:r w:rsidRPr="00952131">
        <w:rPr>
          <w:rFonts w:cs="Arial"/>
          <w:b/>
          <w:bCs/>
        </w:rPr>
        <w:t xml:space="preserve"> Other... </w:t>
      </w:r>
      <w:r w:rsidR="00144AF2">
        <w:rPr>
          <w:rFonts w:cs="Arial"/>
          <w:b/>
          <w:bCs/>
        </w:rPr>
        <w:t>&gt;</w:t>
      </w:r>
      <w:r w:rsidRPr="00952131">
        <w:rPr>
          <w:rFonts w:cs="Arial"/>
          <w:b/>
          <w:bCs/>
        </w:rPr>
        <w:t xml:space="preserve"> </w:t>
      </w:r>
      <w:r>
        <w:rPr>
          <w:rFonts w:cs="Arial"/>
          <w:b/>
          <w:bCs/>
        </w:rPr>
        <w:t>General</w:t>
      </w:r>
      <w:r w:rsidRPr="00952131">
        <w:rPr>
          <w:rFonts w:cs="Arial"/>
          <w:b/>
          <w:bCs/>
        </w:rPr>
        <w:t xml:space="preserve"> </w:t>
      </w:r>
      <w:r w:rsidR="00144AF2">
        <w:rPr>
          <w:rFonts w:cs="Arial"/>
          <w:b/>
          <w:bCs/>
        </w:rPr>
        <w:t>&gt;</w:t>
      </w:r>
      <w:r w:rsidRPr="00952131">
        <w:rPr>
          <w:rFonts w:cs="Arial"/>
          <w:b/>
          <w:bCs/>
        </w:rPr>
        <w:t xml:space="preserve"> Error Log</w:t>
      </w:r>
      <w:r>
        <w:t>.</w:t>
      </w:r>
    </w:p>
    <w:p w:rsidR="00E66EFC" w:rsidRDefault="0098665A" w:rsidP="008E4B9F">
      <w:pPr>
        <w:pStyle w:val="Heading1"/>
        <w:tabs>
          <w:tab w:val="clear" w:pos="1304"/>
        </w:tabs>
        <w:ind w:left="2552"/>
      </w:pPr>
      <w:r>
        <w:br w:type="page"/>
      </w:r>
      <w:bookmarkStart w:id="20" w:name="_Toc346189017"/>
      <w:bookmarkStart w:id="21" w:name="_Toc517185227"/>
      <w:bookmarkEnd w:id="19"/>
      <w:r w:rsidR="00E66EFC" w:rsidRPr="00C45489">
        <w:lastRenderedPageBreak/>
        <w:t xml:space="preserve">Getting </w:t>
      </w:r>
      <w:r w:rsidR="00A46306">
        <w:t>S</w:t>
      </w:r>
      <w:r w:rsidR="00E66EFC" w:rsidRPr="00C45489">
        <w:t>tarted</w:t>
      </w:r>
      <w:bookmarkEnd w:id="20"/>
      <w:bookmarkEnd w:id="21"/>
    </w:p>
    <w:p w:rsidR="00E66EFC" w:rsidRPr="00C45489" w:rsidRDefault="00E66EFC" w:rsidP="006D5287">
      <w:pPr>
        <w:pStyle w:val="Heading2"/>
      </w:pPr>
      <w:bookmarkStart w:id="22" w:name="_Ref182363606"/>
      <w:bookmarkStart w:id="23" w:name="_Toc346189018"/>
      <w:bookmarkStart w:id="24" w:name="_Toc517185228"/>
      <w:r>
        <w:t>T</w:t>
      </w:r>
      <w:r w:rsidRPr="00C45489">
        <w:t xml:space="preserve">he TITAN Executing </w:t>
      </w:r>
      <w:r w:rsidR="00A46306">
        <w:t>P</w:t>
      </w:r>
      <w:r w:rsidRPr="00C45489">
        <w:t>erspective</w:t>
      </w:r>
      <w:bookmarkEnd w:id="22"/>
      <w:bookmarkEnd w:id="23"/>
      <w:bookmarkEnd w:id="24"/>
    </w:p>
    <w:p w:rsidR="00E66EFC" w:rsidRDefault="00E95C52" w:rsidP="00373A66">
      <w:pPr>
        <w:pStyle w:val="BodyText"/>
        <w:keepNext/>
        <w:jc w:val="both"/>
      </w:pPr>
      <w:r w:rsidRPr="00E22CCA">
        <w:rPr>
          <w:noProof/>
        </w:rPr>
        <w:drawing>
          <wp:inline distT="0" distB="0" distL="0" distR="0">
            <wp:extent cx="5595620" cy="37477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5620" cy="3747770"/>
                    </a:xfrm>
                    <a:prstGeom prst="rect">
                      <a:avLst/>
                    </a:prstGeom>
                    <a:noFill/>
                    <a:ln>
                      <a:noFill/>
                    </a:ln>
                  </pic:spPr>
                </pic:pic>
              </a:graphicData>
            </a:graphic>
          </wp:inline>
        </w:drawing>
      </w:r>
    </w:p>
    <w:p w:rsidR="00E66EFC" w:rsidRPr="004451B9" w:rsidRDefault="00E66EFC" w:rsidP="00FD336D">
      <w:pPr>
        <w:pStyle w:val="Caption"/>
        <w:ind w:left="1276"/>
      </w:pPr>
      <w:bookmarkStart w:id="25" w:name="_Ref182355922"/>
      <w:bookmarkStart w:id="26" w:name="_Toc433891468"/>
      <w:r>
        <w:t xml:space="preserve">Figure </w:t>
      </w:r>
      <w:fldSimple w:instr=" SEQ Figure \* ARABIC ">
        <w:r w:rsidR="002C452A">
          <w:rPr>
            <w:noProof/>
          </w:rPr>
          <w:t>1</w:t>
        </w:r>
      </w:fldSimple>
      <w:bookmarkEnd w:id="25"/>
      <w:r>
        <w:tab/>
      </w:r>
      <w:r w:rsidRPr="004451B9">
        <w:t>TITAN Executing perspective</w:t>
      </w:r>
      <w:bookmarkEnd w:id="26"/>
    </w:p>
    <w:p w:rsidR="00E66EFC" w:rsidRDefault="00E66EFC" w:rsidP="00373A66">
      <w:pPr>
        <w:pStyle w:val="BodyText"/>
        <w:jc w:val="both"/>
      </w:pPr>
      <w:r w:rsidRPr="00C45489">
        <w:t>The TITAN Executor plug-in provides its own perspective to Eclipse. This is a layout of visual elements that provide</w:t>
      </w:r>
      <w:r w:rsidR="004C30C9">
        <w:t>s</w:t>
      </w:r>
      <w:r w:rsidRPr="00C45489">
        <w:t xml:space="preserve"> a good environment for working with TITAN. This layout is a starting point, </w:t>
      </w:r>
      <w:r w:rsidR="004C30C9">
        <w:t>since</w:t>
      </w:r>
      <w:r w:rsidRPr="00C45489">
        <w:t xml:space="preserve"> user</w:t>
      </w:r>
      <w:r w:rsidR="004C30C9">
        <w:t>s</w:t>
      </w:r>
      <w:r w:rsidRPr="00C45489">
        <w:t xml:space="preserve"> can create </w:t>
      </w:r>
      <w:r w:rsidR="004C30C9">
        <w:t>their</w:t>
      </w:r>
      <w:r w:rsidRPr="00C45489">
        <w:t xml:space="preserve"> own layout</w:t>
      </w:r>
      <w:r w:rsidR="004C30C9">
        <w:t xml:space="preserve"> in Eclipse</w:t>
      </w:r>
      <w:r w:rsidRPr="00C45489">
        <w:t xml:space="preserve">, to </w:t>
      </w:r>
      <w:r w:rsidR="004C30C9">
        <w:t>set</w:t>
      </w:r>
      <w:r w:rsidRPr="00C45489">
        <w:t xml:space="preserve"> the best </w:t>
      </w:r>
      <w:r w:rsidR="004C30C9">
        <w:t>working environment for themselves</w:t>
      </w:r>
      <w:r>
        <w:t>.</w:t>
      </w:r>
    </w:p>
    <w:p w:rsidR="00E66EFC" w:rsidRDefault="00E95C52" w:rsidP="00373A66">
      <w:pPr>
        <w:pStyle w:val="BodyText"/>
        <w:jc w:val="both"/>
      </w:pPr>
      <w:r>
        <w:rPr>
          <w:noProof/>
        </w:rPr>
        <w:drawing>
          <wp:inline distT="0" distB="0" distL="0" distR="0">
            <wp:extent cx="3612515" cy="1771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515" cy="1771015"/>
                    </a:xfrm>
                    <a:prstGeom prst="rect">
                      <a:avLst/>
                    </a:prstGeom>
                    <a:noFill/>
                    <a:ln>
                      <a:noFill/>
                    </a:ln>
                  </pic:spPr>
                </pic:pic>
              </a:graphicData>
            </a:graphic>
          </wp:inline>
        </w:drawing>
      </w:r>
    </w:p>
    <w:p w:rsidR="00E66EFC" w:rsidRDefault="00E66EFC" w:rsidP="00373A66">
      <w:pPr>
        <w:pStyle w:val="BodyText"/>
        <w:jc w:val="both"/>
      </w:pPr>
      <w:bookmarkStart w:id="27" w:name="_Ref182355765"/>
      <w:bookmarkStart w:id="28" w:name="_Toc433891469"/>
      <w:r>
        <w:t xml:space="preserve">Figure </w:t>
      </w:r>
      <w:fldSimple w:instr=" SEQ Figure \* ARABIC ">
        <w:r w:rsidR="002C452A">
          <w:rPr>
            <w:noProof/>
          </w:rPr>
          <w:t>2</w:t>
        </w:r>
      </w:fldSimple>
      <w:r>
        <w:tab/>
      </w:r>
      <w:r w:rsidRPr="00CD28A7">
        <w:t>Opening a perspective</w:t>
      </w:r>
      <w:bookmarkEnd w:id="27"/>
      <w:bookmarkEnd w:id="28"/>
    </w:p>
    <w:p w:rsidR="00E66EFC" w:rsidRPr="00C45489" w:rsidRDefault="004C30C9" w:rsidP="00373A66">
      <w:pPr>
        <w:pStyle w:val="BodyText"/>
        <w:jc w:val="both"/>
      </w:pPr>
      <w:r>
        <w:lastRenderedPageBreak/>
        <w:t>O</w:t>
      </w:r>
      <w:r w:rsidR="00E66EFC" w:rsidRPr="00C45489">
        <w:t xml:space="preserve">pen the TITAN Executing perspective </w:t>
      </w:r>
      <w:r>
        <w:t>by opening</w:t>
      </w:r>
      <w:r w:rsidR="00E66EFC" w:rsidRPr="00C45489">
        <w:t xml:space="preserve"> </w:t>
      </w:r>
      <w:r w:rsidR="00E66EFC" w:rsidRPr="00D3740A">
        <w:rPr>
          <w:rFonts w:cs="Arial"/>
          <w:b/>
          <w:bCs/>
        </w:rPr>
        <w:t xml:space="preserve">Window </w:t>
      </w:r>
      <w:r w:rsidR="00144AF2">
        <w:rPr>
          <w:rFonts w:cs="Arial"/>
          <w:b/>
          <w:bCs/>
        </w:rPr>
        <w:t>&gt;</w:t>
      </w:r>
      <w:r w:rsidR="00E66EFC" w:rsidRPr="00D3740A">
        <w:rPr>
          <w:rFonts w:cs="Arial"/>
          <w:b/>
          <w:bCs/>
        </w:rPr>
        <w:t xml:space="preserve"> Open Perspective </w:t>
      </w:r>
      <w:r w:rsidR="00144AF2">
        <w:rPr>
          <w:rFonts w:cs="Arial"/>
          <w:b/>
          <w:bCs/>
        </w:rPr>
        <w:t>&gt;</w:t>
      </w:r>
      <w:r w:rsidR="00E66EFC" w:rsidRPr="00D3740A">
        <w:rPr>
          <w:rFonts w:cs="Arial"/>
          <w:b/>
          <w:bCs/>
        </w:rPr>
        <w:t xml:space="preserve"> Other...</w:t>
      </w:r>
      <w:r w:rsidR="00E66EFC" w:rsidRPr="00C45489">
        <w:t>.</w:t>
      </w:r>
    </w:p>
    <w:p w:rsidR="00E66EFC" w:rsidRDefault="00E66EFC" w:rsidP="00373A66">
      <w:pPr>
        <w:pStyle w:val="BodyText"/>
        <w:jc w:val="both"/>
      </w:pPr>
      <w:r w:rsidRPr="00C45489">
        <w:t xml:space="preserve">In the </w:t>
      </w:r>
      <w:r w:rsidR="00C50ED6">
        <w:t xml:space="preserve">pop-up </w:t>
      </w:r>
      <w:r w:rsidRPr="00C45489">
        <w:t xml:space="preserve">window select </w:t>
      </w:r>
      <w:r w:rsidRPr="00D3740A">
        <w:rPr>
          <w:rFonts w:cs="Arial"/>
          <w:b/>
          <w:bCs/>
        </w:rPr>
        <w:t>TITAN E</w:t>
      </w:r>
      <w:r w:rsidR="00C50ED6">
        <w:rPr>
          <w:rFonts w:cs="Arial"/>
          <w:b/>
          <w:bCs/>
        </w:rPr>
        <w:t>xecuting</w:t>
      </w:r>
      <w:r w:rsidRPr="00C45489">
        <w:t>.</w:t>
      </w:r>
    </w:p>
    <w:p w:rsidR="00E66EFC" w:rsidRDefault="00E95C52" w:rsidP="00373A66">
      <w:pPr>
        <w:pStyle w:val="BodyText"/>
        <w:keepNext/>
        <w:jc w:val="both"/>
      </w:pPr>
      <w:r w:rsidRPr="00E22CCA">
        <w:rPr>
          <w:noProof/>
        </w:rPr>
        <w:drawing>
          <wp:inline distT="0" distB="0" distL="0" distR="0">
            <wp:extent cx="3419475" cy="4114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4114800"/>
                    </a:xfrm>
                    <a:prstGeom prst="rect">
                      <a:avLst/>
                    </a:prstGeom>
                    <a:noFill/>
                    <a:ln>
                      <a:noFill/>
                    </a:ln>
                  </pic:spPr>
                </pic:pic>
              </a:graphicData>
            </a:graphic>
          </wp:inline>
        </w:drawing>
      </w:r>
    </w:p>
    <w:p w:rsidR="00E66EFC" w:rsidRPr="00A63D79" w:rsidRDefault="00E66EFC" w:rsidP="00FD336D">
      <w:pPr>
        <w:pStyle w:val="Caption"/>
        <w:ind w:left="1276"/>
      </w:pPr>
      <w:bookmarkStart w:id="29" w:name="_Ref182355825"/>
      <w:bookmarkStart w:id="30" w:name="_Toc433891470"/>
      <w:r>
        <w:t xml:space="preserve">Figure </w:t>
      </w:r>
      <w:fldSimple w:instr=" SEQ Figure \* ARABIC ">
        <w:r w:rsidR="002C452A">
          <w:rPr>
            <w:noProof/>
          </w:rPr>
          <w:t>3</w:t>
        </w:r>
      </w:fldSimple>
      <w:r>
        <w:tab/>
      </w:r>
      <w:r w:rsidRPr="00A63D79">
        <w:t>Selecting the TITAN Executing perspective</w:t>
      </w:r>
      <w:bookmarkEnd w:id="29"/>
      <w:bookmarkEnd w:id="30"/>
    </w:p>
    <w:p w:rsidR="00E66EFC" w:rsidRPr="004C101C" w:rsidRDefault="00E66EFC" w:rsidP="00373A66">
      <w:pPr>
        <w:pStyle w:val="BodyText"/>
        <w:jc w:val="both"/>
      </w:pPr>
      <w:r w:rsidRPr="00C45489">
        <w:t>The layout is shown in</w:t>
      </w:r>
      <w:r>
        <w:t xml:space="preserve"> </w:t>
      </w:r>
      <w:r w:rsidRPr="00D849CA">
        <w:rPr>
          <w:color w:val="0000FF"/>
          <w:u w:val="single" w:color="0000FF"/>
        </w:rPr>
        <w:fldChar w:fldCharType="begin"/>
      </w:r>
      <w:r w:rsidRPr="00D849CA">
        <w:rPr>
          <w:color w:val="0000FF"/>
          <w:u w:val="single" w:color="0000FF"/>
        </w:rPr>
        <w:instrText xml:space="preserve"> REF _Ref182355922 \h </w:instrText>
      </w:r>
      <w:r w:rsidRPr="00D849CA">
        <w:rPr>
          <w:color w:val="0000FF"/>
          <w:u w:val="single" w:color="0000FF"/>
        </w:rPr>
      </w:r>
      <w:r>
        <w:rPr>
          <w:color w:val="0000FF"/>
          <w:u w:val="single" w:color="0000FF"/>
        </w:rPr>
        <w:instrText xml:space="preserve"> \* MERGEFORMAT </w:instrText>
      </w:r>
      <w:r w:rsidRPr="00D849CA">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1</w:t>
      </w:r>
      <w:r w:rsidRPr="00D849CA">
        <w:rPr>
          <w:color w:val="0000FF"/>
          <w:u w:val="single" w:color="0000FF"/>
        </w:rPr>
        <w:fldChar w:fldCharType="end"/>
      </w:r>
      <w:r w:rsidR="00C50ED6">
        <w:t>,</w:t>
      </w:r>
      <w:r w:rsidRPr="00C45489">
        <w:t xml:space="preserve"> </w:t>
      </w:r>
      <w:r w:rsidR="00C50ED6">
        <w:t>and contains</w:t>
      </w:r>
      <w:r w:rsidRPr="00C45489">
        <w:t xml:space="preserve"> the following elements:</w:t>
      </w:r>
      <w:r>
        <w:br/>
      </w:r>
    </w:p>
    <w:p w:rsidR="00E66EFC" w:rsidRPr="00C45489" w:rsidRDefault="00E66EFC" w:rsidP="002144B1">
      <w:pPr>
        <w:pStyle w:val="ListBullet2wide"/>
      </w:pPr>
      <w:r w:rsidRPr="00C45489">
        <w:t xml:space="preserve">The upper </w:t>
      </w:r>
      <w:r w:rsidR="00C50ED6">
        <w:t xml:space="preserve">half </w:t>
      </w:r>
      <w:r w:rsidRPr="00C45489">
        <w:t xml:space="preserve">of the </w:t>
      </w:r>
      <w:r w:rsidR="00C50ED6">
        <w:t>window</w:t>
      </w:r>
      <w:r w:rsidRPr="00C45489">
        <w:t xml:space="preserve"> </w:t>
      </w:r>
      <w:r w:rsidR="00C50ED6">
        <w:t>shows</w:t>
      </w:r>
      <w:r w:rsidRPr="00C45489">
        <w:t xml:space="preserve"> </w:t>
      </w:r>
      <w:r w:rsidR="00C50ED6">
        <w:t>the</w:t>
      </w:r>
      <w:r w:rsidRPr="00C45489">
        <w:t xml:space="preserve"> views defined by the Executing perspective:</w:t>
      </w:r>
    </w:p>
    <w:p w:rsidR="00E66EFC" w:rsidRPr="00C45489" w:rsidRDefault="00E66EFC" w:rsidP="002144B1">
      <w:pPr>
        <w:pStyle w:val="ListBullet2wide"/>
      </w:pPr>
      <w:r w:rsidRPr="00B350D7">
        <w:rPr>
          <w:b/>
        </w:rPr>
        <w:t>TITAN Execution Controller</w:t>
      </w:r>
      <w:r w:rsidRPr="00C45489">
        <w:t xml:space="preserve">: </w:t>
      </w:r>
      <w:r w:rsidRPr="00C45489">
        <w:br/>
        <w:t>This view allows the users to monitor and control the started executions.</w:t>
      </w:r>
    </w:p>
    <w:p w:rsidR="00E66EFC" w:rsidRPr="00C45489" w:rsidRDefault="00E66EFC" w:rsidP="002144B1">
      <w:pPr>
        <w:pStyle w:val="ListBullet2wide"/>
      </w:pPr>
      <w:r w:rsidRPr="00B350D7">
        <w:rPr>
          <w:b/>
        </w:rPr>
        <w:t>TITAN Test results</w:t>
      </w:r>
      <w:r w:rsidRPr="00C45489">
        <w:t xml:space="preserve">: </w:t>
      </w:r>
      <w:r w:rsidRPr="00C45489">
        <w:br/>
        <w:t xml:space="preserve">This view optionally </w:t>
      </w:r>
      <w:r w:rsidR="00C50ED6">
        <w:t>shows</w:t>
      </w:r>
      <w:r w:rsidRPr="00C45489">
        <w:t xml:space="preserve"> the test case ver</w:t>
      </w:r>
      <w:r>
        <w:t xml:space="preserve">dicts </w:t>
      </w:r>
      <w:r w:rsidR="00C50ED6">
        <w:t>fetched</w:t>
      </w:r>
      <w:r>
        <w:t xml:space="preserve"> from the notifi</w:t>
      </w:r>
      <w:r w:rsidRPr="00C45489">
        <w:t>cations and related to the selected executor in the TITAN Executor monitor view.</w:t>
      </w:r>
    </w:p>
    <w:p w:rsidR="00E66EFC" w:rsidRPr="00C45489" w:rsidRDefault="00E66EFC" w:rsidP="002144B1">
      <w:pPr>
        <w:pStyle w:val="ListBullet2wide"/>
      </w:pPr>
      <w:r w:rsidRPr="00B350D7">
        <w:rPr>
          <w:b/>
        </w:rPr>
        <w:t>TITAN notifications</w:t>
      </w:r>
      <w:r w:rsidRPr="00C45489">
        <w:t xml:space="preserve">: </w:t>
      </w:r>
      <w:r w:rsidRPr="00C45489">
        <w:br/>
        <w:t xml:space="preserve">This view </w:t>
      </w:r>
      <w:r w:rsidR="00C50ED6">
        <w:t>shows</w:t>
      </w:r>
      <w:r w:rsidRPr="00C45489">
        <w:t xml:space="preserve"> al</w:t>
      </w:r>
      <w:r w:rsidR="00C50ED6">
        <w:t xml:space="preserve">l of the notification messages, </w:t>
      </w:r>
      <w:r w:rsidRPr="00C45489">
        <w:t>erro</w:t>
      </w:r>
      <w:r w:rsidR="00C50ED6">
        <w:t>r messages and console messages,</w:t>
      </w:r>
      <w:r w:rsidRPr="00C45489">
        <w:t xml:space="preserve"> </w:t>
      </w:r>
      <w:r w:rsidR="00C50ED6">
        <w:t>received</w:t>
      </w:r>
      <w:r w:rsidRPr="00C45489">
        <w:t xml:space="preserve"> from the selected executor in the TITAN Executor monitor view.</w:t>
      </w:r>
    </w:p>
    <w:p w:rsidR="00E66EFC" w:rsidRPr="00C45489" w:rsidRDefault="00C50ED6" w:rsidP="002144B1">
      <w:pPr>
        <w:pStyle w:val="ListBullet2wide"/>
      </w:pPr>
      <w:r>
        <w:t>Creating launch configurations and executing them is available in t</w:t>
      </w:r>
      <w:r w:rsidR="00E66EFC" w:rsidRPr="00C45489">
        <w:t xml:space="preserve">he </w:t>
      </w:r>
      <w:r w:rsidR="00E66EFC" w:rsidRPr="00B350D7">
        <w:rPr>
          <w:b/>
        </w:rPr>
        <w:t>Project Explorer view</w:t>
      </w:r>
      <w:r>
        <w:t>.</w:t>
      </w:r>
    </w:p>
    <w:p w:rsidR="00E66EFC" w:rsidRPr="00C45489" w:rsidRDefault="00C50ED6" w:rsidP="002144B1">
      <w:pPr>
        <w:pStyle w:val="ListBullet2wide"/>
      </w:pPr>
      <w:r>
        <w:lastRenderedPageBreak/>
        <w:t xml:space="preserve">In the </w:t>
      </w:r>
      <w:r w:rsidRPr="00B350D7">
        <w:rPr>
          <w:b/>
        </w:rPr>
        <w:t>Editor area</w:t>
      </w:r>
      <w:r>
        <w:t xml:space="preserve"> the source codes and configurations can be edited</w:t>
      </w:r>
      <w:r w:rsidR="00E66EFC" w:rsidRPr="00C45489">
        <w:t>.</w:t>
      </w:r>
    </w:p>
    <w:p w:rsidR="00E66EFC" w:rsidRPr="00C45489" w:rsidRDefault="00E66EFC" w:rsidP="002144B1">
      <w:pPr>
        <w:pStyle w:val="ListBullet2wide"/>
      </w:pPr>
      <w:r w:rsidRPr="00C45489">
        <w:t xml:space="preserve">The lower </w:t>
      </w:r>
      <w:r w:rsidR="00C50ED6">
        <w:t>half</w:t>
      </w:r>
      <w:r w:rsidRPr="00C45489">
        <w:t xml:space="preserve"> of the </w:t>
      </w:r>
      <w:r w:rsidR="00C50ED6">
        <w:t>window</w:t>
      </w:r>
      <w:r w:rsidRPr="00C45489">
        <w:t xml:space="preserve"> </w:t>
      </w:r>
      <w:r w:rsidR="00E150E7">
        <w:t>shows four</w:t>
      </w:r>
      <w:r w:rsidRPr="00C45489">
        <w:t xml:space="preserve"> views:</w:t>
      </w:r>
    </w:p>
    <w:p w:rsidR="00E66EFC" w:rsidRPr="00C45489" w:rsidRDefault="00E66EFC" w:rsidP="002144B1">
      <w:pPr>
        <w:pStyle w:val="ListBullet2wide"/>
      </w:pPr>
      <w:r w:rsidRPr="00B350D7">
        <w:rPr>
          <w:b/>
        </w:rPr>
        <w:t>Console</w:t>
      </w:r>
      <w:r w:rsidRPr="00C45489">
        <w:t xml:space="preserve">: </w:t>
      </w:r>
      <w:r w:rsidRPr="00C45489">
        <w:br/>
      </w:r>
      <w:r w:rsidR="00127F1A">
        <w:t xml:space="preserve">The console shows all related information about build procedure, and execution. </w:t>
      </w:r>
      <w:r w:rsidR="00B350D7">
        <w:t>Each executor opens a new console page</w:t>
      </w:r>
      <w:r w:rsidR="00127F1A">
        <w:t>.</w:t>
      </w:r>
    </w:p>
    <w:p w:rsidR="00E66EFC" w:rsidRPr="00C45489" w:rsidRDefault="00E150E7" w:rsidP="002144B1">
      <w:pPr>
        <w:pStyle w:val="ListBullet2wide"/>
      </w:pPr>
      <w:r>
        <w:rPr>
          <w:b/>
        </w:rPr>
        <w:t xml:space="preserve">Tasks, </w:t>
      </w:r>
      <w:r w:rsidR="00E66EFC" w:rsidRPr="00B350D7">
        <w:rPr>
          <w:b/>
        </w:rPr>
        <w:t>Problems</w:t>
      </w:r>
      <w:r>
        <w:rPr>
          <w:b/>
        </w:rPr>
        <w:t xml:space="preserve"> and Error Log</w:t>
      </w:r>
      <w:r w:rsidR="00E66EFC" w:rsidRPr="00C45489">
        <w:t xml:space="preserve">: </w:t>
      </w:r>
      <w:r w:rsidR="00E66EFC" w:rsidRPr="00C45489">
        <w:br/>
        <w:t>Th</w:t>
      </w:r>
      <w:r w:rsidR="00942A51">
        <w:t>is views are</w:t>
      </w:r>
      <w:r w:rsidR="00127F1A">
        <w:t xml:space="preserve"> not part of the TITAN</w:t>
      </w:r>
      <w:r w:rsidR="00E66EFC" w:rsidRPr="00C45489">
        <w:t xml:space="preserve"> Execut</w:t>
      </w:r>
      <w:r w:rsidR="00127F1A">
        <w:t>or</w:t>
      </w:r>
      <w:r w:rsidR="00E66EFC" w:rsidRPr="00C45489">
        <w:t xml:space="preserve">, </w:t>
      </w:r>
      <w:r w:rsidR="00127F1A">
        <w:t>however, shows any Executor related information, for example, errors during a project build.</w:t>
      </w:r>
    </w:p>
    <w:p w:rsidR="00E66EFC" w:rsidRDefault="00DC7C68" w:rsidP="00373A66">
      <w:pPr>
        <w:pStyle w:val="BodyText"/>
        <w:jc w:val="both"/>
      </w:pPr>
      <w:r>
        <w:t xml:space="preserve">By default, </w:t>
      </w:r>
      <w:r w:rsidR="00E66EFC" w:rsidRPr="00C45489">
        <w:t xml:space="preserve">the </w:t>
      </w:r>
      <w:r w:rsidRPr="00DC7C68">
        <w:rPr>
          <w:b/>
        </w:rPr>
        <w:t>L</w:t>
      </w:r>
      <w:r w:rsidR="00E66EFC" w:rsidRPr="00DC7C68">
        <w:rPr>
          <w:b/>
        </w:rPr>
        <w:t>aunch Commands</w:t>
      </w:r>
      <w:r>
        <w:t xml:space="preserve"> are enabled</w:t>
      </w:r>
      <w:r w:rsidR="00E66EFC" w:rsidRPr="00C45489">
        <w:t xml:space="preserve"> </w:t>
      </w:r>
      <w:r>
        <w:t xml:space="preserve">in this perspective, as </w:t>
      </w:r>
      <w:r w:rsidR="00E66EFC" w:rsidRPr="00C45489">
        <w:t xml:space="preserve">shown </w:t>
      </w:r>
      <w:r>
        <w:t>i</w:t>
      </w:r>
      <w:r w:rsidR="00E66EFC" w:rsidRPr="00C45489">
        <w:t>n</w:t>
      </w:r>
      <w:r w:rsidR="00E66EFC">
        <w:t xml:space="preserve"> </w:t>
      </w:r>
      <w:r w:rsidR="00E66EFC" w:rsidRPr="00BA04C0">
        <w:rPr>
          <w:color w:val="0000FF"/>
          <w:u w:val="single" w:color="0000FF"/>
        </w:rPr>
        <w:fldChar w:fldCharType="begin"/>
      </w:r>
      <w:r w:rsidR="00E66EFC" w:rsidRPr="00BA04C0">
        <w:rPr>
          <w:color w:val="0000FF"/>
          <w:u w:val="single" w:color="0000FF"/>
        </w:rPr>
        <w:instrText xml:space="preserve"> REF _Ref182356051 \h </w:instrText>
      </w:r>
      <w:r w:rsidR="00E66EFC" w:rsidRPr="00BA04C0">
        <w:rPr>
          <w:color w:val="0000FF"/>
          <w:u w:val="single" w:color="0000FF"/>
        </w:rPr>
      </w:r>
      <w:r w:rsidR="00E66EFC">
        <w:rPr>
          <w:color w:val="0000FF"/>
          <w:u w:val="single" w:color="0000FF"/>
        </w:rPr>
        <w:instrText xml:space="preserve"> \* MERGEFORMAT </w:instrText>
      </w:r>
      <w:r w:rsidR="00E66EFC" w:rsidRPr="00BA04C0">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4</w:t>
      </w:r>
      <w:r w:rsidR="00E66EFC" w:rsidRPr="00BA04C0">
        <w:rPr>
          <w:color w:val="0000FF"/>
          <w:u w:val="single" w:color="0000FF"/>
        </w:rPr>
        <w:fldChar w:fldCharType="end"/>
      </w:r>
      <w:r>
        <w:t>.</w:t>
      </w:r>
      <w:r>
        <w:br/>
      </w:r>
      <w:r w:rsidR="00E66EFC" w:rsidRPr="00C45489">
        <w:t xml:space="preserve">Only the </w:t>
      </w:r>
      <w:r w:rsidRPr="00DC7C68">
        <w:rPr>
          <w:b/>
        </w:rPr>
        <w:t>R</w:t>
      </w:r>
      <w:r w:rsidR="00E66EFC" w:rsidRPr="00DC7C68">
        <w:rPr>
          <w:b/>
        </w:rPr>
        <w:t xml:space="preserve">un </w:t>
      </w:r>
      <w:r w:rsidRPr="00DC7C68">
        <w:rPr>
          <w:b/>
        </w:rPr>
        <w:t>C</w:t>
      </w:r>
      <w:r w:rsidR="00E66EFC" w:rsidRPr="00DC7C68">
        <w:rPr>
          <w:b/>
        </w:rPr>
        <w:t>onfiguration</w:t>
      </w:r>
      <w:r w:rsidR="00E66EFC" w:rsidRPr="00C45489">
        <w:t xml:space="preserve"> is supported by the Executor plug-in.</w:t>
      </w:r>
      <w:r>
        <w:br/>
        <w:t>With this tool, new launch configurations can be created, or existing ones modified.</w:t>
      </w:r>
    </w:p>
    <w:p w:rsidR="00E66EFC" w:rsidRDefault="00E95C52" w:rsidP="00373A66">
      <w:pPr>
        <w:pStyle w:val="BodyText"/>
        <w:jc w:val="both"/>
      </w:pPr>
      <w:r w:rsidRPr="00613B2E">
        <w:rPr>
          <w:noProof/>
        </w:rPr>
        <w:drawing>
          <wp:inline distT="0" distB="0" distL="0" distR="0">
            <wp:extent cx="978535" cy="276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8535" cy="276860"/>
                    </a:xfrm>
                    <a:prstGeom prst="rect">
                      <a:avLst/>
                    </a:prstGeom>
                    <a:noFill/>
                    <a:ln>
                      <a:noFill/>
                    </a:ln>
                  </pic:spPr>
                </pic:pic>
              </a:graphicData>
            </a:graphic>
          </wp:inline>
        </w:drawing>
      </w:r>
    </w:p>
    <w:p w:rsidR="00E66EFC" w:rsidRDefault="00E66EFC" w:rsidP="00FD336D">
      <w:pPr>
        <w:pStyle w:val="Caption"/>
        <w:ind w:left="1276"/>
      </w:pPr>
      <w:bookmarkStart w:id="31" w:name="_Ref182356051"/>
      <w:bookmarkStart w:id="32" w:name="_Toc433891471"/>
      <w:r>
        <w:t xml:space="preserve">Figure </w:t>
      </w:r>
      <w:fldSimple w:instr=" SEQ Figure \* ARABIC ">
        <w:r w:rsidR="002C452A">
          <w:rPr>
            <w:noProof/>
          </w:rPr>
          <w:t>4</w:t>
        </w:r>
      </w:fldSimple>
      <w:bookmarkEnd w:id="31"/>
      <w:r>
        <w:tab/>
      </w:r>
      <w:r w:rsidRPr="008150B2">
        <w:t>Launch Commands</w:t>
      </w:r>
      <w:bookmarkEnd w:id="32"/>
    </w:p>
    <w:p w:rsidR="00E66EFC" w:rsidRDefault="0098665A" w:rsidP="00DA720A">
      <w:pPr>
        <w:pStyle w:val="Heading1"/>
        <w:tabs>
          <w:tab w:val="clear" w:pos="1304"/>
        </w:tabs>
        <w:ind w:hanging="28"/>
      </w:pPr>
      <w:bookmarkStart w:id="33" w:name="_Toc346189019"/>
      <w:r>
        <w:br w:type="page"/>
      </w:r>
      <w:bookmarkStart w:id="34" w:name="_Toc517185229"/>
      <w:r w:rsidR="00E66EFC">
        <w:lastRenderedPageBreak/>
        <w:t xml:space="preserve">Setting </w:t>
      </w:r>
      <w:r w:rsidR="00A46306">
        <w:t>W</w:t>
      </w:r>
      <w:r w:rsidR="00E66EFC">
        <w:t xml:space="preserve">orkbench </w:t>
      </w:r>
      <w:r w:rsidR="00A46306">
        <w:t>P</w:t>
      </w:r>
      <w:r w:rsidR="00E66EFC">
        <w:t xml:space="preserve">references and </w:t>
      </w:r>
      <w:r w:rsidR="00A46306">
        <w:t>P</w:t>
      </w:r>
      <w:r w:rsidR="00E66EFC">
        <w:t xml:space="preserve">roject </w:t>
      </w:r>
      <w:r w:rsidR="00A46306">
        <w:t>P</w:t>
      </w:r>
      <w:r w:rsidR="00E66EFC">
        <w:t>roperties</w:t>
      </w:r>
      <w:bookmarkEnd w:id="33"/>
      <w:bookmarkEnd w:id="34"/>
    </w:p>
    <w:p w:rsidR="00E66EFC" w:rsidRDefault="00E66EFC" w:rsidP="006D5287">
      <w:pPr>
        <w:pStyle w:val="Heading2"/>
      </w:pPr>
      <w:bookmarkStart w:id="35" w:name="_Toc346189020"/>
      <w:bookmarkStart w:id="36" w:name="_Toc517185230"/>
      <w:r>
        <w:t xml:space="preserve">TITAN Executor </w:t>
      </w:r>
      <w:r w:rsidR="00A46306">
        <w:t>P</w:t>
      </w:r>
      <w:r>
        <w:t>references</w:t>
      </w:r>
      <w:bookmarkEnd w:id="35"/>
      <w:bookmarkEnd w:id="36"/>
    </w:p>
    <w:p w:rsidR="00E66EFC" w:rsidRPr="00952131" w:rsidRDefault="00DA720A" w:rsidP="00373A66">
      <w:pPr>
        <w:pStyle w:val="BodyText"/>
        <w:jc w:val="both"/>
      </w:pPr>
      <w:r>
        <w:t>W</w:t>
      </w:r>
      <w:r w:rsidR="00E66EFC" w:rsidRPr="00952131">
        <w:t>orkbench preferences set user specific general rules, which apply to every project</w:t>
      </w:r>
      <w:r>
        <w:t>,</w:t>
      </w:r>
      <w:r w:rsidR="00E66EFC" w:rsidRPr="00952131">
        <w:t xml:space="preserve"> for example, preferred font styles, access to ve</w:t>
      </w:r>
      <w:r>
        <w:t>rsion handling systems</w:t>
      </w:r>
      <w:r w:rsidR="00E66EFC" w:rsidRPr="00952131">
        <w:t>.</w:t>
      </w:r>
    </w:p>
    <w:p w:rsidR="00E66EFC" w:rsidRPr="00DA720A" w:rsidRDefault="00DA720A" w:rsidP="00373A66">
      <w:pPr>
        <w:pStyle w:val="BodyText"/>
        <w:jc w:val="both"/>
      </w:pPr>
      <w:r>
        <w:t xml:space="preserve">Open </w:t>
      </w:r>
      <w:r w:rsidR="00E66EFC" w:rsidRPr="00144AF2">
        <w:rPr>
          <w:b/>
          <w:bCs/>
        </w:rPr>
        <w:t xml:space="preserve">Window </w:t>
      </w:r>
      <w:r w:rsidR="00144AF2" w:rsidRPr="00144AF2">
        <w:rPr>
          <w:rFonts w:cs="Arial"/>
          <w:b/>
          <w:bCs/>
        </w:rPr>
        <w:t>&gt;</w:t>
      </w:r>
      <w:r w:rsidR="00E66EFC" w:rsidRPr="00144AF2">
        <w:rPr>
          <w:b/>
          <w:bCs/>
        </w:rPr>
        <w:t xml:space="preserve"> Preferences</w:t>
      </w:r>
      <w:r>
        <w:t>, and select TITAN Executor from the tree.</w:t>
      </w:r>
    </w:p>
    <w:p w:rsidR="00E66EFC" w:rsidRDefault="00E95C52" w:rsidP="00373A66">
      <w:pPr>
        <w:pStyle w:val="BodyText"/>
        <w:keepNext/>
        <w:jc w:val="both"/>
      </w:pPr>
      <w:r w:rsidRPr="00E22CCA">
        <w:rPr>
          <w:noProof/>
        </w:rPr>
        <w:drawing>
          <wp:inline distT="0" distB="0" distL="0" distR="0">
            <wp:extent cx="5480050" cy="446913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4469130"/>
                    </a:xfrm>
                    <a:prstGeom prst="rect">
                      <a:avLst/>
                    </a:prstGeom>
                    <a:noFill/>
                    <a:ln>
                      <a:noFill/>
                    </a:ln>
                  </pic:spPr>
                </pic:pic>
              </a:graphicData>
            </a:graphic>
          </wp:inline>
        </w:drawing>
      </w:r>
    </w:p>
    <w:p w:rsidR="00E66EFC" w:rsidRPr="00952131" w:rsidRDefault="00E66EFC" w:rsidP="00FD336D">
      <w:pPr>
        <w:pStyle w:val="Caption"/>
        <w:ind w:left="1276"/>
        <w:rPr>
          <w:rFonts w:cs="Arial"/>
        </w:rPr>
      </w:pPr>
      <w:bookmarkStart w:id="37" w:name="_Toc433891472"/>
      <w:r>
        <w:t xml:space="preserve">Figure </w:t>
      </w:r>
      <w:fldSimple w:instr=" SEQ Figure \* ARABIC ">
        <w:r w:rsidR="002C452A">
          <w:rPr>
            <w:noProof/>
          </w:rPr>
          <w:t>5</w:t>
        </w:r>
      </w:fldSimple>
      <w:r w:rsidR="00A3129F">
        <w:tab/>
      </w:r>
      <w:r>
        <w:t>Executor preferences</w:t>
      </w:r>
      <w:bookmarkEnd w:id="37"/>
    </w:p>
    <w:p w:rsidR="00E66EFC" w:rsidRPr="00C57D1F" w:rsidRDefault="00E66EFC" w:rsidP="00E66EFC"/>
    <w:p w:rsidR="00E66EFC" w:rsidRDefault="00E66EFC" w:rsidP="00942A51">
      <w:pPr>
        <w:pStyle w:val="BodyText"/>
        <w:keepNext/>
        <w:tabs>
          <w:tab w:val="clear" w:pos="1247"/>
          <w:tab w:val="clear" w:pos="2552"/>
          <w:tab w:val="clear" w:pos="3856"/>
          <w:tab w:val="clear" w:pos="5216"/>
          <w:tab w:val="clear" w:pos="6464"/>
          <w:tab w:val="clear" w:pos="7768"/>
          <w:tab w:val="clear" w:pos="9072"/>
          <w:tab w:val="clear" w:pos="10206"/>
        </w:tabs>
        <w:jc w:val="both"/>
      </w:pPr>
      <w:r w:rsidRPr="00952131">
        <w:t xml:space="preserve">The following options can be set on the TITAN </w:t>
      </w:r>
      <w:r>
        <w:t xml:space="preserve">Executor </w:t>
      </w:r>
      <w:r w:rsidR="00DA720A">
        <w:t>preferences page:</w:t>
      </w:r>
    </w:p>
    <w:p w:rsidR="00E66EFC" w:rsidRDefault="00E66EFC" w:rsidP="00E66EFC">
      <w:pPr>
        <w:pStyle w:val="Text"/>
      </w:pPr>
    </w:p>
    <w:p w:rsidR="00E66EFC" w:rsidRDefault="00E66EFC" w:rsidP="002144B1">
      <w:pPr>
        <w:pStyle w:val="ListBullet2wide"/>
      </w:pPr>
      <w:r w:rsidRPr="00C57D1F">
        <w:rPr>
          <w:b/>
        </w:rPr>
        <w:t>Set the default log folder</w:t>
      </w:r>
      <w:r>
        <w:rPr>
          <w:b/>
        </w:rPr>
        <w:t>.</w:t>
      </w:r>
      <w:r>
        <w:rPr>
          <w:b/>
        </w:rPr>
        <w:br/>
      </w:r>
      <w:r>
        <w:t>The tests executed by the TITAN Executor will create the log files in the given folder.</w:t>
      </w:r>
      <w:r>
        <w:br/>
        <w:t xml:space="preserve">This option is enabled by default. </w:t>
      </w:r>
      <w:r w:rsidR="00DA720A">
        <w:t xml:space="preserve">This option is overridden if the </w:t>
      </w:r>
      <w:r>
        <w:t>“</w:t>
      </w:r>
      <w:r w:rsidRPr="00DA720A">
        <w:rPr>
          <w:rFonts w:ascii="Courier New" w:hAnsi="Courier New" w:cs="Courier New"/>
        </w:rPr>
        <w:t>FileName</w:t>
      </w:r>
      <w:r>
        <w:t xml:space="preserve">” option is set in the </w:t>
      </w:r>
      <w:r w:rsidRPr="00DA720A">
        <w:rPr>
          <w:rFonts w:ascii="Courier New" w:hAnsi="Courier New" w:cs="Courier New"/>
        </w:rPr>
        <w:t>[LOGGING]</w:t>
      </w:r>
      <w:r>
        <w:t xml:space="preserve"> section of the runtime configuration file. </w:t>
      </w:r>
      <w:r>
        <w:br/>
      </w:r>
    </w:p>
    <w:p w:rsidR="00E66EFC" w:rsidRDefault="00E66EFC" w:rsidP="002144B1">
      <w:pPr>
        <w:pStyle w:val="ListBullet2wide"/>
      </w:pPr>
      <w:r w:rsidRPr="00C57D1F">
        <w:rPr>
          <w:b/>
        </w:rPr>
        <w:lastRenderedPageBreak/>
        <w:t>Delete log files before execution.</w:t>
      </w:r>
      <w:r>
        <w:br/>
        <w:t xml:space="preserve">The log files in the default log folder will be deleted before each test execution. Files with </w:t>
      </w:r>
      <w:r w:rsidRPr="00DA720A">
        <w:rPr>
          <w:rFonts w:ascii="Courier New" w:hAnsi="Courier New" w:cs="Courier New"/>
        </w:rPr>
        <w:t>.log</w:t>
      </w:r>
      <w:r>
        <w:t xml:space="preserve"> extensions are considered to be log files. </w:t>
      </w:r>
      <w:r>
        <w:br/>
        <w:t xml:space="preserve">This option is </w:t>
      </w:r>
      <w:r w:rsidR="00DA720A">
        <w:t xml:space="preserve">only </w:t>
      </w:r>
      <w:r>
        <w:t>available if the default log folder has been set</w:t>
      </w:r>
      <w:r w:rsidR="00DA720A">
        <w:t>, by default it is disabled.</w:t>
      </w:r>
      <w:r w:rsidR="00DA720A">
        <w:br/>
      </w:r>
      <w:r>
        <w:t>If the files cannot be deleted</w:t>
      </w:r>
      <w:r w:rsidR="00DA720A">
        <w:t>,</w:t>
      </w:r>
      <w:r>
        <w:t xml:space="preserve"> an error message will be displayed.</w:t>
      </w:r>
      <w:r>
        <w:br/>
      </w:r>
    </w:p>
    <w:p w:rsidR="00E66EFC" w:rsidRDefault="00E66EFC" w:rsidP="002144B1">
      <w:pPr>
        <w:pStyle w:val="ListBullet2wide"/>
      </w:pPr>
      <w:r>
        <w:rPr>
          <w:b/>
        </w:rPr>
        <w:t>Merge the log files after test execution.</w:t>
      </w:r>
      <w:r>
        <w:rPr>
          <w:b/>
        </w:rPr>
        <w:br/>
      </w:r>
      <w:r w:rsidRPr="0054475A">
        <w:t>When the test execution is finished</w:t>
      </w:r>
      <w:r>
        <w:t>, the log files found in the default log directory will be merged into a single file.</w:t>
      </w:r>
      <w:r>
        <w:br/>
        <w:t>This option is available if the default log folder has been set</w:t>
      </w:r>
      <w:r w:rsidR="00DA720A">
        <w:t>, by default i</w:t>
      </w:r>
      <w:r>
        <w:t>t is enabled.</w:t>
      </w:r>
    </w:p>
    <w:p w:rsidR="00E66EFC" w:rsidRDefault="00E66EFC" w:rsidP="006D5287">
      <w:pPr>
        <w:pStyle w:val="Heading2"/>
      </w:pPr>
      <w:bookmarkStart w:id="38" w:name="_Toc346189021"/>
      <w:bookmarkStart w:id="39" w:name="_Toc517185231"/>
      <w:r>
        <w:t xml:space="preserve">TITAN Executor </w:t>
      </w:r>
      <w:r w:rsidR="00A46306">
        <w:t>P</w:t>
      </w:r>
      <w:r>
        <w:t xml:space="preserve">roject </w:t>
      </w:r>
      <w:r w:rsidR="00A46306">
        <w:t>P</w:t>
      </w:r>
      <w:r>
        <w:t>roperties</w:t>
      </w:r>
      <w:bookmarkEnd w:id="38"/>
      <w:bookmarkEnd w:id="39"/>
    </w:p>
    <w:p w:rsidR="00E66EFC" w:rsidRDefault="00E66EFC" w:rsidP="00373A66">
      <w:pPr>
        <w:pStyle w:val="BodyText"/>
        <w:jc w:val="both"/>
      </w:pPr>
      <w:r w:rsidRPr="00952131">
        <w:rPr>
          <w:rFonts w:cs="Arial"/>
        </w:rPr>
        <w:t xml:space="preserve">To </w:t>
      </w:r>
      <w:r w:rsidR="00DA720A">
        <w:rPr>
          <w:rFonts w:cs="Arial"/>
        </w:rPr>
        <w:t>open</w:t>
      </w:r>
      <w:r w:rsidRPr="00952131">
        <w:rPr>
          <w:rFonts w:cs="Arial"/>
        </w:rPr>
        <w:t xml:space="preserve"> </w:t>
      </w:r>
      <w:r w:rsidR="00DA720A">
        <w:rPr>
          <w:rFonts w:cs="Arial"/>
        </w:rPr>
        <w:t>p</w:t>
      </w:r>
      <w:r>
        <w:rPr>
          <w:rFonts w:cs="Arial"/>
        </w:rPr>
        <w:t>roject</w:t>
      </w:r>
      <w:r w:rsidRPr="00952131">
        <w:rPr>
          <w:rFonts w:cs="Arial"/>
        </w:rPr>
        <w:t xml:space="preserve"> </w:t>
      </w:r>
      <w:r>
        <w:rPr>
          <w:rFonts w:cs="Arial"/>
        </w:rPr>
        <w:t>properties:</w:t>
      </w:r>
      <w:r w:rsidRPr="00952131">
        <w:rPr>
          <w:rStyle w:val="ListabcsinglelineChar"/>
        </w:rPr>
        <w:t xml:space="preserve"> </w:t>
      </w:r>
      <w:r w:rsidRPr="00952131">
        <w:rPr>
          <w:rStyle w:val="ListabcsinglelineChar"/>
          <w:b/>
          <w:bCs/>
        </w:rPr>
        <w:t xml:space="preserve">right click </w:t>
      </w:r>
      <w:r w:rsidRPr="00952131">
        <w:rPr>
          <w:rStyle w:val="ListabcsinglelineChar"/>
        </w:rPr>
        <w:t xml:space="preserve">the </w:t>
      </w:r>
      <w:r>
        <w:rPr>
          <w:rStyle w:val="ListabcsinglelineChar"/>
        </w:rPr>
        <w:t>project</w:t>
      </w:r>
      <w:r w:rsidRPr="00952131">
        <w:rPr>
          <w:rStyle w:val="ListabcsinglelineChar"/>
        </w:rPr>
        <w:t xml:space="preserve"> and select </w:t>
      </w:r>
      <w:r w:rsidRPr="00952131">
        <w:rPr>
          <w:rStyle w:val="ListabcsinglelineChar"/>
          <w:b/>
          <w:bCs/>
        </w:rPr>
        <w:t>Properties</w:t>
      </w:r>
      <w:r w:rsidRPr="00952131">
        <w:rPr>
          <w:rStyle w:val="ListabcsinglelineChar"/>
        </w:rPr>
        <w:t>.</w:t>
      </w:r>
      <w:r>
        <w:br/>
        <w:t xml:space="preserve">On the </w:t>
      </w:r>
      <w:r w:rsidR="00DA720A">
        <w:t>project</w:t>
      </w:r>
      <w:r>
        <w:t xml:space="preserve"> property page it is possible to override the workspace settings for the selected project.</w:t>
      </w:r>
    </w:p>
    <w:p w:rsidR="00E66EFC" w:rsidRDefault="00E95C52" w:rsidP="00373A66">
      <w:pPr>
        <w:pStyle w:val="BodyText"/>
        <w:keepNext/>
        <w:jc w:val="both"/>
      </w:pPr>
      <w:r>
        <w:rPr>
          <w:noProof/>
        </w:rPr>
        <w:drawing>
          <wp:inline distT="0" distB="0" distL="0" distR="0">
            <wp:extent cx="4250055" cy="3374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0055" cy="3374390"/>
                    </a:xfrm>
                    <a:prstGeom prst="rect">
                      <a:avLst/>
                    </a:prstGeom>
                    <a:noFill/>
                    <a:ln>
                      <a:noFill/>
                    </a:ln>
                  </pic:spPr>
                </pic:pic>
              </a:graphicData>
            </a:graphic>
          </wp:inline>
        </w:drawing>
      </w:r>
    </w:p>
    <w:p w:rsidR="0098665A" w:rsidRDefault="00E66EFC" w:rsidP="00FD336D">
      <w:pPr>
        <w:pStyle w:val="Caption"/>
        <w:ind w:left="1276"/>
      </w:pPr>
      <w:bookmarkStart w:id="40" w:name="_Toc433891473"/>
      <w:r>
        <w:t xml:space="preserve">Figure </w:t>
      </w:r>
      <w:fldSimple w:instr=" SEQ Figure \* ARABIC ">
        <w:r w:rsidR="002C452A">
          <w:rPr>
            <w:noProof/>
          </w:rPr>
          <w:t>6</w:t>
        </w:r>
      </w:fldSimple>
      <w:r w:rsidR="00A3129F">
        <w:tab/>
      </w:r>
      <w:r w:rsidRPr="0067190F">
        <w:t>Executor property page</w:t>
      </w:r>
      <w:bookmarkEnd w:id="40"/>
    </w:p>
    <w:p w:rsidR="00E66EFC" w:rsidRDefault="0098665A" w:rsidP="00DE66B5">
      <w:pPr>
        <w:pStyle w:val="Heading1"/>
        <w:tabs>
          <w:tab w:val="clear" w:pos="1304"/>
          <w:tab w:val="clear" w:pos="2880"/>
          <w:tab w:val="clear" w:pos="3856"/>
          <w:tab w:val="clear" w:pos="5216"/>
          <w:tab w:val="clear" w:pos="6464"/>
          <w:tab w:val="clear" w:pos="7768"/>
          <w:tab w:val="clear" w:pos="9072"/>
          <w:tab w:val="clear" w:pos="10206"/>
        </w:tabs>
        <w:ind w:left="2552" w:hanging="1276"/>
      </w:pPr>
      <w:r>
        <w:br w:type="page"/>
      </w:r>
      <w:bookmarkStart w:id="41" w:name="_Toc346189022"/>
      <w:bookmarkStart w:id="42" w:name="_Toc517185232"/>
      <w:r w:rsidR="00E66EFC" w:rsidRPr="00C45489">
        <w:lastRenderedPageBreak/>
        <w:t xml:space="preserve">Launching the </w:t>
      </w:r>
      <w:r w:rsidR="00A46306">
        <w:t>T</w:t>
      </w:r>
      <w:r w:rsidR="00E66EFC" w:rsidRPr="00C45489">
        <w:t xml:space="preserve">est </w:t>
      </w:r>
      <w:r w:rsidR="00A46306">
        <w:t>S</w:t>
      </w:r>
      <w:r w:rsidR="00E66EFC" w:rsidRPr="00C45489">
        <w:t>uite</w:t>
      </w:r>
      <w:bookmarkEnd w:id="41"/>
      <w:bookmarkEnd w:id="42"/>
    </w:p>
    <w:p w:rsidR="007A7AC4" w:rsidRDefault="00354B5C" w:rsidP="00373A66">
      <w:pPr>
        <w:pStyle w:val="BodyText"/>
        <w:jc w:val="both"/>
      </w:pPr>
      <w:r>
        <w:t xml:space="preserve">This chapter describes launch configurations, their options, and launching modes. </w:t>
      </w:r>
      <w:r w:rsidR="007A7AC4">
        <w:t xml:space="preserve">After building an executable test suite, it is ready to </w:t>
      </w:r>
      <w:r w:rsidR="005E26DD">
        <w:t xml:space="preserve">be </w:t>
      </w:r>
      <w:r w:rsidR="007A7AC4">
        <w:t>launched. In Eclipse, every aspect of the launch can be configured, for example, different environmental settings can be created by creating different launch configurations, without modifying the system environment variables, so different test environments can be created.</w:t>
      </w:r>
    </w:p>
    <w:p w:rsidR="00E66EFC" w:rsidRPr="00C45489" w:rsidRDefault="00E66EFC" w:rsidP="006D5287">
      <w:pPr>
        <w:pStyle w:val="Heading2"/>
      </w:pPr>
      <w:bookmarkStart w:id="43" w:name="_Toc346189023"/>
      <w:bookmarkStart w:id="44" w:name="_The_Launching_Modes"/>
      <w:bookmarkStart w:id="45" w:name="_Toc517185233"/>
      <w:bookmarkEnd w:id="44"/>
      <w:r w:rsidRPr="00C45489">
        <w:t xml:space="preserve">The </w:t>
      </w:r>
      <w:r w:rsidR="00A46306">
        <w:t>L</w:t>
      </w:r>
      <w:r w:rsidRPr="00C45489">
        <w:t xml:space="preserve">aunching </w:t>
      </w:r>
      <w:r w:rsidR="00A46306">
        <w:t>M</w:t>
      </w:r>
      <w:r w:rsidRPr="00C45489">
        <w:t xml:space="preserve">odes </w:t>
      </w:r>
      <w:r w:rsidR="00A46306">
        <w:t>S</w:t>
      </w:r>
      <w:r w:rsidRPr="00C45489">
        <w:t xml:space="preserve">upported by the TITAN Executor </w:t>
      </w:r>
      <w:r w:rsidR="00A46306">
        <w:t>P</w:t>
      </w:r>
      <w:r w:rsidRPr="00C45489">
        <w:t>lug-in</w:t>
      </w:r>
      <w:bookmarkEnd w:id="43"/>
      <w:bookmarkEnd w:id="45"/>
    </w:p>
    <w:p w:rsidR="00E66EFC" w:rsidRPr="00C45489" w:rsidRDefault="00E66EFC" w:rsidP="00373A66">
      <w:pPr>
        <w:pStyle w:val="BodyText"/>
        <w:jc w:val="both"/>
      </w:pPr>
      <w:r w:rsidRPr="00C45489">
        <w:t xml:space="preserve">The TITAN </w:t>
      </w:r>
      <w:r w:rsidR="00354B5C">
        <w:t>E</w:t>
      </w:r>
      <w:r w:rsidRPr="00C45489">
        <w:t>xecutor can operate in single or parallel mode.</w:t>
      </w:r>
    </w:p>
    <w:p w:rsidR="00E66EFC" w:rsidRPr="00C45489" w:rsidRDefault="00E66EFC" w:rsidP="002144B1">
      <w:pPr>
        <w:pStyle w:val="ListBullet2wide"/>
      </w:pPr>
      <w:r w:rsidRPr="00C45489">
        <w:t xml:space="preserve">The single mode - that is also called non-parallel mode - is thought for TTCN–3 test suites built around a single test component. It is forbidden to create parallel test components in single mode, thus the test suite is not supposed to contain any </w:t>
      </w:r>
      <w:r w:rsidRPr="00C45489">
        <w:rPr>
          <w:rFonts w:ascii="Courier" w:hAnsi="Courier" w:cs="Courier"/>
        </w:rPr>
        <w:t xml:space="preserve">create </w:t>
      </w:r>
      <w:r w:rsidRPr="00C45489">
        <w:t>operation; otherwise the test execution will fail.</w:t>
      </w:r>
    </w:p>
    <w:p w:rsidR="00E66EFC" w:rsidRPr="00C45489" w:rsidRDefault="00E66EFC" w:rsidP="002144B1">
      <w:pPr>
        <w:pStyle w:val="ListBullet2wide"/>
      </w:pPr>
      <w:r w:rsidRPr="00C45489">
        <w:t>The parallel mode offers full-featured test execution including distributed and parallel execution. The goal of introducing the single operating mode was to eliminate redundancies concerning parallelism, and thereby increase the speed of execution.</w:t>
      </w:r>
    </w:p>
    <w:p w:rsidR="00E66EFC" w:rsidRPr="00892A89" w:rsidRDefault="00E66EFC" w:rsidP="00373A66">
      <w:pPr>
        <w:pStyle w:val="BodyText"/>
        <w:jc w:val="both"/>
      </w:pPr>
      <w:r w:rsidRPr="00C45489">
        <w:t xml:space="preserve">It is possible to execute non-parallel test suites in parallel mode, but doing so results in unnecessary overhead. The C++ code generated by the compiler is suitable for both execution modes, there are no command line switches to select mode. The only difference is that another Base Library </w:t>
      </w:r>
      <w:r w:rsidR="00354B5C">
        <w:t xml:space="preserve">has to be linked </w:t>
      </w:r>
      <w:r w:rsidRPr="00C45489">
        <w:t>in single and another in parallel mode.</w:t>
      </w:r>
    </w:p>
    <w:p w:rsidR="00E66EFC" w:rsidRPr="00C45489" w:rsidRDefault="00E66EFC" w:rsidP="00373A66">
      <w:pPr>
        <w:pStyle w:val="BodyText"/>
        <w:jc w:val="both"/>
      </w:pPr>
      <w:r w:rsidRPr="00C45489">
        <w:t xml:space="preserve">The TITAN Executor plug-in is built on the TITAN Executor and provides support for </w:t>
      </w:r>
      <w:r w:rsidR="00354B5C">
        <w:t>the following</w:t>
      </w:r>
      <w:r w:rsidRPr="00C45489">
        <w:t xml:space="preserve"> launch and execution modes:</w:t>
      </w:r>
    </w:p>
    <w:p w:rsidR="00E66EFC" w:rsidRPr="00C45489" w:rsidRDefault="00354B5C" w:rsidP="002144B1">
      <w:pPr>
        <w:pStyle w:val="ListBullet2wide"/>
      </w:pPr>
      <w:r>
        <w:t>Single mode</w:t>
      </w:r>
      <w:r w:rsidR="00E66EFC" w:rsidRPr="00C45489">
        <w:t xml:space="preserve">: </w:t>
      </w:r>
      <w:r w:rsidR="00E66EFC" w:rsidRPr="00C45489">
        <w:br/>
      </w:r>
      <w:r>
        <w:t>T</w:t>
      </w:r>
      <w:r w:rsidR="00E66EFC" w:rsidRPr="00C45489">
        <w:t xml:space="preserve">his </w:t>
      </w:r>
      <w:r>
        <w:t xml:space="preserve">mode </w:t>
      </w:r>
      <w:r w:rsidR="00E66EFC" w:rsidRPr="00C45489">
        <w:t>executes the built executable, and parses its output for information that can be displayed. There is no limitation on the amount of simultaneously running executions of this kind.</w:t>
      </w:r>
    </w:p>
    <w:p w:rsidR="008F56DD" w:rsidRPr="00C45489" w:rsidRDefault="008F56DD" w:rsidP="008F56DD">
      <w:pPr>
        <w:pStyle w:val="ListBullet2wide"/>
      </w:pPr>
      <w:r>
        <w:rPr>
          <w:rFonts w:cs="Arial"/>
        </w:rPr>
        <w:t>Parallel mode</w:t>
      </w:r>
      <w:r w:rsidRPr="00354B5C">
        <w:rPr>
          <w:rFonts w:cs="Arial"/>
        </w:rPr>
        <w:t>:</w:t>
      </w:r>
      <w:r w:rsidRPr="00C45489">
        <w:t xml:space="preserve"> </w:t>
      </w:r>
      <w:r w:rsidRPr="00C45489">
        <w:br/>
      </w:r>
      <w:r>
        <w:t>T</w:t>
      </w:r>
      <w:r w:rsidRPr="00C45489">
        <w:t xml:space="preserve">his </w:t>
      </w:r>
      <w:r>
        <w:t xml:space="preserve">mode </w:t>
      </w:r>
      <w:r w:rsidRPr="00C45489">
        <w:t xml:space="preserve">executes the </w:t>
      </w:r>
      <w:r>
        <w:rPr>
          <w:rFonts w:ascii="Courier" w:hAnsi="Courier" w:cs="Courier"/>
        </w:rPr>
        <w:t>mctr_</w:t>
      </w:r>
      <w:r w:rsidRPr="00C45489">
        <w:rPr>
          <w:rFonts w:ascii="Courier" w:hAnsi="Courier" w:cs="Courier"/>
        </w:rPr>
        <w:t xml:space="preserve">cli </w:t>
      </w:r>
      <w:r w:rsidRPr="00C45489">
        <w:t xml:space="preserve">program, and continuously parses its output for information that can be displayed. Although some functions can be reached from the graphical user interface, the main advantage of this launch mode is that it can be driven from its console window, just as </w:t>
      </w:r>
      <w:r>
        <w:rPr>
          <w:rFonts w:ascii="Courier" w:hAnsi="Courier" w:cs="Courier"/>
        </w:rPr>
        <w:t>mctr_</w:t>
      </w:r>
      <w:r w:rsidRPr="00C45489">
        <w:rPr>
          <w:rFonts w:ascii="Courier" w:hAnsi="Courier" w:cs="Courier"/>
        </w:rPr>
        <w:t xml:space="preserve">cli </w:t>
      </w:r>
      <w:r w:rsidRPr="00C45489">
        <w:t xml:space="preserve">could be driven from the command line. The user interface </w:t>
      </w:r>
      <w:r>
        <w:t xml:space="preserve">reacts to console outputs by the </w:t>
      </w:r>
      <w:r w:rsidRPr="00354B5C">
        <w:rPr>
          <w:rFonts w:ascii="Courier New" w:hAnsi="Courier New" w:cs="Courier New"/>
        </w:rPr>
        <w:t>mctr_cli</w:t>
      </w:r>
      <w:r w:rsidRPr="00C45489">
        <w:t xml:space="preserve">. However, as the user is able </w:t>
      </w:r>
      <w:r>
        <w:t xml:space="preserve">to </w:t>
      </w:r>
      <w:r w:rsidRPr="00C45489">
        <w:t>change every aspect of the test execution system from outside the execution monitor view, an always consistent controlling environment cannot be provided. There is no limitation on the amount of simultaneously running executions of this kind.</w:t>
      </w:r>
    </w:p>
    <w:p w:rsidR="008F56DD" w:rsidRPr="00C45489" w:rsidRDefault="008F56DD" w:rsidP="008F56DD">
      <w:pPr>
        <w:pStyle w:val="ListBullet2wide"/>
      </w:pPr>
      <w:r>
        <w:rPr>
          <w:rFonts w:cs="Arial"/>
        </w:rPr>
        <w:t>JNI mode</w:t>
      </w:r>
      <w:r w:rsidRPr="00354B5C">
        <w:rPr>
          <w:rFonts w:cs="Arial"/>
        </w:rPr>
        <w:t>:</w:t>
      </w:r>
      <w:r w:rsidRPr="00C45489">
        <w:t xml:space="preserve"> </w:t>
      </w:r>
      <w:r w:rsidRPr="00C45489">
        <w:br/>
      </w:r>
      <w:r>
        <w:t>T</w:t>
      </w:r>
      <w:r w:rsidRPr="00C45489">
        <w:t xml:space="preserve">his </w:t>
      </w:r>
      <w:r>
        <w:t xml:space="preserve">mode </w:t>
      </w:r>
      <w:r w:rsidRPr="00C45489">
        <w:t>executes the</w:t>
      </w:r>
      <w:r>
        <w:t xml:space="preserve"> main controller through the JNI interface</w:t>
      </w:r>
      <w:r w:rsidRPr="00C45489">
        <w:t xml:space="preserve">, and continuously parses its output for information that can be displayed. </w:t>
      </w:r>
      <w:r>
        <w:t xml:space="preserve">The </w:t>
      </w:r>
      <w:r w:rsidRPr="00C45489">
        <w:t xml:space="preserve">functions can be reached from the graphical user interface. The user interface </w:t>
      </w:r>
      <w:r>
        <w:t xml:space="preserve">reacts to </w:t>
      </w:r>
      <w:r w:rsidR="005D1C73">
        <w:t xml:space="preserve">the state changes of the </w:t>
      </w:r>
      <w:r w:rsidR="005D1C73">
        <w:lastRenderedPageBreak/>
        <w:t>main controller through a pipe</w:t>
      </w:r>
      <w:r w:rsidRPr="00C45489">
        <w:t>. There is no limitation on the amount of simultaneously running executions of this kind.</w:t>
      </w:r>
      <w:r>
        <w:br/>
        <w:t>NOTE: Execution in JNI mode is not supported on Windows</w:t>
      </w:r>
    </w:p>
    <w:p w:rsidR="00E66EFC" w:rsidRPr="00C45489" w:rsidRDefault="00E66EFC" w:rsidP="002144B1">
      <w:pPr>
        <w:pStyle w:val="ListBullet2wide"/>
      </w:pPr>
      <w:r w:rsidRPr="00C45489">
        <w:t xml:space="preserve">Only one </w:t>
      </w:r>
      <w:r w:rsidR="00354B5C">
        <w:t xml:space="preserve">parallel </w:t>
      </w:r>
      <w:r w:rsidRPr="00C45489">
        <w:t xml:space="preserve">execution </w:t>
      </w:r>
      <w:r w:rsidR="00354B5C">
        <w:t>can be run at a time</w:t>
      </w:r>
      <w:r w:rsidRPr="00C45489">
        <w:t>.</w:t>
      </w:r>
    </w:p>
    <w:p w:rsidR="00E66EFC" w:rsidRPr="00C45489" w:rsidRDefault="005E26DD" w:rsidP="002144B1">
      <w:pPr>
        <w:pStyle w:val="ListBullet2wide"/>
      </w:pPr>
      <w:r>
        <w:t>The plug-in</w:t>
      </w:r>
      <w:r w:rsidR="00E66EFC" w:rsidRPr="00C45489">
        <w:t xml:space="preserve"> does not provide any means for the user to execute shell commands in the shell where the execution is happening.</w:t>
      </w:r>
    </w:p>
    <w:p w:rsidR="00E66EFC" w:rsidRPr="00C45489" w:rsidRDefault="00E66EFC" w:rsidP="002144B1">
      <w:pPr>
        <w:pStyle w:val="ListBullet2wide"/>
      </w:pPr>
      <w:r w:rsidRPr="00C45489">
        <w:t xml:space="preserve">As </w:t>
      </w:r>
      <w:r w:rsidR="005E26DD">
        <w:t>the plug-in</w:t>
      </w:r>
      <w:r w:rsidRPr="00C45489">
        <w:t xml:space="preserve"> is directly interfacing with the C/C++ code in the main controller, it is dependent on the version and the platform of main controller.</w:t>
      </w:r>
    </w:p>
    <w:p w:rsidR="00E66EFC" w:rsidRPr="004C101C" w:rsidRDefault="00354B5C" w:rsidP="00373A66">
      <w:pPr>
        <w:pStyle w:val="BodyText"/>
        <w:jc w:val="both"/>
      </w:pPr>
      <w:r>
        <w:t>N</w:t>
      </w:r>
      <w:r w:rsidR="00E66EFC" w:rsidRPr="00C45489">
        <w:t>ote that some execution modes require a properly set up runtime configuration file.</w:t>
      </w:r>
    </w:p>
    <w:p w:rsidR="00E66EFC" w:rsidRPr="00C45489" w:rsidRDefault="00E66EFC" w:rsidP="006D5287">
      <w:pPr>
        <w:pStyle w:val="Heading2"/>
      </w:pPr>
      <w:bookmarkStart w:id="46" w:name="_Toc346189024"/>
      <w:bookmarkStart w:id="47" w:name="_Toc517185234"/>
      <w:r w:rsidRPr="00C45489">
        <w:t xml:space="preserve">Creating a </w:t>
      </w:r>
      <w:r w:rsidR="00A46306">
        <w:t>L</w:t>
      </w:r>
      <w:r w:rsidRPr="00C45489">
        <w:t xml:space="preserve">aunch </w:t>
      </w:r>
      <w:r w:rsidR="00A46306">
        <w:t>C</w:t>
      </w:r>
      <w:r w:rsidRPr="00C45489">
        <w:t>onfiguration</w:t>
      </w:r>
      <w:bookmarkEnd w:id="46"/>
      <w:bookmarkEnd w:id="47"/>
    </w:p>
    <w:p w:rsidR="00E66EFC" w:rsidRDefault="00E66EFC" w:rsidP="00373A66">
      <w:pPr>
        <w:pStyle w:val="BodyText"/>
        <w:jc w:val="both"/>
      </w:pPr>
      <w:r w:rsidRPr="00C45489">
        <w:t xml:space="preserve">Launch configurations can be created, modified and deleted </w:t>
      </w:r>
      <w:r w:rsidR="00354B5C">
        <w:t>in</w:t>
      </w:r>
      <w:r w:rsidRPr="00C45489">
        <w:t xml:space="preserve"> the</w:t>
      </w:r>
      <w:r>
        <w:t xml:space="preserve"> </w:t>
      </w:r>
      <w:r w:rsidRPr="00800248">
        <w:rPr>
          <w:b/>
        </w:rPr>
        <w:t>Create, manage, and run configuration</w:t>
      </w:r>
      <w:r w:rsidRPr="00C45489">
        <w:t xml:space="preserve"> dialog window. It can be </w:t>
      </w:r>
      <w:r w:rsidR="00800248">
        <w:t>opened</w:t>
      </w:r>
      <w:r w:rsidRPr="00C45489">
        <w:t xml:space="preserve"> in </w:t>
      </w:r>
      <w:r w:rsidR="00800248">
        <w:t xml:space="preserve">the </w:t>
      </w:r>
      <w:r w:rsidR="00880897">
        <w:t>numerous</w:t>
      </w:r>
      <w:r w:rsidRPr="00C45489">
        <w:t xml:space="preserve"> ways</w:t>
      </w:r>
      <w:r w:rsidR="00880897">
        <w:t>.</w:t>
      </w:r>
    </w:p>
    <w:p w:rsidR="005E26DD" w:rsidRPr="00C45489" w:rsidRDefault="005E26DD" w:rsidP="00BA72D0">
      <w:pPr>
        <w:pStyle w:val="H3"/>
      </w:pPr>
      <w:r>
        <w:t>Run as…</w:t>
      </w:r>
    </w:p>
    <w:p w:rsidR="00354B5C" w:rsidRDefault="00E66EFC" w:rsidP="00373A66">
      <w:pPr>
        <w:pStyle w:val="BodyText"/>
        <w:jc w:val="both"/>
      </w:pPr>
      <w:r w:rsidRPr="00800248">
        <w:t xml:space="preserve">Right click on a </w:t>
      </w:r>
      <w:r w:rsidR="00880897">
        <w:t>project</w:t>
      </w:r>
      <w:r w:rsidRPr="00800248">
        <w:t xml:space="preserve"> in the </w:t>
      </w:r>
      <w:r w:rsidR="00800248" w:rsidRPr="00800248">
        <w:rPr>
          <w:b/>
        </w:rPr>
        <w:t>P</w:t>
      </w:r>
      <w:r w:rsidRPr="00800248">
        <w:rPr>
          <w:b/>
        </w:rPr>
        <w:t xml:space="preserve">roject explorer </w:t>
      </w:r>
      <w:r w:rsidR="00880897" w:rsidRPr="00880897">
        <w:t>and select</w:t>
      </w:r>
      <w:r w:rsidR="00880897">
        <w:rPr>
          <w:b/>
        </w:rPr>
        <w:t xml:space="preserve"> Run configurations</w:t>
      </w:r>
      <w:r w:rsidRPr="00800248">
        <w:t>...</w:t>
      </w:r>
      <w:bookmarkStart w:id="48" w:name="_Ref182356116"/>
      <w:r w:rsidR="00880897">
        <w:t xml:space="preserve"> from the </w:t>
      </w:r>
      <w:r w:rsidR="00880897" w:rsidRPr="00880897">
        <w:rPr>
          <w:b/>
        </w:rPr>
        <w:t>Run as</w:t>
      </w:r>
      <w:r w:rsidR="00880897">
        <w:t xml:space="preserve"> option.</w:t>
      </w:r>
    </w:p>
    <w:p w:rsidR="00354B5C" w:rsidRDefault="00354B5C" w:rsidP="00FD336D">
      <w:pPr>
        <w:pStyle w:val="Caption"/>
        <w:ind w:left="1276"/>
      </w:pPr>
    </w:p>
    <w:bookmarkEnd w:id="48"/>
    <w:p w:rsidR="00800248" w:rsidRDefault="00E95C52" w:rsidP="00373A66">
      <w:pPr>
        <w:pStyle w:val="BodyText"/>
        <w:tabs>
          <w:tab w:val="clear" w:pos="1247"/>
        </w:tabs>
        <w:ind w:left="2552"/>
        <w:jc w:val="both"/>
      </w:pPr>
      <w:r>
        <w:rPr>
          <w:noProof/>
        </w:rPr>
        <w:drawing>
          <wp:inline distT="0" distB="0" distL="0" distR="0">
            <wp:extent cx="4874895" cy="2124710"/>
            <wp:effectExtent l="0" t="0" r="0" b="0"/>
            <wp:docPr id="8" name="Picture 8" descr="run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n_conf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4895" cy="2124710"/>
                    </a:xfrm>
                    <a:prstGeom prst="rect">
                      <a:avLst/>
                    </a:prstGeom>
                    <a:noFill/>
                    <a:ln>
                      <a:noFill/>
                    </a:ln>
                  </pic:spPr>
                </pic:pic>
              </a:graphicData>
            </a:graphic>
          </wp:inline>
        </w:drawing>
      </w:r>
    </w:p>
    <w:p w:rsidR="00800248" w:rsidRDefault="00800248" w:rsidP="00800248">
      <w:pPr>
        <w:pStyle w:val="Caption"/>
        <w:ind w:left="2552"/>
      </w:pPr>
      <w:bookmarkStart w:id="49" w:name="_Toc433891474"/>
      <w:r>
        <w:t xml:space="preserve">Figure </w:t>
      </w:r>
      <w:fldSimple w:instr=" SEQ Figure \* ARABIC ">
        <w:r w:rsidR="002C452A">
          <w:rPr>
            <w:noProof/>
          </w:rPr>
          <w:t>7</w:t>
        </w:r>
      </w:fldSimple>
      <w:r>
        <w:tab/>
      </w:r>
      <w:r w:rsidRPr="00D64197">
        <w:t>Executing from the Project Explorer</w:t>
      </w:r>
      <w:bookmarkEnd w:id="49"/>
    </w:p>
    <w:p w:rsidR="00800248" w:rsidRPr="00800248" w:rsidRDefault="00800248" w:rsidP="00800248">
      <w:pPr>
        <w:ind w:left="1418"/>
        <w:rPr>
          <w:lang w:val="en-US"/>
        </w:rPr>
      </w:pPr>
    </w:p>
    <w:p w:rsidR="00F67783" w:rsidRDefault="00F67783" w:rsidP="006D5287">
      <w:pPr>
        <w:pStyle w:val="H3"/>
      </w:pPr>
      <w:r>
        <w:br w:type="page"/>
      </w:r>
      <w:r>
        <w:lastRenderedPageBreak/>
        <w:t xml:space="preserve">Running </w:t>
      </w:r>
      <w:r w:rsidRPr="00F67783">
        <w:t>from</w:t>
      </w:r>
      <w:r>
        <w:t xml:space="preserve"> </w:t>
      </w:r>
      <w:r w:rsidRPr="00F67783">
        <w:t>the</w:t>
      </w:r>
      <w:r>
        <w:t xml:space="preserve"> Launch Command Toolbar</w:t>
      </w:r>
    </w:p>
    <w:p w:rsidR="00F67783" w:rsidRPr="00F67783" w:rsidRDefault="00F67783" w:rsidP="00373A66">
      <w:pPr>
        <w:pStyle w:val="BodyText"/>
        <w:jc w:val="both"/>
      </w:pPr>
    </w:p>
    <w:p w:rsidR="006E1E7B" w:rsidRDefault="00800248" w:rsidP="00373A66">
      <w:pPr>
        <w:pStyle w:val="BodyText"/>
        <w:keepNext/>
        <w:jc w:val="both"/>
      </w:pPr>
      <w:r w:rsidRPr="00880897">
        <w:rPr>
          <w:b/>
        </w:rPr>
        <w:t>In the toolbar,</w:t>
      </w:r>
      <w:r w:rsidR="00E66EFC" w:rsidRPr="00880897">
        <w:rPr>
          <w:b/>
        </w:rPr>
        <w:t xml:space="preserve"> </w:t>
      </w:r>
      <w:r w:rsidRPr="00880897">
        <w:rPr>
          <w:b/>
        </w:rPr>
        <w:t>click the down arrow at the</w:t>
      </w:r>
      <w:r w:rsidRPr="00880897">
        <w:t xml:space="preserve"> L</w:t>
      </w:r>
      <w:r w:rsidR="00E66EFC" w:rsidRPr="00880897">
        <w:t xml:space="preserve">aunch </w:t>
      </w:r>
      <w:r w:rsidRPr="00880897">
        <w:t>C</w:t>
      </w:r>
      <w:r w:rsidR="00E66EFC" w:rsidRPr="00880897">
        <w:t xml:space="preserve">ommands, </w:t>
      </w:r>
      <w:r w:rsidRPr="00880897">
        <w:rPr>
          <w:b/>
        </w:rPr>
        <w:t>and select</w:t>
      </w:r>
      <w:r w:rsidRPr="00880897">
        <w:t xml:space="preserve"> Run as</w:t>
      </w:r>
      <w:r w:rsidR="00E66EFC" w:rsidRPr="00880897">
        <w:t>.</w:t>
      </w:r>
      <w:r w:rsidR="00F67783">
        <w:br/>
        <w:t xml:space="preserve">If not visible, modify the Launch properties in the </w:t>
      </w:r>
      <w:r w:rsidR="00F67783" w:rsidRPr="00F67783">
        <w:rPr>
          <w:b/>
        </w:rPr>
        <w:t>Windows &gt; Customize Perspective</w:t>
      </w:r>
      <w:r w:rsidR="00F67783">
        <w:t>.</w:t>
      </w:r>
      <w:r w:rsidR="00E66EFC" w:rsidRPr="00880897">
        <w:br/>
      </w:r>
      <w:r w:rsidR="00E95C52" w:rsidRPr="00880897">
        <w:rPr>
          <w:noProof/>
        </w:rPr>
        <w:drawing>
          <wp:inline distT="0" distB="0" distL="0" distR="0">
            <wp:extent cx="3013710" cy="1744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3710" cy="1744980"/>
                    </a:xfrm>
                    <a:prstGeom prst="rect">
                      <a:avLst/>
                    </a:prstGeom>
                    <a:noFill/>
                    <a:ln>
                      <a:noFill/>
                    </a:ln>
                  </pic:spPr>
                </pic:pic>
              </a:graphicData>
            </a:graphic>
          </wp:inline>
        </w:drawing>
      </w:r>
      <w:bookmarkStart w:id="50" w:name="_Ref182356164"/>
    </w:p>
    <w:p w:rsidR="006E1E7B" w:rsidRDefault="006E1E7B" w:rsidP="006E1E7B">
      <w:pPr>
        <w:pStyle w:val="Caption"/>
        <w:ind w:left="1985" w:hanging="709"/>
      </w:pPr>
      <w:bookmarkStart w:id="51" w:name="_Toc433891475"/>
      <w:r>
        <w:t xml:space="preserve">Figure </w:t>
      </w:r>
      <w:fldSimple w:instr=" SEQ Figure \* ARABIC ">
        <w:r w:rsidR="002C452A">
          <w:rPr>
            <w:noProof/>
          </w:rPr>
          <w:t>8</w:t>
        </w:r>
      </w:fldSimple>
      <w:r w:rsidR="001D4A8B">
        <w:tab/>
      </w:r>
      <w:r w:rsidRPr="00BC116E">
        <w:t>Executing from the Launch Commands toolbar set</w:t>
      </w:r>
      <w:bookmarkEnd w:id="51"/>
    </w:p>
    <w:p w:rsidR="0087054E" w:rsidRDefault="0087054E" w:rsidP="00373A66">
      <w:pPr>
        <w:pStyle w:val="BodyText"/>
        <w:ind w:left="0"/>
        <w:jc w:val="both"/>
      </w:pPr>
      <w:r>
        <w:tab/>
      </w:r>
      <w:bookmarkEnd w:id="50"/>
    </w:p>
    <w:p w:rsidR="00880897" w:rsidRDefault="00880897" w:rsidP="00880897">
      <w:pPr>
        <w:rPr>
          <w:lang w:val="en-US"/>
        </w:rPr>
      </w:pPr>
    </w:p>
    <w:p w:rsidR="00E66EFC" w:rsidRDefault="00E95C52" w:rsidP="00373A66">
      <w:pPr>
        <w:pStyle w:val="BodyText"/>
        <w:keepNext/>
        <w:tabs>
          <w:tab w:val="clear" w:pos="1247"/>
          <w:tab w:val="clear" w:pos="2552"/>
          <w:tab w:val="left" w:pos="1418"/>
        </w:tabs>
        <w:ind w:left="2552"/>
        <w:jc w:val="both"/>
      </w:pPr>
      <w:r>
        <w:rPr>
          <w:noProof/>
        </w:rPr>
        <w:drawing>
          <wp:anchor distT="0" distB="0" distL="114300" distR="114300" simplePos="0" relativeHeight="251657728" behindDoc="1" locked="0" layoutInCell="1" allowOverlap="1">
            <wp:simplePos x="0" y="0"/>
            <wp:positionH relativeFrom="column">
              <wp:posOffset>791845</wp:posOffset>
            </wp:positionH>
            <wp:positionV relativeFrom="paragraph">
              <wp:posOffset>90805</wp:posOffset>
            </wp:positionV>
            <wp:extent cx="5524500" cy="2447925"/>
            <wp:effectExtent l="0" t="0" r="0" b="0"/>
            <wp:wrapTight wrapText="bothSides">
              <wp:wrapPolygon edited="0">
                <wp:start x="0" y="0"/>
                <wp:lineTo x="0" y="21516"/>
                <wp:lineTo x="21526" y="21516"/>
                <wp:lineTo x="21526" y="0"/>
                <wp:lineTo x="0" y="0"/>
              </wp:wrapPolygon>
            </wp:wrapTight>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EFC" w:rsidRPr="00880897">
        <w:br/>
      </w:r>
    </w:p>
    <w:p w:rsidR="00E66EFC" w:rsidRPr="00890385" w:rsidRDefault="00E66EFC" w:rsidP="006E1E7B">
      <w:pPr>
        <w:pStyle w:val="Caption"/>
        <w:tabs>
          <w:tab w:val="left" w:pos="1276"/>
        </w:tabs>
        <w:ind w:left="1276"/>
      </w:pPr>
      <w:bookmarkStart w:id="52" w:name="_Ref182356224"/>
      <w:bookmarkStart w:id="53" w:name="_Toc433891476"/>
      <w:r>
        <w:t xml:space="preserve">Figure </w:t>
      </w:r>
      <w:fldSimple w:instr=" SEQ Figure \* ARABIC ">
        <w:r w:rsidR="002C452A">
          <w:rPr>
            <w:noProof/>
          </w:rPr>
          <w:t>9</w:t>
        </w:r>
      </w:fldSimple>
      <w:r>
        <w:tab/>
        <w:t>L</w:t>
      </w:r>
      <w:r w:rsidRPr="00890385">
        <w:t>aunch configuration options</w:t>
      </w:r>
      <w:bookmarkEnd w:id="52"/>
      <w:bookmarkEnd w:id="53"/>
    </w:p>
    <w:p w:rsidR="00E66EFC" w:rsidRPr="00C45489" w:rsidRDefault="00E66EFC" w:rsidP="00373A66">
      <w:pPr>
        <w:pStyle w:val="BodyText"/>
        <w:jc w:val="both"/>
      </w:pPr>
      <w:r w:rsidRPr="00C45489">
        <w:t>The following operations are available:</w:t>
      </w:r>
    </w:p>
    <w:p w:rsidR="00E66EFC" w:rsidRPr="00C45489" w:rsidRDefault="00E66EFC" w:rsidP="006E1E7B">
      <w:pPr>
        <w:pStyle w:val="ListBullet2wide"/>
      </w:pPr>
      <w:r w:rsidRPr="00C45489">
        <w:t>’</w:t>
      </w:r>
      <w:r w:rsidRPr="00C95B69">
        <w:rPr>
          <w:rFonts w:cs="Arial"/>
          <w:b/>
          <w:bCs/>
        </w:rPr>
        <w:t>New</w:t>
      </w:r>
      <w:r w:rsidRPr="00C45489">
        <w:t xml:space="preserve">’: </w:t>
      </w:r>
      <w:r w:rsidRPr="00C45489">
        <w:br/>
        <w:t>This button can be used to create a new launch configuration. The values of the created launch configurations will be set to their defaults.</w:t>
      </w:r>
    </w:p>
    <w:p w:rsidR="00E66EFC" w:rsidRPr="00C45489" w:rsidRDefault="00E66EFC" w:rsidP="006E1E7B">
      <w:pPr>
        <w:pStyle w:val="ListBullet2wide"/>
      </w:pPr>
      <w:r w:rsidRPr="00C45489">
        <w:t>’</w:t>
      </w:r>
      <w:r w:rsidRPr="00C95B69">
        <w:rPr>
          <w:rFonts w:cs="Arial"/>
          <w:b/>
          <w:bCs/>
        </w:rPr>
        <w:t>Duplicate</w:t>
      </w:r>
      <w:r w:rsidRPr="00C45489">
        <w:t xml:space="preserve">’: </w:t>
      </w:r>
      <w:r w:rsidRPr="00C45489">
        <w:br/>
        <w:t>This button will create a new launch configuration, filled with the values of the source launch configuration. This button should be used if the new launch configuration does not differ too much from an earlier one.</w:t>
      </w:r>
    </w:p>
    <w:p w:rsidR="00E66EFC" w:rsidRPr="00C45489" w:rsidRDefault="00E66EFC" w:rsidP="006E1E7B">
      <w:pPr>
        <w:pStyle w:val="ListBullet2wide"/>
      </w:pPr>
      <w:r w:rsidRPr="00C45489">
        <w:lastRenderedPageBreak/>
        <w:t>’</w:t>
      </w:r>
      <w:r w:rsidRPr="00C95B69">
        <w:rPr>
          <w:rFonts w:cs="Arial"/>
          <w:b/>
          <w:bCs/>
        </w:rPr>
        <w:t>Delete</w:t>
      </w:r>
      <w:r w:rsidRPr="00C45489">
        <w:t xml:space="preserve">’: </w:t>
      </w:r>
      <w:r w:rsidRPr="00C45489">
        <w:br/>
        <w:t>This button deletes the actually selected launch configuration.</w:t>
      </w:r>
    </w:p>
    <w:p w:rsidR="00E66EFC" w:rsidRDefault="00702174" w:rsidP="00373A66">
      <w:pPr>
        <w:pStyle w:val="BodyText"/>
        <w:jc w:val="both"/>
      </w:pPr>
      <w:r>
        <w:t>A</w:t>
      </w:r>
      <w:r w:rsidR="00E66EFC" w:rsidRPr="00C45489">
        <w:t>ll launch configuration</w:t>
      </w:r>
      <w:r w:rsidR="00F67783">
        <w:t xml:space="preserve"> types</w:t>
      </w:r>
      <w:r w:rsidR="00E66EFC" w:rsidRPr="00C45489">
        <w:t xml:space="preserve"> supported by the Executor plug-in can be found in the panel.</w:t>
      </w:r>
      <w:r w:rsidR="00E66EFC">
        <w:br/>
      </w:r>
      <w:r w:rsidR="00E95C52">
        <w:rPr>
          <w:noProof/>
        </w:rPr>
        <w:drawing>
          <wp:inline distT="0" distB="0" distL="0" distR="0">
            <wp:extent cx="2620645" cy="2665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0645" cy="2665730"/>
                    </a:xfrm>
                    <a:prstGeom prst="rect">
                      <a:avLst/>
                    </a:prstGeom>
                    <a:noFill/>
                    <a:ln>
                      <a:noFill/>
                    </a:ln>
                  </pic:spPr>
                </pic:pic>
              </a:graphicData>
            </a:graphic>
          </wp:inline>
        </w:drawing>
      </w:r>
    </w:p>
    <w:p w:rsidR="00E66EFC" w:rsidRPr="00F86A83" w:rsidRDefault="00E66EFC" w:rsidP="006E1E7B">
      <w:pPr>
        <w:pStyle w:val="Caption"/>
        <w:tabs>
          <w:tab w:val="left" w:pos="1276"/>
        </w:tabs>
        <w:ind w:left="1276"/>
      </w:pPr>
      <w:bookmarkStart w:id="54" w:name="_Ref182356283"/>
      <w:bookmarkStart w:id="55" w:name="_Toc433891477"/>
      <w:r>
        <w:t xml:space="preserve">Figure </w:t>
      </w:r>
      <w:fldSimple w:instr=" SEQ Figure \* ARABIC ">
        <w:r w:rsidR="002C452A">
          <w:rPr>
            <w:noProof/>
          </w:rPr>
          <w:t>10</w:t>
        </w:r>
      </w:fldSimple>
      <w:r>
        <w:tab/>
        <w:t>L</w:t>
      </w:r>
      <w:r w:rsidRPr="00F86A83">
        <w:t>aunch configuration types</w:t>
      </w:r>
      <w:bookmarkEnd w:id="54"/>
      <w:bookmarkEnd w:id="55"/>
    </w:p>
    <w:p w:rsidR="00E66EFC" w:rsidRPr="004C101C" w:rsidRDefault="00702174" w:rsidP="00373A66">
      <w:pPr>
        <w:pStyle w:val="BodyText"/>
        <w:jc w:val="both"/>
      </w:pPr>
      <w:r>
        <w:t>O</w:t>
      </w:r>
      <w:r w:rsidR="00E66EFC" w:rsidRPr="00C45489">
        <w:t>ther launch configuration</w:t>
      </w:r>
      <w:r w:rsidR="00F67783">
        <w:t xml:space="preserve"> types</w:t>
      </w:r>
      <w:r w:rsidR="00E66EFC" w:rsidRPr="00C45489">
        <w:t xml:space="preserve"> supported by </w:t>
      </w:r>
      <w:r>
        <w:t>other p</w:t>
      </w:r>
      <w:r w:rsidR="00E66EFC" w:rsidRPr="00C45489">
        <w:t>lug-ins are also available here.</w:t>
      </w:r>
    </w:p>
    <w:p w:rsidR="00E66EFC" w:rsidRDefault="00E66EFC" w:rsidP="006D5287">
      <w:pPr>
        <w:pStyle w:val="H3"/>
      </w:pPr>
      <w:bookmarkStart w:id="56" w:name="_Ref182365173"/>
      <w:bookmarkStart w:id="57" w:name="_Toc346189025"/>
      <w:r>
        <w:t xml:space="preserve">Creating a </w:t>
      </w:r>
      <w:r w:rsidR="00A46306">
        <w:t>L</w:t>
      </w:r>
      <w:r>
        <w:t xml:space="preserve">aunch </w:t>
      </w:r>
      <w:r w:rsidR="00A46306">
        <w:t>C</w:t>
      </w:r>
      <w:r>
        <w:t xml:space="preserve">onfiguration </w:t>
      </w:r>
      <w:r w:rsidR="00A46306">
        <w:t>U</w:t>
      </w:r>
      <w:r>
        <w:t xml:space="preserve">sing </w:t>
      </w:r>
      <w:r w:rsidR="00A46306">
        <w:t>L</w:t>
      </w:r>
      <w:r>
        <w:t xml:space="preserve">aunch </w:t>
      </w:r>
      <w:r w:rsidR="00A46306">
        <w:t>S</w:t>
      </w:r>
      <w:r>
        <w:t>hortcuts</w:t>
      </w:r>
      <w:bookmarkEnd w:id="57"/>
    </w:p>
    <w:p w:rsidR="00E66EFC" w:rsidRDefault="00E66EFC" w:rsidP="00373A66">
      <w:pPr>
        <w:pStyle w:val="BodyText"/>
        <w:jc w:val="both"/>
      </w:pPr>
      <w:r>
        <w:t>It is possible to create the very first launch configuration for a project, or configuration file in a much easier way then described before:</w:t>
      </w:r>
    </w:p>
    <w:p w:rsidR="00E66EFC" w:rsidRDefault="00E66EFC" w:rsidP="006E1E7B">
      <w:pPr>
        <w:pStyle w:val="ListBullet2wide"/>
      </w:pPr>
      <w:r>
        <w:t xml:space="preserve">Right click on a project in the </w:t>
      </w:r>
      <w:r w:rsidRPr="002E4256">
        <w:rPr>
          <w:b/>
        </w:rPr>
        <w:t>Project explorer</w:t>
      </w:r>
      <w:r>
        <w:t xml:space="preserve"> </w:t>
      </w:r>
      <w:r w:rsidR="00144AF2">
        <w:rPr>
          <w:rFonts w:cs="Arial"/>
          <w:b/>
          <w:bCs/>
        </w:rPr>
        <w:t>&gt;</w:t>
      </w:r>
      <w:r>
        <w:t xml:space="preserve"> </w:t>
      </w:r>
      <w:r w:rsidRPr="002E4256">
        <w:rPr>
          <w:b/>
        </w:rPr>
        <w:t>Run As</w:t>
      </w:r>
      <w:r>
        <w:t>.</w:t>
      </w:r>
      <w:r w:rsidR="0048315B">
        <w:t xml:space="preserve"> </w:t>
      </w:r>
    </w:p>
    <w:p w:rsidR="00E66EFC" w:rsidRDefault="00E66EFC" w:rsidP="006E1E7B">
      <w:pPr>
        <w:pStyle w:val="ListBullet2wide"/>
      </w:pPr>
      <w:r>
        <w:t xml:space="preserve">Right click on a .cfg file in the </w:t>
      </w:r>
      <w:r w:rsidRPr="002E4256">
        <w:rPr>
          <w:b/>
        </w:rPr>
        <w:t>Project explorer</w:t>
      </w:r>
      <w:r>
        <w:t xml:space="preserve"> </w:t>
      </w:r>
      <w:r w:rsidR="00144AF2">
        <w:rPr>
          <w:rFonts w:cs="Arial"/>
          <w:b/>
          <w:bCs/>
        </w:rPr>
        <w:t>&gt;</w:t>
      </w:r>
      <w:r>
        <w:t xml:space="preserve"> </w:t>
      </w:r>
      <w:r w:rsidRPr="002E4256">
        <w:rPr>
          <w:b/>
        </w:rPr>
        <w:t>Run As</w:t>
      </w:r>
      <w:r w:rsidR="0048315B">
        <w:t xml:space="preserve"> </w:t>
      </w:r>
    </w:p>
    <w:p w:rsidR="00073219" w:rsidRDefault="00E66EFC" w:rsidP="00373A66">
      <w:pPr>
        <w:pStyle w:val="BodyText"/>
        <w:jc w:val="both"/>
      </w:pPr>
      <w:r>
        <w:t xml:space="preserve">Both will bring up the launch shortcuts available </w:t>
      </w:r>
      <w:r w:rsidR="00073219">
        <w:t>for the selected project.</w:t>
      </w:r>
    </w:p>
    <w:p w:rsidR="00073219" w:rsidRDefault="00073219" w:rsidP="00373A66">
      <w:pPr>
        <w:pStyle w:val="BodyText"/>
        <w:jc w:val="both"/>
      </w:pPr>
      <w:r>
        <w:t>I</w:t>
      </w:r>
      <w:r w:rsidR="00E66EFC">
        <w:t xml:space="preserve">n the first case the launch configuration will not have any configuration file set by default, </w:t>
      </w:r>
      <w:r w:rsidR="0048315B">
        <w:t xml:space="preserve">if there isn't any configuration </w:t>
      </w:r>
      <w:r>
        <w:t>file.</w:t>
      </w:r>
      <w:r w:rsidR="0048315B">
        <w:t xml:space="preserve"> </w:t>
      </w:r>
      <w:r>
        <w:t>I</w:t>
      </w:r>
      <w:r w:rsidR="0048315B">
        <w:t>t will set the only configuration file if there is exactly one configuration file</w:t>
      </w:r>
      <w:r>
        <w:t>. It</w:t>
      </w:r>
      <w:r w:rsidR="0048315B">
        <w:t xml:space="preserve"> will open a </w:t>
      </w:r>
      <w:r>
        <w:t xml:space="preserve">list of </w:t>
      </w:r>
      <w:r w:rsidR="0048315B">
        <w:t>configuration file</w:t>
      </w:r>
      <w:r>
        <w:t xml:space="preserve">s </w:t>
      </w:r>
      <w:r w:rsidR="0048315B">
        <w:t>belonging to the project if there are more suc</w:t>
      </w:r>
      <w:r>
        <w:t>h files.</w:t>
      </w:r>
    </w:p>
    <w:p w:rsidR="00E66EFC" w:rsidRDefault="00073219" w:rsidP="00373A66">
      <w:pPr>
        <w:pStyle w:val="BodyText"/>
        <w:jc w:val="both"/>
      </w:pPr>
      <w:r>
        <w:t>I</w:t>
      </w:r>
      <w:r w:rsidR="00E66EFC">
        <w:t>n the second case the selected .cfg file will be set as the configuration file to use.</w:t>
      </w:r>
    </w:p>
    <w:p w:rsidR="00E66EFC" w:rsidRDefault="00E95C52" w:rsidP="00373A66">
      <w:pPr>
        <w:pStyle w:val="BodyText"/>
        <w:keepNext/>
        <w:jc w:val="both"/>
      </w:pPr>
      <w:r>
        <w:rPr>
          <w:noProof/>
        </w:rPr>
        <w:drawing>
          <wp:inline distT="0" distB="0" distL="0" distR="0">
            <wp:extent cx="5203190" cy="573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3190" cy="573405"/>
                    </a:xfrm>
                    <a:prstGeom prst="rect">
                      <a:avLst/>
                    </a:prstGeom>
                    <a:noFill/>
                    <a:ln>
                      <a:noFill/>
                    </a:ln>
                  </pic:spPr>
                </pic:pic>
              </a:graphicData>
            </a:graphic>
          </wp:inline>
        </w:drawing>
      </w:r>
    </w:p>
    <w:p w:rsidR="00E66EFC" w:rsidRDefault="00E66EFC" w:rsidP="00702174">
      <w:pPr>
        <w:pStyle w:val="Caption"/>
        <w:ind w:left="1276"/>
      </w:pPr>
      <w:bookmarkStart w:id="58" w:name="_Toc433891478"/>
      <w:r>
        <w:t xml:space="preserve">Figure </w:t>
      </w:r>
      <w:fldSimple w:instr=" SEQ Figure \* ARABIC ">
        <w:r w:rsidR="002C452A">
          <w:rPr>
            <w:noProof/>
          </w:rPr>
          <w:t>11</w:t>
        </w:r>
      </w:fldSimple>
      <w:r w:rsidR="007D71B7">
        <w:t>:</w:t>
      </w:r>
      <w:r w:rsidR="007D71B7">
        <w:tab/>
      </w:r>
      <w:r>
        <w:t>The single Mode execution launch shortcut being active on a project</w:t>
      </w:r>
      <w:bookmarkEnd w:id="58"/>
    </w:p>
    <w:p w:rsidR="00E66EFC" w:rsidRDefault="00E66EFC" w:rsidP="00373A66">
      <w:pPr>
        <w:pStyle w:val="BodyText"/>
        <w:jc w:val="both"/>
      </w:pPr>
      <w:r>
        <w:t>When this function is invoked on a resource to which no launch configuration has ever been created:</w:t>
      </w:r>
    </w:p>
    <w:p w:rsidR="00E66EFC" w:rsidRDefault="00E66EFC" w:rsidP="006D5287">
      <w:pPr>
        <w:pStyle w:val="Listnumberdoublelinewide"/>
      </w:pPr>
      <w:r>
        <w:lastRenderedPageBreak/>
        <w:t>A new launch configuration is made.</w:t>
      </w:r>
    </w:p>
    <w:p w:rsidR="00E66EFC" w:rsidRDefault="00E66EFC" w:rsidP="00073219">
      <w:pPr>
        <w:pStyle w:val="Listnumberdoublelinewide"/>
      </w:pPr>
      <w:r>
        <w:t>The project, working directory, executable path is initialized.</w:t>
      </w:r>
    </w:p>
    <w:p w:rsidR="00E66EFC" w:rsidRDefault="00E66EFC" w:rsidP="006D5287">
      <w:pPr>
        <w:pStyle w:val="Listnumberdoublelinewide"/>
      </w:pPr>
      <w:r>
        <w:t>If the executable is found, the available testcase will be extracted.</w:t>
      </w:r>
    </w:p>
    <w:p w:rsidR="00E66EFC" w:rsidRDefault="00E66EFC" w:rsidP="006D5287">
      <w:pPr>
        <w:pStyle w:val="Listnumberdoublelinewide"/>
      </w:pPr>
      <w:r>
        <w:t>In case of JNI and Parallel mode execution a single default Host Controller is also initialized.</w:t>
      </w:r>
    </w:p>
    <w:p w:rsidR="00E66EFC" w:rsidRDefault="00E66EFC" w:rsidP="006D5287">
      <w:pPr>
        <w:pStyle w:val="Listnumberdoublelinewide"/>
      </w:pPr>
      <w:r>
        <w:t>Finally the newly created launch configuration is launched automatically.</w:t>
      </w:r>
    </w:p>
    <w:p w:rsidR="00E66EFC" w:rsidRDefault="00E66EFC" w:rsidP="00373A66">
      <w:pPr>
        <w:pStyle w:val="BodyText"/>
        <w:jc w:val="both"/>
      </w:pPr>
      <w:r>
        <w:t>When this function is invoked on a resource to which there has been already created exactly one launch configuration, that launch configuration will be launched automatically.</w:t>
      </w:r>
    </w:p>
    <w:p w:rsidR="00E66EFC" w:rsidRDefault="00E66EFC" w:rsidP="00373A66">
      <w:pPr>
        <w:pStyle w:val="BodyText"/>
        <w:jc w:val="both"/>
      </w:pPr>
      <w:r>
        <w:t>When this function is invoked on a resource to which several launch configurations have been made, a list will be displayed for the user to select the one to launch, or cancel to create a new one.</w:t>
      </w:r>
    </w:p>
    <w:p w:rsidR="00E66EFC" w:rsidRDefault="00E66EFC" w:rsidP="00373A66">
      <w:pPr>
        <w:pStyle w:val="BodyText"/>
        <w:jc w:val="both"/>
      </w:pPr>
      <w:r>
        <w:t>Please note, that after the creation of these launch configuration it is possible to fine tune them just like any other launch configuration using the Launch Configuration Dialog.</w:t>
      </w:r>
    </w:p>
    <w:p w:rsidR="00E66EFC" w:rsidRDefault="00E66EFC" w:rsidP="000B4E41">
      <w:pPr>
        <w:pStyle w:val="Heading3"/>
        <w:tabs>
          <w:tab w:val="clear" w:pos="1304"/>
        </w:tabs>
        <w:ind w:left="2552"/>
      </w:pPr>
      <w:bookmarkStart w:id="59" w:name="_Ref182361795"/>
      <w:bookmarkStart w:id="60" w:name="_Ref182364585"/>
      <w:bookmarkStart w:id="61" w:name="_Toc346189027"/>
      <w:bookmarkEnd w:id="56"/>
      <w:r w:rsidRPr="00C45489">
        <w:t xml:space="preserve">Basic Main Controller </w:t>
      </w:r>
      <w:r w:rsidR="00A46306">
        <w:t>O</w:t>
      </w:r>
      <w:r w:rsidRPr="00C45489">
        <w:t xml:space="preserve">ptions </w:t>
      </w:r>
      <w:r w:rsidR="00A46306">
        <w:t>P</w:t>
      </w:r>
      <w:r w:rsidRPr="00C45489">
        <w:t xml:space="preserve">age of the </w:t>
      </w:r>
      <w:r w:rsidR="00A46306">
        <w:t>L</w:t>
      </w:r>
      <w:r w:rsidRPr="00C45489">
        <w:t xml:space="preserve">aunch </w:t>
      </w:r>
      <w:r w:rsidR="00A46306">
        <w:t>C</w:t>
      </w:r>
      <w:r w:rsidRPr="00C45489">
        <w:t>onfiguration</w:t>
      </w:r>
      <w:bookmarkEnd w:id="59"/>
      <w:bookmarkEnd w:id="60"/>
      <w:bookmarkEnd w:id="61"/>
    </w:p>
    <w:p w:rsidR="00E66EFC" w:rsidRDefault="00E95C52" w:rsidP="00373A66">
      <w:pPr>
        <w:pStyle w:val="BodyText"/>
        <w:keepNext/>
        <w:jc w:val="both"/>
      </w:pPr>
      <w:r w:rsidRPr="00E22CCA">
        <w:rPr>
          <w:noProof/>
        </w:rPr>
        <w:drawing>
          <wp:inline distT="0" distB="0" distL="0" distR="0">
            <wp:extent cx="5441315" cy="359981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1315" cy="3599815"/>
                    </a:xfrm>
                    <a:prstGeom prst="rect">
                      <a:avLst/>
                    </a:prstGeom>
                    <a:noFill/>
                    <a:ln>
                      <a:noFill/>
                    </a:ln>
                  </pic:spPr>
                </pic:pic>
              </a:graphicData>
            </a:graphic>
          </wp:inline>
        </w:drawing>
      </w:r>
    </w:p>
    <w:p w:rsidR="00E66EFC" w:rsidRPr="005B694D" w:rsidRDefault="00E66EFC" w:rsidP="00FD336D">
      <w:pPr>
        <w:pStyle w:val="Caption"/>
        <w:ind w:left="1276"/>
      </w:pPr>
      <w:bookmarkStart w:id="62" w:name="_Toc433891479"/>
      <w:r>
        <w:t xml:space="preserve">Figure </w:t>
      </w:r>
      <w:fldSimple w:instr=" SEQ Figure \* ARABIC ">
        <w:r w:rsidR="002C452A">
          <w:rPr>
            <w:noProof/>
          </w:rPr>
          <w:t>12</w:t>
        </w:r>
      </w:fldSimple>
      <w:r>
        <w:tab/>
      </w:r>
      <w:r w:rsidRPr="005B694D">
        <w:t>Basic Main Controller options page</w:t>
      </w:r>
      <w:bookmarkEnd w:id="62"/>
    </w:p>
    <w:p w:rsidR="00E66EFC" w:rsidRPr="00C45489" w:rsidRDefault="00E66EFC" w:rsidP="00373A66">
      <w:pPr>
        <w:pStyle w:val="BodyText"/>
        <w:jc w:val="both"/>
      </w:pPr>
      <w:r w:rsidRPr="00C45489">
        <w:t>On this page it is possible to set:</w:t>
      </w:r>
    </w:p>
    <w:p w:rsidR="00E66EFC" w:rsidRDefault="00E66EFC" w:rsidP="00427320">
      <w:pPr>
        <w:pStyle w:val="ListBullet2wide"/>
      </w:pPr>
      <w:r w:rsidRPr="00C45489">
        <w:t>The name of the project.</w:t>
      </w:r>
      <w:r w:rsidRPr="00C45489">
        <w:br/>
        <w:t xml:space="preserve">Please note that it is not important to provide the name of the project, it is only </w:t>
      </w:r>
      <w:r w:rsidRPr="00C45489">
        <w:lastRenderedPageBreak/>
        <w:t xml:space="preserve">provided to support automatic filling of the other fields. If you enter the name of a valid project with TITAN nature (or select one by browsing, as can be seen </w:t>
      </w:r>
      <w:r w:rsidRPr="00FE339C">
        <w:rPr>
          <w:color w:val="0000FF"/>
          <w:u w:val="single" w:color="0000FF"/>
        </w:rPr>
        <w:fldChar w:fldCharType="begin"/>
      </w:r>
      <w:r w:rsidRPr="00FE339C">
        <w:rPr>
          <w:color w:val="0000FF"/>
          <w:u w:val="single" w:color="0000FF"/>
        </w:rPr>
        <w:instrText xml:space="preserve"> REF _Ref182361338 \p \h </w:instrText>
      </w:r>
      <w:r w:rsidRPr="00FE339C">
        <w:rPr>
          <w:color w:val="0000FF"/>
          <w:u w:val="single" w:color="0000FF"/>
        </w:rPr>
      </w:r>
      <w:r>
        <w:rPr>
          <w:color w:val="0000FF"/>
          <w:u w:val="single" w:color="0000FF"/>
        </w:rPr>
        <w:instrText xml:space="preserve"> \* MERGEFORMAT </w:instrText>
      </w:r>
      <w:r w:rsidRPr="00FE339C">
        <w:rPr>
          <w:color w:val="0000FF"/>
          <w:u w:val="single" w:color="0000FF"/>
        </w:rPr>
        <w:fldChar w:fldCharType="separate"/>
      </w:r>
      <w:r w:rsidR="002C452A">
        <w:rPr>
          <w:color w:val="0000FF"/>
          <w:u w:val="single" w:color="0000FF"/>
        </w:rPr>
        <w:t>below</w:t>
      </w:r>
      <w:r w:rsidRPr="00FE339C">
        <w:rPr>
          <w:color w:val="0000FF"/>
          <w:u w:val="single" w:color="0000FF"/>
        </w:rPr>
        <w:fldChar w:fldCharType="end"/>
      </w:r>
      <w:r w:rsidRPr="00C45489">
        <w:t>), having the needed build options set, then the fields of the working directory and the executable will be filled in automatically.</w:t>
      </w:r>
      <w:r w:rsidRPr="00C45489">
        <w:br/>
        <w:t>The entered name is checked for validity.</w:t>
      </w:r>
      <w:r>
        <w:br/>
      </w:r>
      <w:r w:rsidR="00825FCB">
        <w:t xml:space="preserve"> </w:t>
      </w:r>
      <w:r w:rsidR="00E95C52" w:rsidRPr="00E22CCA">
        <w:rPr>
          <w:noProof/>
        </w:rPr>
        <w:drawing>
          <wp:inline distT="0" distB="0" distL="0" distR="0">
            <wp:extent cx="3792855" cy="413385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2855" cy="4133850"/>
                    </a:xfrm>
                    <a:prstGeom prst="rect">
                      <a:avLst/>
                    </a:prstGeom>
                    <a:noFill/>
                    <a:ln>
                      <a:noFill/>
                    </a:ln>
                  </pic:spPr>
                </pic:pic>
              </a:graphicData>
            </a:graphic>
          </wp:inline>
        </w:drawing>
      </w:r>
    </w:p>
    <w:p w:rsidR="00E66EFC" w:rsidRPr="00C45489" w:rsidRDefault="00E66EFC" w:rsidP="00FD336D">
      <w:pPr>
        <w:pStyle w:val="Caption"/>
        <w:ind w:left="1276"/>
      </w:pPr>
      <w:bookmarkStart w:id="63" w:name="_Ref182361338"/>
      <w:bookmarkStart w:id="64" w:name="_Toc433891480"/>
      <w:r>
        <w:t xml:space="preserve">Figure </w:t>
      </w:r>
      <w:fldSimple w:instr=" SEQ Figure \* ARABIC ">
        <w:r w:rsidR="002C452A">
          <w:rPr>
            <w:noProof/>
          </w:rPr>
          <w:t>13</w:t>
        </w:r>
      </w:fldSimple>
      <w:r>
        <w:tab/>
      </w:r>
      <w:r w:rsidRPr="00804642">
        <w:t>Selecting a project</w:t>
      </w:r>
      <w:bookmarkEnd w:id="63"/>
      <w:bookmarkEnd w:id="64"/>
    </w:p>
    <w:p w:rsidR="00E66EFC" w:rsidRPr="00C45489" w:rsidRDefault="00E66EFC" w:rsidP="00427320">
      <w:pPr>
        <w:pStyle w:val="ListBullet2wide"/>
      </w:pPr>
      <w:r w:rsidRPr="00C45489">
        <w:t>The working directory of the project.</w:t>
      </w:r>
      <w:r w:rsidRPr="00C45489">
        <w:br/>
        <w:t>In single mode the built executable and in Mctr</w:t>
      </w:r>
      <w:r>
        <w:t>_</w:t>
      </w:r>
      <w:r w:rsidRPr="00C45489">
        <w:t>cli mode the Main Controller is executed from this directory. The entered directory path is checked for validity.</w:t>
      </w:r>
    </w:p>
    <w:p w:rsidR="00E66EFC" w:rsidRPr="00C45489" w:rsidRDefault="00E66EFC" w:rsidP="00427320">
      <w:pPr>
        <w:pStyle w:val="ListBullet2wide"/>
      </w:pPr>
      <w:r w:rsidRPr="00C45489">
        <w:t>The executable of the project.</w:t>
      </w:r>
      <w:r w:rsidRPr="00C45489">
        <w:br/>
        <w:t>Please note that this executable is used to fill in the list of testcases on the Testsets page, if you change the path, it will be re-checked, and the data for the Testsets page will be re-evaluated.</w:t>
      </w:r>
      <w:r w:rsidRPr="00C45489">
        <w:br/>
        <w:t>The entered file path is checked for validity.</w:t>
      </w:r>
    </w:p>
    <w:p w:rsidR="00E66EFC" w:rsidRDefault="00E66EFC" w:rsidP="00427320">
      <w:pPr>
        <w:pStyle w:val="ListBullet2wide"/>
      </w:pPr>
      <w:r w:rsidRPr="00C45489">
        <w:t>The path of the configuration file.</w:t>
      </w:r>
      <w:r w:rsidRPr="00C45489">
        <w:br/>
        <w:t>Please note that not only the existence but also the validity of the configuration file is evaluated here. If a problem was found while trying to process the configuration file, the launch process will be interrupted here.</w:t>
      </w:r>
      <w:r w:rsidRPr="00C45489">
        <w:br/>
        <w:t>Please note that this evaluation is done every time this configuration page becomes active, meaning that switching to and from this page can take some time.</w:t>
      </w:r>
      <w:r w:rsidRPr="00C45489">
        <w:br/>
        <w:t>The entered file path is checked for validity.</w:t>
      </w:r>
    </w:p>
    <w:p w:rsidR="00E66EFC" w:rsidRPr="00C45489" w:rsidRDefault="00E66EFC" w:rsidP="00427320">
      <w:pPr>
        <w:pStyle w:val="ListBullet2wide"/>
      </w:pPr>
      <w:r>
        <w:lastRenderedPageBreak/>
        <w:t>Whether you wish to start executing the configuration file automatically when the launcher is started.</w:t>
      </w:r>
      <w:r>
        <w:br/>
        <w:t>Please note that this option is turned on by default.</w:t>
      </w:r>
    </w:p>
    <w:p w:rsidR="00E66EFC" w:rsidRPr="004C101C" w:rsidRDefault="00E66EFC" w:rsidP="00373A66">
      <w:pPr>
        <w:pStyle w:val="BodyText"/>
        <w:jc w:val="both"/>
      </w:pPr>
      <w:r w:rsidRPr="00C45489">
        <w:t>All fields can be filled in either by entering the proper values, or via browsing for them. Please note that if a field is not needed and it is not required by the given launch configuration it should be left blank.</w:t>
      </w:r>
    </w:p>
    <w:p w:rsidR="00E66EFC" w:rsidRPr="00C45489" w:rsidRDefault="00E66EFC" w:rsidP="00373A66">
      <w:pPr>
        <w:pStyle w:val="BodyText"/>
        <w:jc w:val="both"/>
      </w:pPr>
      <w:r w:rsidRPr="00C45489">
        <w:t>Differences between the launch configuration modes regarding this page:</w:t>
      </w:r>
    </w:p>
    <w:p w:rsidR="00E66EFC" w:rsidRPr="00C45489" w:rsidRDefault="00E66EFC" w:rsidP="00427320">
      <w:pPr>
        <w:pStyle w:val="ListBullet2wide"/>
      </w:pPr>
      <w:r w:rsidRPr="00C45489">
        <w:t>Single launch mode:</w:t>
      </w:r>
      <w:r w:rsidRPr="00C45489">
        <w:br/>
        <w:t>The working directory and the executable must be set, but the configuration file is optional.</w:t>
      </w:r>
    </w:p>
    <w:p w:rsidR="00E66EFC" w:rsidRPr="00C45489" w:rsidRDefault="00E66EFC" w:rsidP="00427320">
      <w:pPr>
        <w:pStyle w:val="ListBullet2wide"/>
      </w:pPr>
      <w:r>
        <w:t>Parallel</w:t>
      </w:r>
      <w:r w:rsidRPr="00C45489">
        <w:t xml:space="preserve"> launch mode:</w:t>
      </w:r>
      <w:r w:rsidRPr="00C45489">
        <w:br/>
        <w:t>The working directory must be set, but the executable and the configuration file are optional.</w:t>
      </w:r>
      <w:r w:rsidRPr="002957D4">
        <w:t xml:space="preserve"> </w:t>
      </w:r>
    </w:p>
    <w:p w:rsidR="00E66EFC" w:rsidRPr="00C45489" w:rsidRDefault="00E66EFC" w:rsidP="00427320">
      <w:pPr>
        <w:pStyle w:val="ListBullet2wide"/>
      </w:pPr>
      <w:r>
        <w:t>JNI</w:t>
      </w:r>
      <w:r w:rsidR="0073402B">
        <w:t xml:space="preserve"> based launch mode: (Not available under Windows.)</w:t>
      </w:r>
      <w:r w:rsidRPr="00C45489">
        <w:br/>
        <w:t>The working directory must be set, but the executable and the configuration file are optional.</w:t>
      </w:r>
      <w:r w:rsidR="0073402B">
        <w:t xml:space="preserve"> </w:t>
      </w:r>
    </w:p>
    <w:p w:rsidR="00E66EFC" w:rsidRPr="002939C3" w:rsidRDefault="00E66EFC" w:rsidP="00373A66">
      <w:pPr>
        <w:pStyle w:val="BodyText"/>
        <w:jc w:val="both"/>
      </w:pPr>
      <w:r w:rsidRPr="00C45489">
        <w:t>In the case of Mctr</w:t>
      </w:r>
      <w:r>
        <w:t>_</w:t>
      </w:r>
      <w:r w:rsidRPr="00C45489">
        <w:t>cli mode or J</w:t>
      </w:r>
      <w:r w:rsidR="00A74507">
        <w:t>NI</w:t>
      </w:r>
      <w:r w:rsidRPr="00C45489">
        <w:t xml:space="preserve"> mode execution if the configuration file is missing, the Main Controller is started with default values. A missing executable can imply that every host controller will connect from remote hosts, and that there is no need to have test sets.</w:t>
      </w:r>
    </w:p>
    <w:p w:rsidR="000B4E41" w:rsidRPr="00C45489" w:rsidRDefault="000B4E41" w:rsidP="000B4E41">
      <w:pPr>
        <w:pStyle w:val="Heading3"/>
        <w:tabs>
          <w:tab w:val="clear" w:pos="1304"/>
        </w:tabs>
        <w:ind w:left="2552"/>
      </w:pPr>
      <w:bookmarkStart w:id="65" w:name="_Ref182364791"/>
      <w:bookmarkStart w:id="66" w:name="_Ref182365148"/>
      <w:bookmarkStart w:id="67" w:name="_Toc346189028"/>
      <w:bookmarkStart w:id="68" w:name="_Ref182364074"/>
      <w:bookmarkStart w:id="69" w:name="_Toc346189030"/>
      <w:r w:rsidRPr="00C45489">
        <w:t xml:space="preserve">Host Controllers </w:t>
      </w:r>
      <w:r>
        <w:t>P</w:t>
      </w:r>
      <w:r w:rsidRPr="00C45489">
        <w:t xml:space="preserve">age of the </w:t>
      </w:r>
      <w:r>
        <w:t>L</w:t>
      </w:r>
      <w:r w:rsidRPr="00C45489">
        <w:t xml:space="preserve">aunch </w:t>
      </w:r>
      <w:r>
        <w:t>C</w:t>
      </w:r>
      <w:r w:rsidRPr="00C45489">
        <w:t>onfiguration</w:t>
      </w:r>
      <w:bookmarkEnd w:id="68"/>
      <w:bookmarkEnd w:id="69"/>
    </w:p>
    <w:p w:rsidR="000B4E41" w:rsidRDefault="00E95C52" w:rsidP="000B4E41">
      <w:pPr>
        <w:pStyle w:val="BodyText"/>
        <w:keepNext/>
        <w:jc w:val="both"/>
      </w:pPr>
      <w:r w:rsidRPr="00E22CCA">
        <w:rPr>
          <w:noProof/>
        </w:rPr>
        <w:drawing>
          <wp:inline distT="0" distB="0" distL="0" distR="0">
            <wp:extent cx="5943600" cy="200279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02790"/>
                    </a:xfrm>
                    <a:prstGeom prst="rect">
                      <a:avLst/>
                    </a:prstGeom>
                    <a:noFill/>
                    <a:ln>
                      <a:noFill/>
                    </a:ln>
                  </pic:spPr>
                </pic:pic>
              </a:graphicData>
            </a:graphic>
          </wp:inline>
        </w:drawing>
      </w:r>
    </w:p>
    <w:p w:rsidR="000B4E41" w:rsidRPr="00385FD1" w:rsidRDefault="000B4E41" w:rsidP="000B4E41">
      <w:pPr>
        <w:pStyle w:val="Caption"/>
        <w:ind w:left="1276"/>
      </w:pPr>
      <w:bookmarkStart w:id="70" w:name="_Toc433891481"/>
      <w:r>
        <w:t xml:space="preserve">Figure </w:t>
      </w:r>
      <w:fldSimple w:instr=" SEQ Figure \* ARABIC ">
        <w:r w:rsidR="002C452A">
          <w:rPr>
            <w:noProof/>
          </w:rPr>
          <w:t>14</w:t>
        </w:r>
      </w:fldSimple>
      <w:r>
        <w:tab/>
      </w:r>
      <w:r w:rsidRPr="00385FD1">
        <w:t>Host Controllers</w:t>
      </w:r>
      <w:bookmarkEnd w:id="70"/>
    </w:p>
    <w:p w:rsidR="000B4E41" w:rsidRPr="00C45489" w:rsidRDefault="000B4E41" w:rsidP="000B4E41">
      <w:pPr>
        <w:pStyle w:val="BodyText"/>
        <w:jc w:val="both"/>
      </w:pPr>
      <w:r w:rsidRPr="00C45489">
        <w:t>On this page the Host Controllers can be managed.</w:t>
      </w:r>
    </w:p>
    <w:p w:rsidR="000B4E41" w:rsidRPr="00892A89" w:rsidRDefault="000B4E41" w:rsidP="000B4E41">
      <w:pPr>
        <w:pStyle w:val="BodyText"/>
        <w:jc w:val="both"/>
      </w:pPr>
      <w:r w:rsidRPr="00C45489">
        <w:t>When activated in the executors, these Host Controllers will be started and parameterized to connect to the Main Controller automatically. Please note that other host controllers might also connect to Main Controller, but those must be manually parameterized.</w:t>
      </w:r>
    </w:p>
    <w:p w:rsidR="000B4E41" w:rsidRPr="00C45489" w:rsidRDefault="000B4E41" w:rsidP="000B4E41">
      <w:pPr>
        <w:pStyle w:val="BodyText"/>
        <w:jc w:val="both"/>
      </w:pPr>
      <w:r w:rsidRPr="00C45489">
        <w:t>There are four operations available on this page:</w:t>
      </w:r>
    </w:p>
    <w:p w:rsidR="000B4E41" w:rsidRPr="00C45489" w:rsidRDefault="000B4E41" w:rsidP="000B4E41">
      <w:pPr>
        <w:pStyle w:val="ListBullet2wide"/>
      </w:pPr>
      <w:r w:rsidRPr="00C45489">
        <w:rPr>
          <w:b/>
          <w:bCs/>
        </w:rPr>
        <w:lastRenderedPageBreak/>
        <w:t>New...</w:t>
      </w:r>
      <w:r w:rsidRPr="00C45489">
        <w:t xml:space="preserve">: </w:t>
      </w:r>
      <w:r w:rsidRPr="00C45489">
        <w:br/>
        <w:t>With this button a new Host Controller can be created.</w:t>
      </w:r>
    </w:p>
    <w:p w:rsidR="000B4E41" w:rsidRPr="00C45489" w:rsidRDefault="000B4E41" w:rsidP="000B4E41">
      <w:pPr>
        <w:pStyle w:val="ListBullet2wide"/>
      </w:pPr>
      <w:r w:rsidRPr="00C45489">
        <w:rPr>
          <w:b/>
          <w:bCs/>
        </w:rPr>
        <w:t>Edit...</w:t>
      </w:r>
      <w:r w:rsidRPr="00C45489">
        <w:t xml:space="preserve">: </w:t>
      </w:r>
      <w:r w:rsidRPr="00C45489">
        <w:br/>
        <w:t>With this button the settings of an existing Host Controller can be changed.</w:t>
      </w:r>
    </w:p>
    <w:p w:rsidR="000B4E41" w:rsidRPr="00C45489" w:rsidRDefault="000B4E41" w:rsidP="000B4E41">
      <w:pPr>
        <w:pStyle w:val="ListBullet2wide"/>
      </w:pPr>
      <w:r w:rsidRPr="00C45489">
        <w:rPr>
          <w:b/>
          <w:bCs/>
        </w:rPr>
        <w:t>Copy...</w:t>
      </w:r>
      <w:r w:rsidRPr="00C45489">
        <w:t xml:space="preserve">: </w:t>
      </w:r>
      <w:r w:rsidRPr="00C45489">
        <w:br/>
        <w:t>With this button a copy of an existing Host Controller can be created.</w:t>
      </w:r>
    </w:p>
    <w:p w:rsidR="000B4E41" w:rsidRDefault="000B4E41" w:rsidP="000B4E41">
      <w:pPr>
        <w:pStyle w:val="ListBullet2wide"/>
      </w:pPr>
      <w:r w:rsidRPr="00C45489">
        <w:rPr>
          <w:b/>
          <w:bCs/>
        </w:rPr>
        <w:t>Remove...</w:t>
      </w:r>
      <w:r w:rsidRPr="00C45489">
        <w:t xml:space="preserve">: </w:t>
      </w:r>
      <w:r w:rsidRPr="00C45489">
        <w:br/>
        <w:t>With this button an existing Host Controller can be removed.</w:t>
      </w:r>
    </w:p>
    <w:p w:rsidR="000B4E41" w:rsidRPr="00C45489" w:rsidRDefault="000B4E41" w:rsidP="000B4E41">
      <w:pPr>
        <w:pStyle w:val="ListBullet2wide"/>
      </w:pPr>
      <w:r>
        <w:rPr>
          <w:b/>
          <w:bCs/>
        </w:rPr>
        <w:t>Init…</w:t>
      </w:r>
      <w:r>
        <w:t xml:space="preserve">: </w:t>
      </w:r>
      <w:r>
        <w:br/>
        <w:t xml:space="preserve">Pressing this button will remove the existing host controllers and try to automatically create one based on the settings of the project (provided on the Main Controller page, for more information please refer to section </w:t>
      </w:r>
      <w:r>
        <w:fldChar w:fldCharType="begin"/>
      </w:r>
      <w:r>
        <w:instrText xml:space="preserve"> REF _Ref182361795 \r \h </w:instrText>
      </w:r>
      <w:r>
        <w:fldChar w:fldCharType="separate"/>
      </w:r>
      <w:r w:rsidR="002C452A">
        <w:t>4.2.4</w:t>
      </w:r>
      <w:r>
        <w:fldChar w:fldCharType="end"/>
      </w:r>
      <w:r>
        <w:t>)</w:t>
      </w:r>
    </w:p>
    <w:p w:rsidR="000B4E41" w:rsidRDefault="003B14ED" w:rsidP="000B4E41">
      <w:pPr>
        <w:pStyle w:val="BodyText"/>
        <w:jc w:val="both"/>
      </w:pPr>
      <w:r>
        <w:t>The first two</w:t>
      </w:r>
      <w:r w:rsidR="000B4E41" w:rsidRPr="00C45489">
        <w:t xml:space="preserve"> of these options opens up the Host Controller dialog (</w:t>
      </w:r>
      <w:r w:rsidR="000B4E41" w:rsidRPr="00214F6E">
        <w:rPr>
          <w:color w:val="0000FF"/>
          <w:u w:val="single" w:color="0000FF"/>
        </w:rPr>
        <w:fldChar w:fldCharType="begin"/>
      </w:r>
      <w:r w:rsidR="000B4E41" w:rsidRPr="00214F6E">
        <w:rPr>
          <w:color w:val="0000FF"/>
          <w:u w:val="single" w:color="0000FF"/>
        </w:rPr>
        <w:instrText xml:space="preserve"> REF _Ref182362889 \p \h </w:instrText>
      </w:r>
      <w:r w:rsidR="000B4E41" w:rsidRPr="00214F6E">
        <w:rPr>
          <w:color w:val="0000FF"/>
          <w:u w:val="single" w:color="0000FF"/>
        </w:rPr>
      </w:r>
      <w:r w:rsidR="000B4E41" w:rsidRPr="00214F6E">
        <w:rPr>
          <w:color w:val="0000FF"/>
          <w:u w:val="single" w:color="0000FF"/>
        </w:rPr>
        <w:instrText xml:space="preserve"> \* MERGEFORMAT </w:instrText>
      </w:r>
      <w:r w:rsidR="000B4E41" w:rsidRPr="00214F6E">
        <w:rPr>
          <w:color w:val="0000FF"/>
          <w:u w:val="single" w:color="0000FF"/>
        </w:rPr>
        <w:fldChar w:fldCharType="separate"/>
      </w:r>
      <w:r w:rsidR="002C452A">
        <w:rPr>
          <w:color w:val="0000FF"/>
          <w:u w:val="single" w:color="0000FF"/>
        </w:rPr>
        <w:t>below</w:t>
      </w:r>
      <w:r w:rsidR="000B4E41" w:rsidRPr="00214F6E">
        <w:rPr>
          <w:color w:val="0000FF"/>
          <w:u w:val="single" w:color="0000FF"/>
        </w:rPr>
        <w:fldChar w:fldCharType="end"/>
      </w:r>
      <w:r w:rsidR="000B4E41" w:rsidRPr="00C45489">
        <w:t>).</w:t>
      </w:r>
    </w:p>
    <w:p w:rsidR="000B4E41" w:rsidRDefault="00E95C52" w:rsidP="000B4E41">
      <w:pPr>
        <w:pStyle w:val="BodyText"/>
        <w:jc w:val="both"/>
      </w:pPr>
      <w:r w:rsidRPr="00E22CCA">
        <w:rPr>
          <w:noProof/>
        </w:rPr>
        <w:drawing>
          <wp:inline distT="0" distB="0" distL="0" distR="0">
            <wp:extent cx="4307840" cy="323913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7840" cy="3239135"/>
                    </a:xfrm>
                    <a:prstGeom prst="rect">
                      <a:avLst/>
                    </a:prstGeom>
                    <a:noFill/>
                    <a:ln>
                      <a:noFill/>
                    </a:ln>
                  </pic:spPr>
                </pic:pic>
              </a:graphicData>
            </a:graphic>
          </wp:inline>
        </w:drawing>
      </w:r>
    </w:p>
    <w:p w:rsidR="000B4E41" w:rsidRDefault="000B4E41" w:rsidP="000B4E41">
      <w:pPr>
        <w:pStyle w:val="Caption"/>
        <w:ind w:left="1276"/>
      </w:pPr>
      <w:bookmarkStart w:id="71" w:name="_Ref182362889"/>
      <w:bookmarkStart w:id="72" w:name="_Toc433891482"/>
      <w:r>
        <w:t xml:space="preserve">Figure </w:t>
      </w:r>
      <w:fldSimple w:instr=" SEQ Figure \* ARABIC ">
        <w:r w:rsidR="002C452A">
          <w:rPr>
            <w:noProof/>
          </w:rPr>
          <w:t>15</w:t>
        </w:r>
      </w:fldSimple>
      <w:r>
        <w:tab/>
      </w:r>
      <w:r w:rsidRPr="00214F6E">
        <w:t>Host Controller dialog</w:t>
      </w:r>
      <w:bookmarkEnd w:id="71"/>
      <w:bookmarkEnd w:id="72"/>
    </w:p>
    <w:p w:rsidR="000B4E41" w:rsidRPr="00C45489" w:rsidRDefault="000B4E41" w:rsidP="000B4E41">
      <w:pPr>
        <w:pStyle w:val="BodyText"/>
        <w:jc w:val="both"/>
      </w:pPr>
      <w:r w:rsidRPr="00C45489">
        <w:t>On this Dialog the following options can be set:</w:t>
      </w:r>
    </w:p>
    <w:p w:rsidR="000B4E41" w:rsidRPr="00C45489" w:rsidRDefault="000B4E41" w:rsidP="000B4E41">
      <w:pPr>
        <w:pStyle w:val="ListBullet2wide"/>
      </w:pPr>
      <w:r w:rsidRPr="00C45489">
        <w:t>the name of the host</w:t>
      </w:r>
    </w:p>
    <w:p w:rsidR="000B4E41" w:rsidRPr="00C45489" w:rsidRDefault="000B4E41" w:rsidP="000B4E41">
      <w:pPr>
        <w:pStyle w:val="ListBullet2wide"/>
      </w:pPr>
      <w:r w:rsidRPr="00C45489">
        <w:t>the working directory of the host</w:t>
      </w:r>
    </w:p>
    <w:p w:rsidR="000B4E41" w:rsidRPr="00C45489" w:rsidRDefault="000B4E41" w:rsidP="000B4E41">
      <w:pPr>
        <w:pStyle w:val="ListBullet2wide"/>
      </w:pPr>
      <w:r w:rsidRPr="00C45489">
        <w:t>the executable on the host</w:t>
      </w:r>
    </w:p>
    <w:p w:rsidR="000B4E41" w:rsidRPr="00C45489" w:rsidRDefault="000B4E41" w:rsidP="000B4E41">
      <w:pPr>
        <w:pStyle w:val="ListBullet2wide"/>
      </w:pPr>
      <w:r w:rsidRPr="00C45489">
        <w:t>the command to execute when starting a given Host Controller</w:t>
      </w:r>
    </w:p>
    <w:p w:rsidR="000B4E41" w:rsidRPr="00C45489" w:rsidRDefault="000B4E41" w:rsidP="000B4E41">
      <w:pPr>
        <w:pStyle w:val="BodyText"/>
        <w:jc w:val="both"/>
      </w:pPr>
      <w:r w:rsidRPr="00C45489">
        <w:t>Please note that:</w:t>
      </w:r>
    </w:p>
    <w:p w:rsidR="000B4E41" w:rsidRPr="00C45489" w:rsidRDefault="000B4E41" w:rsidP="000B4E41">
      <w:pPr>
        <w:pStyle w:val="ListBullet2wide"/>
      </w:pPr>
      <w:r w:rsidRPr="00C45489">
        <w:lastRenderedPageBreak/>
        <w:t>none of the fields is required to be unique</w:t>
      </w:r>
    </w:p>
    <w:p w:rsidR="000B4E41" w:rsidRPr="00C45489" w:rsidRDefault="000B4E41" w:rsidP="000B4E41">
      <w:pPr>
        <w:pStyle w:val="ListBullet2wide"/>
      </w:pPr>
      <w:r w:rsidRPr="00C45489">
        <w:t>only the command to execute is required for successful operation</w:t>
      </w:r>
    </w:p>
    <w:p w:rsidR="000B4E41" w:rsidRPr="00C45489" w:rsidRDefault="000B4E41" w:rsidP="000B4E41">
      <w:pPr>
        <w:pStyle w:val="ListBullet2wide"/>
      </w:pPr>
      <w:r w:rsidRPr="00C45489">
        <w:t>The name, working directory and executable fields are only presented to ease the creation of Host Controllers, especially copying them. In this case it is possible to use the exact same parameterized command for several Host Controllers.</w:t>
      </w:r>
      <w:r w:rsidRPr="000B1E6B">
        <w:t xml:space="preserve"> </w:t>
      </w:r>
    </w:p>
    <w:p w:rsidR="000B4E41" w:rsidRPr="00C45489" w:rsidRDefault="000B4E41" w:rsidP="000B4E41">
      <w:pPr>
        <w:pStyle w:val="BodyText"/>
        <w:jc w:val="both"/>
      </w:pPr>
      <w:r w:rsidRPr="00C45489">
        <w:t>You can enter special ’macros’ into the command, which will be extracted just before executing the command.</w:t>
      </w:r>
    </w:p>
    <w:p w:rsidR="000B4E41" w:rsidRPr="00C45489" w:rsidRDefault="000B4E41" w:rsidP="000B4E41">
      <w:pPr>
        <w:pStyle w:val="ListBullet2wide"/>
      </w:pPr>
      <w:r w:rsidRPr="00C45489">
        <w:t>%Host is replaced by the contents of the name field of the host</w:t>
      </w:r>
    </w:p>
    <w:p w:rsidR="000B4E41" w:rsidRPr="00C45489" w:rsidRDefault="000B4E41" w:rsidP="000B4E41">
      <w:pPr>
        <w:pStyle w:val="ListBullet2wide"/>
      </w:pPr>
      <w:r w:rsidRPr="00C45489">
        <w:t>%Workingdirectory is replaced by the contents of the Working directory field</w:t>
      </w:r>
    </w:p>
    <w:p w:rsidR="000B4E41" w:rsidRPr="00C45489" w:rsidRDefault="000B4E41" w:rsidP="000B4E41">
      <w:pPr>
        <w:pStyle w:val="ListBullet2wide"/>
      </w:pPr>
      <w:r w:rsidRPr="00C45489">
        <w:t>%Executable is replaced by the contents of the Executable field</w:t>
      </w:r>
    </w:p>
    <w:p w:rsidR="000B4E41" w:rsidRPr="00C45489" w:rsidRDefault="000B4E41" w:rsidP="000B4E41">
      <w:pPr>
        <w:pStyle w:val="ListBullet2wide"/>
      </w:pPr>
      <w:r w:rsidRPr="00C45489">
        <w:t>%MCHost is replaced by the address where the Main Controller is running</w:t>
      </w:r>
    </w:p>
    <w:p w:rsidR="000B4E41" w:rsidRPr="00C45489" w:rsidRDefault="000B4E41" w:rsidP="000B4E41">
      <w:pPr>
        <w:pStyle w:val="ListBullet2wide"/>
      </w:pPr>
      <w:r w:rsidRPr="00C45489">
        <w:t>%MCPort is replaced by the port on which the Main Controller is accepting connections from the Host Controllers</w:t>
      </w:r>
    </w:p>
    <w:p w:rsidR="000B4E41" w:rsidRDefault="000B4E41" w:rsidP="000B4E41">
      <w:pPr>
        <w:pStyle w:val="BodyText"/>
        <w:jc w:val="both"/>
      </w:pPr>
      <w:r w:rsidRPr="00C45489">
        <w:t>Please note that the values for the last two macros are provided by the Main Controller.</w:t>
      </w:r>
    </w:p>
    <w:p w:rsidR="000B4E41" w:rsidRDefault="000B4E41" w:rsidP="000B4E41">
      <w:pPr>
        <w:pStyle w:val="BodyText"/>
        <w:jc w:val="both"/>
      </w:pPr>
      <w:r>
        <w:t>The meaning of the default command string:</w:t>
      </w:r>
    </w:p>
    <w:p w:rsidR="000B4E41" w:rsidRDefault="000B4E41" w:rsidP="000B4E41">
      <w:pPr>
        <w:pStyle w:val="ListBullet2wide"/>
      </w:pPr>
      <w:r>
        <w:t>“rsh %Host” : means that before starting the Host Controller it is required to login to a remote machine.</w:t>
      </w:r>
    </w:p>
    <w:p w:rsidR="000B4E41" w:rsidRDefault="000B4E41" w:rsidP="000B4E41">
      <w:pPr>
        <w:pStyle w:val="ListBullet2wide"/>
      </w:pPr>
      <w:r>
        <w:t>“</w:t>
      </w:r>
      <w:r w:rsidRPr="00DB563C">
        <w:t>cd %Workingdirectory;</w:t>
      </w:r>
      <w:r>
        <w:t>” : means that the Host Controller will be started from a specific working directory, and all log files will generated in this directory.</w:t>
      </w:r>
    </w:p>
    <w:p w:rsidR="000B4E41" w:rsidRPr="00C45489" w:rsidRDefault="000B4E41" w:rsidP="000B4E41">
      <w:pPr>
        <w:pStyle w:val="ListBullet2wide"/>
      </w:pPr>
      <w:r>
        <w:t>“.</w:t>
      </w:r>
      <w:r w:rsidRPr="00DB563C">
        <w:t>/%Executable %MCHost %MCPort</w:t>
      </w:r>
      <w:r>
        <w:t>“ : means that the Host Controller is to be executed with the 2 parameters describing how to connect to the Main Controller.</w:t>
      </w:r>
      <w:r>
        <w:br/>
        <w:t>Please note the “./”, executing on this way is only required if the location of the Host Controller is provided without a full path. In case a full path is used, this part must be removed.</w:t>
      </w:r>
    </w:p>
    <w:p w:rsidR="000B4E41" w:rsidRDefault="000B4E41" w:rsidP="000B4E41">
      <w:pPr>
        <w:pStyle w:val="BodyText"/>
        <w:jc w:val="both"/>
      </w:pPr>
      <w:r w:rsidRPr="00C45489">
        <w:t>Please also note that in Single launch mode this page does not exist, as in single mode Host Controllers cannot be used.</w:t>
      </w:r>
    </w:p>
    <w:p w:rsidR="00E66EFC" w:rsidRPr="00C45489" w:rsidRDefault="00E66EFC" w:rsidP="000B4E41">
      <w:pPr>
        <w:pStyle w:val="Heading3"/>
        <w:tabs>
          <w:tab w:val="clear" w:pos="1304"/>
        </w:tabs>
        <w:ind w:left="2552"/>
      </w:pPr>
      <w:bookmarkStart w:id="73" w:name="_Toc346189029"/>
      <w:bookmarkEnd w:id="65"/>
      <w:bookmarkEnd w:id="66"/>
      <w:bookmarkEnd w:id="67"/>
      <w:r w:rsidRPr="00C45489">
        <w:lastRenderedPageBreak/>
        <w:t>Testsets page of the launch configuration</w:t>
      </w:r>
      <w:bookmarkEnd w:id="73"/>
    </w:p>
    <w:p w:rsidR="00E66EFC" w:rsidRDefault="00E95C52" w:rsidP="00373A66">
      <w:pPr>
        <w:pStyle w:val="BodyText"/>
        <w:keepNext/>
        <w:jc w:val="both"/>
      </w:pPr>
      <w:r w:rsidRPr="00E22CCA">
        <w:rPr>
          <w:noProof/>
        </w:rPr>
        <w:drawing>
          <wp:inline distT="0" distB="0" distL="0" distR="0">
            <wp:extent cx="5576570" cy="209931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6570" cy="2099310"/>
                    </a:xfrm>
                    <a:prstGeom prst="rect">
                      <a:avLst/>
                    </a:prstGeom>
                    <a:noFill/>
                    <a:ln>
                      <a:noFill/>
                    </a:ln>
                  </pic:spPr>
                </pic:pic>
              </a:graphicData>
            </a:graphic>
          </wp:inline>
        </w:drawing>
      </w:r>
    </w:p>
    <w:p w:rsidR="00E66EFC" w:rsidRPr="00C56A38" w:rsidRDefault="00E66EFC" w:rsidP="00FD336D">
      <w:pPr>
        <w:pStyle w:val="Caption"/>
        <w:ind w:left="1276"/>
      </w:pPr>
      <w:bookmarkStart w:id="74" w:name="_Toc433891483"/>
      <w:r>
        <w:t xml:space="preserve">Figure </w:t>
      </w:r>
      <w:fldSimple w:instr=" SEQ Figure \* ARABIC ">
        <w:r w:rsidR="002C452A">
          <w:rPr>
            <w:noProof/>
          </w:rPr>
          <w:t>16</w:t>
        </w:r>
      </w:fldSimple>
      <w:r>
        <w:tab/>
      </w:r>
      <w:r w:rsidRPr="00C56A38">
        <w:t>Testset</w:t>
      </w:r>
      <w:r w:rsidR="003B14ED">
        <w:t>s</w:t>
      </w:r>
      <w:r w:rsidRPr="00C56A38">
        <w:t xml:space="preserve"> page</w:t>
      </w:r>
      <w:bookmarkEnd w:id="74"/>
    </w:p>
    <w:p w:rsidR="00E66EFC" w:rsidRPr="00892A89" w:rsidRDefault="00E66EFC" w:rsidP="00373A66">
      <w:pPr>
        <w:pStyle w:val="BodyText"/>
        <w:jc w:val="both"/>
      </w:pPr>
      <w:r w:rsidRPr="00C45489">
        <w:t>On this page testsets can be set and managed.</w:t>
      </w:r>
    </w:p>
    <w:p w:rsidR="00E66EFC" w:rsidRPr="00C45489" w:rsidRDefault="00E66EFC" w:rsidP="00373A66">
      <w:pPr>
        <w:pStyle w:val="BodyText"/>
        <w:jc w:val="both"/>
      </w:pPr>
      <w:r w:rsidRPr="00C45489">
        <w:t>The page consists of two areas:</w:t>
      </w:r>
    </w:p>
    <w:p w:rsidR="00E66EFC" w:rsidRPr="00C45489" w:rsidRDefault="00E66EFC" w:rsidP="00427320">
      <w:pPr>
        <w:pStyle w:val="ListBullet2wide"/>
      </w:pPr>
      <w:r w:rsidRPr="00C45489">
        <w:t>On the left side is the testcases panel.</w:t>
      </w:r>
      <w:r w:rsidRPr="00C45489">
        <w:br/>
        <w:t xml:space="preserve">The available testcases </w:t>
      </w:r>
      <w:r>
        <w:t xml:space="preserve">and control parts </w:t>
      </w:r>
      <w:r w:rsidRPr="00C45489">
        <w:t>are listed here. They are collected from the executable provided on the Basic Main Controller page.</w:t>
      </w:r>
      <w:r w:rsidRPr="00062DBB">
        <w:rPr>
          <w:color w:val="0000FF"/>
          <w:u w:val="single" w:color="0000FF"/>
        </w:rPr>
        <w:fldChar w:fldCharType="begin"/>
      </w:r>
      <w:r w:rsidRPr="00062DBB">
        <w:rPr>
          <w:color w:val="0000FF"/>
          <w:u w:val="single" w:color="0000FF"/>
        </w:rPr>
        <w:instrText xml:space="preserve"> REF _Ref182361795 \r \h </w:instrText>
      </w:r>
      <w:r w:rsidRPr="00062DBB">
        <w:rPr>
          <w:color w:val="0000FF"/>
          <w:u w:val="single" w:color="0000FF"/>
        </w:rPr>
      </w:r>
      <w:r>
        <w:rPr>
          <w:color w:val="0000FF"/>
          <w:u w:val="single" w:color="0000FF"/>
        </w:rPr>
        <w:instrText xml:space="preserve"> \* MERGEFORMAT </w:instrText>
      </w:r>
      <w:r w:rsidRPr="00062DBB">
        <w:rPr>
          <w:color w:val="0000FF"/>
          <w:u w:val="single" w:color="0000FF"/>
        </w:rPr>
        <w:fldChar w:fldCharType="separate"/>
      </w:r>
      <w:r w:rsidR="002C452A">
        <w:rPr>
          <w:color w:val="0000FF"/>
          <w:u w:val="single" w:color="0000FF"/>
        </w:rPr>
        <w:t>4.2.4</w:t>
      </w:r>
      <w:r w:rsidRPr="00062DBB">
        <w:rPr>
          <w:color w:val="0000FF"/>
          <w:u w:val="single" w:color="0000FF"/>
        </w:rPr>
        <w:fldChar w:fldCharType="end"/>
      </w:r>
      <w:r w:rsidRPr="00C45489">
        <w:t>.</w:t>
      </w:r>
    </w:p>
    <w:p w:rsidR="00E66EFC" w:rsidRPr="00C45489" w:rsidRDefault="00E66EFC" w:rsidP="00427320">
      <w:pPr>
        <w:pStyle w:val="ListBullet2wide"/>
      </w:pPr>
      <w:r w:rsidRPr="00C45489">
        <w:t>On the right side is the testsets panel.</w:t>
      </w:r>
      <w:r w:rsidRPr="00C45489">
        <w:br/>
        <w:t>The already created testsets and their contents are displayed here.</w:t>
      </w:r>
    </w:p>
    <w:p w:rsidR="00E66EFC" w:rsidRPr="00C45489" w:rsidRDefault="00E66EFC" w:rsidP="00373A66">
      <w:pPr>
        <w:pStyle w:val="BodyText"/>
        <w:jc w:val="both"/>
      </w:pPr>
      <w:r w:rsidRPr="00C45489">
        <w:t xml:space="preserve">To reach the basic test set operation </w:t>
      </w:r>
      <w:r w:rsidRPr="00D3740A">
        <w:rPr>
          <w:rFonts w:cs="Arial"/>
          <w:b/>
          <w:bCs/>
        </w:rPr>
        <w:t xml:space="preserve">right click </w:t>
      </w:r>
      <w:r w:rsidRPr="00C45489">
        <w:t>on the testset panel.</w:t>
      </w:r>
    </w:p>
    <w:p w:rsidR="00E66EFC" w:rsidRDefault="00E66EFC" w:rsidP="003B14ED">
      <w:pPr>
        <w:pStyle w:val="BodyText"/>
        <w:keepNext/>
      </w:pPr>
      <w:r w:rsidRPr="00C45489">
        <w:t>Operations on the testset</w:t>
      </w:r>
      <w:r w:rsidR="003B14ED">
        <w:t>s</w:t>
      </w:r>
      <w:r w:rsidRPr="00C45489">
        <w:t xml:space="preserve"> panel:</w:t>
      </w:r>
      <w:r>
        <w:br/>
      </w:r>
      <w:r w:rsidR="00E95C52" w:rsidRPr="00CC5498">
        <w:rPr>
          <w:noProof/>
        </w:rPr>
        <w:drawing>
          <wp:inline distT="0" distB="0" distL="0" distR="0">
            <wp:extent cx="1172210" cy="740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2210" cy="740410"/>
                    </a:xfrm>
                    <a:prstGeom prst="rect">
                      <a:avLst/>
                    </a:prstGeom>
                    <a:noFill/>
                    <a:ln>
                      <a:noFill/>
                    </a:ln>
                  </pic:spPr>
                </pic:pic>
              </a:graphicData>
            </a:graphic>
          </wp:inline>
        </w:drawing>
      </w:r>
    </w:p>
    <w:p w:rsidR="00E66EFC" w:rsidRPr="00CC5498" w:rsidRDefault="00E66EFC" w:rsidP="00FD336D">
      <w:pPr>
        <w:pStyle w:val="Caption"/>
        <w:ind w:left="1276"/>
      </w:pPr>
      <w:bookmarkStart w:id="75" w:name="_Toc433891484"/>
      <w:r>
        <w:t xml:space="preserve">Figure </w:t>
      </w:r>
      <w:fldSimple w:instr=" SEQ Figure \* ARABIC ">
        <w:r w:rsidR="002C452A">
          <w:rPr>
            <w:noProof/>
          </w:rPr>
          <w:t>17</w:t>
        </w:r>
      </w:fldSimple>
      <w:r>
        <w:tab/>
      </w:r>
      <w:r w:rsidRPr="00CC5498">
        <w:t>Basic testset operations</w:t>
      </w:r>
      <w:bookmarkEnd w:id="75"/>
    </w:p>
    <w:p w:rsidR="00E66EFC" w:rsidRPr="00C45489" w:rsidRDefault="00E66EFC" w:rsidP="00427320">
      <w:pPr>
        <w:pStyle w:val="ListBullet2wide"/>
      </w:pPr>
      <w:r w:rsidRPr="00C45489">
        <w:rPr>
          <w:b/>
          <w:bCs/>
        </w:rPr>
        <w:t>Create new testset</w:t>
      </w:r>
      <w:r w:rsidRPr="00C45489">
        <w:t xml:space="preserve">: </w:t>
      </w:r>
      <w:r w:rsidRPr="00C45489">
        <w:br/>
        <w:t>By clicking on this action a new testset can be created. Please note that the names of testsets must be unique.</w:t>
      </w:r>
    </w:p>
    <w:p w:rsidR="00E66EFC" w:rsidRPr="00C45489" w:rsidRDefault="00E66EFC" w:rsidP="00427320">
      <w:pPr>
        <w:pStyle w:val="ListBullet2wide"/>
      </w:pPr>
      <w:r w:rsidRPr="00C45489">
        <w:rPr>
          <w:b/>
          <w:bCs/>
        </w:rPr>
        <w:t>Rename testset</w:t>
      </w:r>
      <w:r w:rsidRPr="00C45489">
        <w:t xml:space="preserve">: </w:t>
      </w:r>
      <w:r w:rsidRPr="00C45489">
        <w:br/>
        <w:t>By clicking on this action while a testset is selected, it can be renamed. Please note that the names of testsets must be unique.</w:t>
      </w:r>
    </w:p>
    <w:p w:rsidR="00E66EFC" w:rsidRPr="00C45489" w:rsidRDefault="00E66EFC" w:rsidP="00427320">
      <w:pPr>
        <w:pStyle w:val="ListBullet2wide"/>
      </w:pPr>
      <w:r w:rsidRPr="00C45489">
        <w:rPr>
          <w:b/>
          <w:bCs/>
        </w:rPr>
        <w:t xml:space="preserve">Remove </w:t>
      </w:r>
      <w:r w:rsidRPr="00C45489">
        <w:t xml:space="preserve">(testset): </w:t>
      </w:r>
      <w:r w:rsidRPr="00C45489">
        <w:br/>
        <w:t>By clicking on this action while a testset is selected, it can be removed.</w:t>
      </w:r>
    </w:p>
    <w:p w:rsidR="00E66EFC" w:rsidRPr="00C45489" w:rsidRDefault="00E66EFC" w:rsidP="00427320">
      <w:pPr>
        <w:pStyle w:val="ListBullet2wide"/>
      </w:pPr>
      <w:r w:rsidRPr="00C45489">
        <w:rPr>
          <w:b/>
          <w:bCs/>
        </w:rPr>
        <w:t xml:space="preserve">Remove </w:t>
      </w:r>
      <w:r w:rsidRPr="00C45489">
        <w:t xml:space="preserve">(testcase): </w:t>
      </w:r>
      <w:r w:rsidRPr="00C45489">
        <w:br/>
        <w:t>By clicking on this action while a testcase is selected from a testset, it can be removed from the testset.</w:t>
      </w:r>
    </w:p>
    <w:p w:rsidR="00E66EFC" w:rsidRDefault="00E66EFC" w:rsidP="00373A66">
      <w:pPr>
        <w:pStyle w:val="BodyText"/>
        <w:keepNext/>
        <w:jc w:val="both"/>
      </w:pPr>
      <w:r w:rsidRPr="00C45489">
        <w:lastRenderedPageBreak/>
        <w:t>Addition, reorganization and copying of testcases is supported via drag &amp; drop operations.</w:t>
      </w:r>
      <w:r>
        <w:br/>
      </w:r>
      <w:r w:rsidR="00E95C52" w:rsidRPr="00966A15">
        <w:rPr>
          <w:noProof/>
        </w:rPr>
        <w:drawing>
          <wp:inline distT="0" distB="0" distL="0" distR="0">
            <wp:extent cx="3129280" cy="2312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9280" cy="2312035"/>
                    </a:xfrm>
                    <a:prstGeom prst="rect">
                      <a:avLst/>
                    </a:prstGeom>
                    <a:noFill/>
                    <a:ln>
                      <a:noFill/>
                    </a:ln>
                  </pic:spPr>
                </pic:pic>
              </a:graphicData>
            </a:graphic>
          </wp:inline>
        </w:drawing>
      </w:r>
    </w:p>
    <w:p w:rsidR="00E66EFC" w:rsidRPr="00966A15" w:rsidRDefault="00E66EFC" w:rsidP="00FD336D">
      <w:pPr>
        <w:pStyle w:val="Caption"/>
        <w:ind w:left="1276"/>
      </w:pPr>
      <w:bookmarkStart w:id="76" w:name="_Toc433891485"/>
      <w:r>
        <w:t xml:space="preserve">Figure </w:t>
      </w:r>
      <w:fldSimple w:instr=" SEQ Figure \* ARABIC ">
        <w:r w:rsidR="002C452A">
          <w:rPr>
            <w:noProof/>
          </w:rPr>
          <w:t>18</w:t>
        </w:r>
      </w:fldSimple>
      <w:r>
        <w:tab/>
      </w:r>
      <w:r w:rsidRPr="00F63615">
        <w:t>Drag &amp; Drop on the testsets page</w:t>
      </w:r>
      <w:bookmarkEnd w:id="76"/>
    </w:p>
    <w:p w:rsidR="00E66EFC" w:rsidRPr="00C45489" w:rsidRDefault="00E66EFC" w:rsidP="00427320">
      <w:pPr>
        <w:pStyle w:val="ListBullet2wide"/>
      </w:pPr>
      <w:r w:rsidRPr="00C45489">
        <w:t xml:space="preserve">Inserting new testcases in a testset: </w:t>
      </w:r>
      <w:r w:rsidRPr="00C45489">
        <w:br/>
        <w:t>To insert a set of testcases into a testset, they should be grabbed from the testcases panel and dropped on the desired testset.</w:t>
      </w:r>
      <w:r w:rsidRPr="00C45489">
        <w:br/>
        <w:t>Please note that they can be dropped right to their intended positions if the testset is in extracted state. If the testset is in closed state, it can be opened without disrupting the drag &amp; drop operation by holding the mouse over the testset.</w:t>
      </w:r>
    </w:p>
    <w:p w:rsidR="00E66EFC" w:rsidRPr="00C45489" w:rsidRDefault="00E66EFC" w:rsidP="00427320">
      <w:pPr>
        <w:pStyle w:val="ListBullet2wide"/>
      </w:pPr>
      <w:r w:rsidRPr="00C45489">
        <w:t xml:space="preserve">Moving testcases: </w:t>
      </w:r>
      <w:r w:rsidRPr="00C45489">
        <w:br/>
        <w:t>To move a set of testcases into another position select them, and use drag &amp; drop to move them to the desired place.</w:t>
      </w:r>
    </w:p>
    <w:p w:rsidR="00E66EFC" w:rsidRPr="00C45489" w:rsidRDefault="00E66EFC" w:rsidP="00427320">
      <w:pPr>
        <w:pStyle w:val="ListBullet2wide"/>
      </w:pPr>
      <w:r w:rsidRPr="00C45489">
        <w:t xml:space="preserve">Copying testcases: </w:t>
      </w:r>
      <w:r w:rsidRPr="00C45489">
        <w:br/>
        <w:t>Copying testcases is almost the same as moving testcase, with the only difference being that the copy type of drag &amp; drop must be used.</w:t>
      </w:r>
      <w:r w:rsidRPr="00C45489">
        <w:br/>
        <w:t xml:space="preserve">Please note that on most platforms this behavior can be activated by holding down the </w:t>
      </w:r>
      <w:r w:rsidRPr="00C95B69">
        <w:rPr>
          <w:rFonts w:cs="Arial"/>
          <w:b/>
          <w:bCs/>
        </w:rPr>
        <w:t xml:space="preserve">Control button on the keyboard </w:t>
      </w:r>
      <w:r w:rsidRPr="00C45489">
        <w:t>while the drag &amp; drop operation is ongoing.</w:t>
      </w:r>
    </w:p>
    <w:p w:rsidR="00E66EFC" w:rsidRDefault="00E66EFC" w:rsidP="00373A66">
      <w:pPr>
        <w:pStyle w:val="BodyText"/>
        <w:keepNext/>
        <w:jc w:val="both"/>
      </w:pPr>
      <w:r w:rsidRPr="00C45489">
        <w:lastRenderedPageBreak/>
        <w:t>Please note that it might happen that the executable was changed since the testsets were last modified, in a way that some testcases contained in testsets were removed. In this case the structure of the testsets is not adapted automatically; rather it displays warning signs before the missing testcases and the testsets containing such testcases, as it can be seen</w:t>
      </w:r>
      <w:r>
        <w:t xml:space="preserve"> </w:t>
      </w:r>
      <w:r w:rsidRPr="00360588">
        <w:rPr>
          <w:color w:val="0000FF"/>
          <w:u w:val="single" w:color="0000FF"/>
        </w:rPr>
        <w:fldChar w:fldCharType="begin"/>
      </w:r>
      <w:r w:rsidRPr="00360588">
        <w:rPr>
          <w:color w:val="0000FF"/>
          <w:u w:val="single" w:color="0000FF"/>
        </w:rPr>
        <w:instrText xml:space="preserve"> REF _Ref182361901 \p \h </w:instrText>
      </w:r>
      <w:r w:rsidRPr="00360588">
        <w:rPr>
          <w:color w:val="0000FF"/>
          <w:u w:val="single" w:color="0000FF"/>
        </w:rPr>
      </w:r>
      <w:r>
        <w:rPr>
          <w:color w:val="0000FF"/>
          <w:u w:val="single" w:color="0000FF"/>
        </w:rPr>
        <w:instrText xml:space="preserve"> \* MERGEFORMAT </w:instrText>
      </w:r>
      <w:r w:rsidRPr="00360588">
        <w:rPr>
          <w:color w:val="0000FF"/>
          <w:u w:val="single" w:color="0000FF"/>
        </w:rPr>
        <w:fldChar w:fldCharType="separate"/>
      </w:r>
      <w:r w:rsidR="002C452A">
        <w:rPr>
          <w:color w:val="0000FF"/>
          <w:u w:val="single" w:color="0000FF"/>
        </w:rPr>
        <w:t>below</w:t>
      </w:r>
      <w:r w:rsidRPr="00360588">
        <w:rPr>
          <w:color w:val="0000FF"/>
          <w:u w:val="single" w:color="0000FF"/>
        </w:rPr>
        <w:fldChar w:fldCharType="end"/>
      </w:r>
      <w:r w:rsidRPr="00C45489">
        <w:t>.</w:t>
      </w:r>
      <w:r>
        <w:br/>
      </w:r>
      <w:r w:rsidR="00E95C52" w:rsidRPr="00046F92">
        <w:rPr>
          <w:noProof/>
        </w:rPr>
        <w:drawing>
          <wp:inline distT="0" distB="0" distL="0" distR="0">
            <wp:extent cx="3915410" cy="2073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5410" cy="2073275"/>
                    </a:xfrm>
                    <a:prstGeom prst="rect">
                      <a:avLst/>
                    </a:prstGeom>
                    <a:noFill/>
                    <a:ln>
                      <a:noFill/>
                    </a:ln>
                  </pic:spPr>
                </pic:pic>
              </a:graphicData>
            </a:graphic>
          </wp:inline>
        </w:drawing>
      </w:r>
    </w:p>
    <w:p w:rsidR="00E66EFC" w:rsidRPr="00046F92" w:rsidRDefault="00E66EFC" w:rsidP="00FD336D">
      <w:pPr>
        <w:pStyle w:val="Caption"/>
        <w:ind w:left="1276"/>
      </w:pPr>
      <w:bookmarkStart w:id="77" w:name="_Ref182361901"/>
      <w:bookmarkStart w:id="78" w:name="_Toc433891486"/>
      <w:r>
        <w:t xml:space="preserve">Figure </w:t>
      </w:r>
      <w:fldSimple w:instr=" SEQ Figure \* ARABIC ">
        <w:r w:rsidR="002C452A">
          <w:rPr>
            <w:noProof/>
          </w:rPr>
          <w:t>19</w:t>
        </w:r>
      </w:fldSimple>
      <w:r>
        <w:tab/>
      </w:r>
      <w:r w:rsidRPr="00046F92">
        <w:t>Erroneous test</w:t>
      </w:r>
      <w:r w:rsidR="002C7652">
        <w:t xml:space="preserve"> </w:t>
      </w:r>
      <w:r w:rsidRPr="00046F92">
        <w:t>set</w:t>
      </w:r>
      <w:bookmarkEnd w:id="77"/>
      <w:bookmarkEnd w:id="78"/>
    </w:p>
    <w:p w:rsidR="00E66EFC" w:rsidRPr="004C101C" w:rsidRDefault="00E66EFC" w:rsidP="00373A66">
      <w:pPr>
        <w:pStyle w:val="BodyText"/>
        <w:jc w:val="both"/>
      </w:pPr>
      <w:r w:rsidRPr="00C45489">
        <w:t>Please note that all three launch configuration types supported by the Executor plug-in use this page the exact same way (however they might use the created test sets differently).</w:t>
      </w:r>
    </w:p>
    <w:p w:rsidR="000B4E41" w:rsidRPr="00C45489" w:rsidRDefault="000B4E41" w:rsidP="000B4E41">
      <w:pPr>
        <w:pStyle w:val="Heading3"/>
        <w:tabs>
          <w:tab w:val="clear" w:pos="1304"/>
        </w:tabs>
        <w:ind w:left="2552"/>
      </w:pPr>
      <w:bookmarkStart w:id="79" w:name="_Toc346189031"/>
      <w:bookmarkStart w:id="80" w:name="_Toc346189026"/>
      <w:r w:rsidRPr="00C45489">
        <w:t xml:space="preserve">Basic </w:t>
      </w:r>
      <w:r>
        <w:t>P</w:t>
      </w:r>
      <w:r w:rsidRPr="00C45489">
        <w:t xml:space="preserve">erformance </w:t>
      </w:r>
      <w:r>
        <w:t>S</w:t>
      </w:r>
      <w:r w:rsidRPr="00C45489">
        <w:t xml:space="preserve">ettings </w:t>
      </w:r>
      <w:r>
        <w:t>P</w:t>
      </w:r>
      <w:r w:rsidRPr="00C45489">
        <w:t xml:space="preserve">age of the </w:t>
      </w:r>
      <w:r>
        <w:t>L</w:t>
      </w:r>
      <w:r w:rsidRPr="00C45489">
        <w:t xml:space="preserve">aunch </w:t>
      </w:r>
      <w:r>
        <w:t>C</w:t>
      </w:r>
      <w:r w:rsidRPr="00C45489">
        <w:t>onfiguration</w:t>
      </w:r>
    </w:p>
    <w:p w:rsidR="000B4E41" w:rsidRPr="00C45489" w:rsidRDefault="000B4E41" w:rsidP="000B4E41">
      <w:pPr>
        <w:pStyle w:val="BodyText"/>
        <w:jc w:val="both"/>
      </w:pPr>
      <w:r w:rsidRPr="00C45489">
        <w:t>On this page performance affecting options can be set. Please note that there are only two general settings available, all other settings are launch mode specific, as it can be seen on figures</w:t>
      </w:r>
      <w:r>
        <w:t xml:space="preserve"> </w:t>
      </w:r>
      <w:r w:rsidRPr="008A7ECE">
        <w:rPr>
          <w:color w:val="0000FF"/>
          <w:u w:val="single" w:color="0000FF"/>
        </w:rPr>
        <w:fldChar w:fldCharType="begin"/>
      </w:r>
      <w:r w:rsidRPr="008A7ECE">
        <w:rPr>
          <w:color w:val="0000FF"/>
          <w:u w:val="single" w:color="0000FF"/>
        </w:rPr>
        <w:instrText xml:space="preserve"> REF _Ref182361628 \h </w:instrText>
      </w:r>
      <w:r w:rsidRPr="008A7ECE">
        <w:rPr>
          <w:color w:val="0000FF"/>
          <w:u w:val="single" w:color="0000FF"/>
        </w:rPr>
      </w:r>
      <w:r>
        <w:rPr>
          <w:color w:val="0000FF"/>
          <w:u w:val="single" w:color="0000FF"/>
        </w:rPr>
        <w:instrText xml:space="preserve"> \* MERGEFORMAT </w:instrText>
      </w:r>
      <w:r w:rsidRPr="008A7ECE">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20</w:t>
      </w:r>
      <w:r w:rsidRPr="008A7ECE">
        <w:rPr>
          <w:color w:val="0000FF"/>
          <w:u w:val="single" w:color="0000FF"/>
        </w:rPr>
        <w:fldChar w:fldCharType="end"/>
      </w:r>
      <w:r>
        <w:t xml:space="preserve">, </w:t>
      </w:r>
      <w:r w:rsidRPr="00AF53C7">
        <w:rPr>
          <w:color w:val="0000FF"/>
          <w:u w:val="single" w:color="0000FF"/>
        </w:rPr>
        <w:fldChar w:fldCharType="begin"/>
      </w:r>
      <w:r w:rsidRPr="00AF53C7">
        <w:rPr>
          <w:color w:val="0000FF"/>
          <w:u w:val="single" w:color="0000FF"/>
        </w:rPr>
        <w:instrText xml:space="preserve"> REF _Ref182361630 \h </w:instrText>
      </w:r>
      <w:r w:rsidRPr="00AF53C7">
        <w:rPr>
          <w:color w:val="0000FF"/>
          <w:u w:val="single" w:color="0000FF"/>
        </w:rPr>
      </w:r>
      <w:r>
        <w:rPr>
          <w:color w:val="0000FF"/>
          <w:u w:val="single" w:color="0000FF"/>
        </w:rPr>
        <w:instrText xml:space="preserve"> \* MERGEFORMAT </w:instrText>
      </w:r>
      <w:r w:rsidRPr="00AF53C7">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21</w:t>
      </w:r>
      <w:r w:rsidRPr="00AF53C7">
        <w:rPr>
          <w:color w:val="0000FF"/>
          <w:u w:val="single" w:color="0000FF"/>
        </w:rPr>
        <w:fldChar w:fldCharType="end"/>
      </w:r>
      <w:r>
        <w:t xml:space="preserve"> and </w:t>
      </w:r>
      <w:r w:rsidRPr="008A7ECE">
        <w:rPr>
          <w:color w:val="0000FF"/>
          <w:u w:val="single" w:color="0000FF"/>
        </w:rPr>
        <w:fldChar w:fldCharType="begin"/>
      </w:r>
      <w:r w:rsidRPr="008A7ECE">
        <w:rPr>
          <w:color w:val="0000FF"/>
          <w:u w:val="single" w:color="0000FF"/>
        </w:rPr>
        <w:instrText xml:space="preserve"> REF _Ref182361632 \h </w:instrText>
      </w:r>
      <w:r w:rsidRPr="008A7ECE">
        <w:rPr>
          <w:color w:val="0000FF"/>
          <w:u w:val="single" w:color="0000FF"/>
        </w:rPr>
      </w:r>
      <w:r>
        <w:rPr>
          <w:color w:val="0000FF"/>
          <w:u w:val="single" w:color="0000FF"/>
        </w:rPr>
        <w:instrText xml:space="preserve"> \* MERGEFORMAT </w:instrText>
      </w:r>
      <w:r w:rsidRPr="008A7ECE">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23</w:t>
      </w:r>
      <w:r w:rsidRPr="008A7ECE">
        <w:rPr>
          <w:color w:val="0000FF"/>
          <w:u w:val="single" w:color="0000FF"/>
        </w:rPr>
        <w:fldChar w:fldCharType="end"/>
      </w:r>
      <w:r w:rsidRPr="00C45489">
        <w:t>.</w:t>
      </w:r>
    </w:p>
    <w:p w:rsidR="000B4E41" w:rsidRDefault="000B4E41" w:rsidP="000B4E41">
      <w:pPr>
        <w:pStyle w:val="ListBullet2wide"/>
      </w:pPr>
      <w:r w:rsidRPr="00C45489">
        <w:t>General performance options:</w:t>
      </w:r>
      <w:r>
        <w:br/>
      </w:r>
      <w:r w:rsidR="00E95C52" w:rsidRPr="00E22CCA">
        <w:rPr>
          <w:noProof/>
        </w:rPr>
        <w:drawing>
          <wp:inline distT="0" distB="0" distL="0" distR="0">
            <wp:extent cx="4333875" cy="103060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1030605"/>
                    </a:xfrm>
                    <a:prstGeom prst="rect">
                      <a:avLst/>
                    </a:prstGeom>
                    <a:noFill/>
                    <a:ln>
                      <a:noFill/>
                    </a:ln>
                  </pic:spPr>
                </pic:pic>
              </a:graphicData>
            </a:graphic>
          </wp:inline>
        </w:drawing>
      </w:r>
    </w:p>
    <w:p w:rsidR="000B4E41" w:rsidRDefault="000B4E41" w:rsidP="000B4E41">
      <w:pPr>
        <w:pStyle w:val="Caption"/>
        <w:ind w:left="1276"/>
      </w:pPr>
      <w:bookmarkStart w:id="81" w:name="_Ref182361628"/>
      <w:bookmarkStart w:id="82" w:name="_Toc433891487"/>
      <w:r>
        <w:t xml:space="preserve">Figure </w:t>
      </w:r>
      <w:fldSimple w:instr=" SEQ Figure \* ARABIC ">
        <w:r w:rsidR="002C452A">
          <w:rPr>
            <w:noProof/>
          </w:rPr>
          <w:t>20</w:t>
        </w:r>
      </w:fldSimple>
      <w:bookmarkEnd w:id="81"/>
      <w:r>
        <w:tab/>
      </w:r>
      <w:r w:rsidRPr="005D3F1A">
        <w:t xml:space="preserve">General </w:t>
      </w:r>
      <w:r>
        <w:t xml:space="preserve">part of the </w:t>
      </w:r>
      <w:r w:rsidRPr="005D3F1A">
        <w:t>performance</w:t>
      </w:r>
      <w:r>
        <w:t xml:space="preserve"> page</w:t>
      </w:r>
      <w:bookmarkEnd w:id="82"/>
    </w:p>
    <w:p w:rsidR="000B4E41" w:rsidRPr="00C45489" w:rsidRDefault="000B4E41" w:rsidP="000B4E41">
      <w:pPr>
        <w:pStyle w:val="ListBullet2wide"/>
      </w:pPr>
      <w:r w:rsidRPr="00C45489">
        <w:t xml:space="preserve">Limiting the amount of notifications: </w:t>
      </w:r>
      <w:r w:rsidRPr="00C45489">
        <w:br/>
        <w:t>With this option the maximum amount of notification messages, which can be kept available in the notification view can be set. Basically it can be used in two ways:</w:t>
      </w:r>
    </w:p>
    <w:p w:rsidR="000B4E41" w:rsidRPr="00C45489" w:rsidRDefault="000B4E41" w:rsidP="000B4E41">
      <w:pPr>
        <w:pStyle w:val="ListBullet2wide"/>
      </w:pPr>
      <w:r w:rsidRPr="00C45489">
        <w:t xml:space="preserve">Setting it to 0: </w:t>
      </w:r>
      <w:r w:rsidRPr="00C45489">
        <w:br/>
        <w:t>This means, that every notification message (console logs and error messages) will be kept available.</w:t>
      </w:r>
      <w:r w:rsidRPr="00C45489">
        <w:br/>
        <w:t>Please note that in a lengthy execution, the amount of used memory might become very high.</w:t>
      </w:r>
      <w:r w:rsidRPr="00C45489">
        <w:br/>
        <w:t>Please also note that the views refreshing speed might depend on the amount of elements, which need to be redrawn.</w:t>
      </w:r>
    </w:p>
    <w:p w:rsidR="000B4E41" w:rsidRPr="00C45489" w:rsidRDefault="000B4E41" w:rsidP="000B4E41">
      <w:pPr>
        <w:pStyle w:val="ListBullet2wide"/>
      </w:pPr>
      <w:r w:rsidRPr="00C45489">
        <w:lastRenderedPageBreak/>
        <w:t xml:space="preserve">Setting it to a positive number: </w:t>
      </w:r>
      <w:r w:rsidRPr="00C45489">
        <w:br/>
        <w:t>This means that the maximum amount of notification messages that are accessible will be around this amount. Please note that if older messages are not needed this is a good way to decrease memory requirements, and possibly increase execution speed.</w:t>
      </w:r>
      <w:r w:rsidRPr="00C45489">
        <w:br/>
        <w:t>Please also note that the real amount of accessible notifications might somewhat exceed this threshold. This is because of performance reasons, as removing several elements at once is much faster than removing elements one by one.</w:t>
      </w:r>
    </w:p>
    <w:p w:rsidR="000B4E41" w:rsidRDefault="000B4E41" w:rsidP="000B4E41">
      <w:pPr>
        <w:pStyle w:val="ListBullet2wide"/>
      </w:pPr>
      <w:r w:rsidRPr="00C45489">
        <w:t>Verdict extraction from notification</w:t>
      </w:r>
      <w:r>
        <w:t xml:space="preserve"> messages</w:t>
      </w:r>
      <w:r w:rsidRPr="00C45489">
        <w:t xml:space="preserve">: </w:t>
      </w:r>
      <w:r w:rsidRPr="00C45489">
        <w:br/>
        <w:t xml:space="preserve">If this option is set, then the notification messages are parsed for possible verdict setting messages. This allows using the </w:t>
      </w:r>
      <w:r>
        <w:t>TITAN test results</w:t>
      </w:r>
      <w:r w:rsidRPr="00C45489">
        <w:t xml:space="preserve"> view, where only such verdict setting information is displayed. However, please note, that this requires a regular expression matching for every message, which can slow down the execution.</w:t>
      </w:r>
    </w:p>
    <w:p w:rsidR="000B4E41" w:rsidRPr="00C45489" w:rsidRDefault="000B4E41" w:rsidP="000B4E41">
      <w:pPr>
        <w:pStyle w:val="ListBullet2wide"/>
      </w:pPr>
      <w:r>
        <w:t>Refresh the list testcases on launch:</w:t>
      </w:r>
      <w:r>
        <w:br/>
        <w:t>If this option is set right after the launch of a launch configuration (but still before actually executing something) if the binary is set, it will be contacted for the actual list of testcases and control parts. The elements from this list which are not included in the configuration (because they were added later) will also be displayed in the execution dialog.</w:t>
      </w:r>
      <w:r>
        <w:br/>
        <w:t>Please note that this will not update the configuration itself, as that could lead to data loss regarding testsets (containing the testcase temporarily removed).</w:t>
      </w:r>
    </w:p>
    <w:p w:rsidR="000B4E41" w:rsidRDefault="000B4E41" w:rsidP="000B4E41">
      <w:pPr>
        <w:pStyle w:val="ListBullet2wide"/>
      </w:pPr>
      <w:r w:rsidRPr="00C45489">
        <w:t>Specific performance options for Single launch mode (</w:t>
      </w:r>
      <w:r w:rsidRPr="00202E39">
        <w:rPr>
          <w:color w:val="0000FF"/>
          <w:u w:val="single" w:color="0000FF"/>
        </w:rPr>
        <w:fldChar w:fldCharType="begin"/>
      </w:r>
      <w:r w:rsidRPr="00202E39">
        <w:rPr>
          <w:color w:val="0000FF"/>
          <w:u w:val="single" w:color="0000FF"/>
        </w:rPr>
        <w:instrText xml:space="preserve"> REF _Ref182361679 \p \h </w:instrText>
      </w:r>
      <w:r w:rsidRPr="00202E39">
        <w:rPr>
          <w:color w:val="0000FF"/>
          <w:u w:val="single" w:color="0000FF"/>
        </w:rPr>
      </w:r>
      <w:r>
        <w:rPr>
          <w:color w:val="0000FF"/>
          <w:u w:val="single" w:color="0000FF"/>
        </w:rPr>
        <w:instrText xml:space="preserve"> \* MERGEFORMAT </w:instrText>
      </w:r>
      <w:r w:rsidRPr="00202E39">
        <w:rPr>
          <w:color w:val="0000FF"/>
          <w:u w:val="single" w:color="0000FF"/>
        </w:rPr>
        <w:fldChar w:fldCharType="separate"/>
      </w:r>
      <w:r w:rsidR="002C452A">
        <w:rPr>
          <w:color w:val="0000FF"/>
          <w:u w:val="single" w:color="0000FF"/>
        </w:rPr>
        <w:t>below</w:t>
      </w:r>
      <w:r w:rsidRPr="00202E39">
        <w:rPr>
          <w:color w:val="0000FF"/>
          <w:u w:val="single" w:color="0000FF"/>
        </w:rPr>
        <w:fldChar w:fldCharType="end"/>
      </w:r>
      <w:r w:rsidRPr="00C45489">
        <w:t>):</w:t>
      </w:r>
      <w:r>
        <w:br/>
      </w:r>
      <w:r w:rsidR="00E95C52" w:rsidRPr="00E22CCA">
        <w:rPr>
          <w:noProof/>
        </w:rPr>
        <w:drawing>
          <wp:inline distT="0" distB="0" distL="0" distR="0">
            <wp:extent cx="5267325" cy="141033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1410335"/>
                    </a:xfrm>
                    <a:prstGeom prst="rect">
                      <a:avLst/>
                    </a:prstGeom>
                    <a:noFill/>
                    <a:ln>
                      <a:noFill/>
                    </a:ln>
                  </pic:spPr>
                </pic:pic>
              </a:graphicData>
            </a:graphic>
          </wp:inline>
        </w:drawing>
      </w:r>
    </w:p>
    <w:p w:rsidR="000B4E41" w:rsidRDefault="000B4E41" w:rsidP="000B4E41">
      <w:pPr>
        <w:pStyle w:val="Caption"/>
        <w:ind w:left="1276"/>
      </w:pPr>
      <w:bookmarkStart w:id="83" w:name="_Ref182361630"/>
      <w:bookmarkStart w:id="84" w:name="_Ref182361679"/>
      <w:bookmarkStart w:id="85" w:name="_Toc433891488"/>
      <w:r>
        <w:t xml:space="preserve">Figure </w:t>
      </w:r>
      <w:fldSimple w:instr=" SEQ Figure \* ARABIC ">
        <w:r w:rsidR="002C452A">
          <w:rPr>
            <w:noProof/>
          </w:rPr>
          <w:t>21</w:t>
        </w:r>
      </w:fldSimple>
      <w:bookmarkEnd w:id="83"/>
      <w:r>
        <w:tab/>
      </w:r>
      <w:r w:rsidRPr="009D3FA7">
        <w:t>Performance page of the Single launch mode</w:t>
      </w:r>
      <w:bookmarkEnd w:id="84"/>
      <w:bookmarkEnd w:id="85"/>
    </w:p>
    <w:p w:rsidR="000B4E41" w:rsidRPr="00C45489" w:rsidRDefault="000B4E41" w:rsidP="000B4E41">
      <w:pPr>
        <w:pStyle w:val="ListBullet2wide"/>
      </w:pPr>
      <w:r w:rsidRPr="00C45489">
        <w:t xml:space="preserve">Keeping temporary configuration files: </w:t>
      </w:r>
      <w:r w:rsidRPr="00C45489">
        <w:br/>
        <w:t>In single launch mode the execution is controlled with temporarily created configuration files. For example, if a testset is to be executed, the executable will be called with a configuration file containing a properly generated Execute section.</w:t>
      </w:r>
    </w:p>
    <w:p w:rsidR="000B4E41" w:rsidRPr="00C45489" w:rsidRDefault="000B4E41" w:rsidP="000B4E41">
      <w:pPr>
        <w:pStyle w:val="ListBullet2wide"/>
      </w:pPr>
      <w:r w:rsidRPr="00C45489">
        <w:t>If this option is not set, then temporary configuration files are deleted after each execution, to save disk space.</w:t>
      </w:r>
    </w:p>
    <w:p w:rsidR="000B4E41" w:rsidRPr="00C45489" w:rsidRDefault="000B4E41" w:rsidP="000B4E41">
      <w:pPr>
        <w:pStyle w:val="ListBullet2wide"/>
      </w:pPr>
      <w:r w:rsidRPr="00C45489">
        <w:t>If this option is set, then the temporary configuration files are kept after execution. This can be used to create specific configuration files automatically.</w:t>
      </w:r>
    </w:p>
    <w:p w:rsidR="000B4E41" w:rsidRDefault="000B4E41" w:rsidP="000B4E41">
      <w:pPr>
        <w:pStyle w:val="ListBullet2wide"/>
      </w:pPr>
      <w:r w:rsidRPr="00C45489">
        <w:lastRenderedPageBreak/>
        <w:t xml:space="preserve">Specific performance options for </w:t>
      </w:r>
      <w:r>
        <w:t>parallel</w:t>
      </w:r>
      <w:r w:rsidRPr="00C45489">
        <w:t xml:space="preserve"> launch mode</w:t>
      </w:r>
      <w:r>
        <w:t>(</w:t>
      </w:r>
      <w:r w:rsidRPr="009C7263">
        <w:rPr>
          <w:color w:val="0000FF"/>
          <w:u w:val="single"/>
        </w:rPr>
        <w:fldChar w:fldCharType="begin"/>
      </w:r>
      <w:r w:rsidRPr="009C7263">
        <w:rPr>
          <w:color w:val="0000FF"/>
          <w:u w:val="single"/>
        </w:rPr>
        <w:instrText xml:space="preserve"> REF _Ref202694750 \p \h </w:instrText>
      </w:r>
      <w:r w:rsidRPr="009C7263">
        <w:rPr>
          <w:color w:val="0000FF"/>
          <w:u w:val="single"/>
        </w:rPr>
      </w:r>
      <w:r w:rsidRPr="009C7263">
        <w:rPr>
          <w:color w:val="0000FF"/>
          <w:u w:val="single"/>
        </w:rPr>
        <w:instrText xml:space="preserve"> \* MERGEFORMAT </w:instrText>
      </w:r>
      <w:r w:rsidRPr="009C7263">
        <w:rPr>
          <w:color w:val="0000FF"/>
          <w:u w:val="single"/>
        </w:rPr>
        <w:fldChar w:fldCharType="separate"/>
      </w:r>
      <w:r w:rsidR="002C452A">
        <w:rPr>
          <w:color w:val="0000FF"/>
          <w:u w:val="single"/>
        </w:rPr>
        <w:t>below</w:t>
      </w:r>
      <w:r w:rsidRPr="009C7263">
        <w:rPr>
          <w:color w:val="0000FF"/>
          <w:u w:val="single"/>
        </w:rPr>
        <w:fldChar w:fldCharType="end"/>
      </w:r>
      <w:r>
        <w:t>)</w:t>
      </w:r>
      <w:r w:rsidRPr="00C45489">
        <w:t xml:space="preserve">: </w:t>
      </w:r>
      <w:r>
        <w:br/>
      </w:r>
      <w:r w:rsidR="00E95C52" w:rsidRPr="00E22CCA">
        <w:rPr>
          <w:noProof/>
        </w:rPr>
        <w:drawing>
          <wp:inline distT="0" distB="0" distL="0" distR="0">
            <wp:extent cx="5422265" cy="152590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2265" cy="1525905"/>
                    </a:xfrm>
                    <a:prstGeom prst="rect">
                      <a:avLst/>
                    </a:prstGeom>
                    <a:noFill/>
                    <a:ln>
                      <a:noFill/>
                    </a:ln>
                  </pic:spPr>
                </pic:pic>
              </a:graphicData>
            </a:graphic>
          </wp:inline>
        </w:drawing>
      </w:r>
    </w:p>
    <w:p w:rsidR="000B4E41" w:rsidRDefault="000B4E41" w:rsidP="000B4E41">
      <w:pPr>
        <w:pStyle w:val="Caption"/>
        <w:ind w:left="1276"/>
      </w:pPr>
      <w:bookmarkStart w:id="86" w:name="_Ref202694750"/>
      <w:bookmarkStart w:id="87" w:name="_Toc433891489"/>
      <w:r>
        <w:t xml:space="preserve">Figure </w:t>
      </w:r>
      <w:fldSimple w:instr=" SEQ Figure \* ARABIC ">
        <w:r w:rsidR="002C452A">
          <w:rPr>
            <w:noProof/>
          </w:rPr>
          <w:t>22</w:t>
        </w:r>
      </w:fldSimple>
      <w:r>
        <w:tab/>
        <w:t>Performance page of the mctr_cli launch mode</w:t>
      </w:r>
      <w:bookmarkEnd w:id="86"/>
      <w:bookmarkEnd w:id="87"/>
    </w:p>
    <w:p w:rsidR="000B4E41" w:rsidRPr="00C45489" w:rsidRDefault="000B4E41" w:rsidP="000B4E41">
      <w:pPr>
        <w:pStyle w:val="ListBullet2wide"/>
      </w:pPr>
      <w:r>
        <w:t xml:space="preserve">State information refresh: </w:t>
      </w:r>
      <w:r>
        <w:br/>
        <w:t>In parallel mode the execution is controlled with command line messages and outputs. This means that the eclipse side of the executor and the command line side of the executor has a high probability of being in different states. This option set how often should synchronization be done</w:t>
      </w:r>
      <w:r w:rsidRPr="00C45489">
        <w:t>.</w:t>
      </w:r>
      <w:r>
        <w:br/>
        <w:t>Please note that values are only accepted in the 1..10 range. Lower values could provide too much load, higher values would could effect execution times.</w:t>
      </w:r>
    </w:p>
    <w:p w:rsidR="000B4E41" w:rsidRDefault="000B4E41" w:rsidP="000B4E41">
      <w:pPr>
        <w:pStyle w:val="ListBullet2wide"/>
      </w:pPr>
      <w:r w:rsidRPr="00C45489">
        <w:t>Spe</w:t>
      </w:r>
      <w:r>
        <w:t>cific performance options for JNI</w:t>
      </w:r>
      <w:r w:rsidRPr="00C45489">
        <w:t xml:space="preserve"> launch mode (</w:t>
      </w:r>
      <w:r w:rsidRPr="00202E39">
        <w:rPr>
          <w:color w:val="0000FF"/>
          <w:u w:val="single" w:color="0000FF"/>
        </w:rPr>
        <w:fldChar w:fldCharType="begin"/>
      </w:r>
      <w:r w:rsidRPr="00202E39">
        <w:rPr>
          <w:color w:val="0000FF"/>
          <w:u w:val="single" w:color="0000FF"/>
        </w:rPr>
        <w:instrText xml:space="preserve"> REF _Ref182361693 \p \h </w:instrText>
      </w:r>
      <w:r w:rsidRPr="00202E39">
        <w:rPr>
          <w:color w:val="0000FF"/>
          <w:u w:val="single" w:color="0000FF"/>
        </w:rPr>
      </w:r>
      <w:r w:rsidRPr="00202E39">
        <w:rPr>
          <w:color w:val="0000FF"/>
          <w:u w:val="single" w:color="0000FF"/>
        </w:rPr>
        <w:fldChar w:fldCharType="separate"/>
      </w:r>
      <w:r w:rsidR="002C452A">
        <w:rPr>
          <w:color w:val="0000FF"/>
          <w:u w:val="single" w:color="0000FF"/>
        </w:rPr>
        <w:t>below</w:t>
      </w:r>
      <w:r w:rsidRPr="00202E39">
        <w:rPr>
          <w:color w:val="0000FF"/>
          <w:u w:val="single" w:color="0000FF"/>
        </w:rPr>
        <w:fldChar w:fldCharType="end"/>
      </w:r>
      <w:r w:rsidRPr="00C45489">
        <w:t>):</w:t>
      </w:r>
      <w:r>
        <w:br/>
      </w:r>
      <w:r w:rsidR="00E95C52" w:rsidRPr="00E22CCA">
        <w:rPr>
          <w:noProof/>
        </w:rPr>
        <w:drawing>
          <wp:inline distT="0" distB="0" distL="0" distR="0">
            <wp:extent cx="5306060" cy="147447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6060" cy="1474470"/>
                    </a:xfrm>
                    <a:prstGeom prst="rect">
                      <a:avLst/>
                    </a:prstGeom>
                    <a:noFill/>
                    <a:ln>
                      <a:noFill/>
                    </a:ln>
                  </pic:spPr>
                </pic:pic>
              </a:graphicData>
            </a:graphic>
          </wp:inline>
        </w:drawing>
      </w:r>
    </w:p>
    <w:p w:rsidR="000B4E41" w:rsidRDefault="000B4E41" w:rsidP="000B4E41">
      <w:pPr>
        <w:pStyle w:val="Caption"/>
        <w:ind w:left="1276"/>
      </w:pPr>
      <w:bookmarkStart w:id="88" w:name="_Ref182361632"/>
      <w:bookmarkStart w:id="89" w:name="_Ref182361693"/>
      <w:bookmarkStart w:id="90" w:name="_Toc433891490"/>
      <w:r>
        <w:t xml:space="preserve">Figure </w:t>
      </w:r>
      <w:fldSimple w:instr=" SEQ Figure \* ARABIC ">
        <w:r w:rsidR="002C452A">
          <w:rPr>
            <w:noProof/>
          </w:rPr>
          <w:t>23</w:t>
        </w:r>
      </w:fldSimple>
      <w:bookmarkEnd w:id="88"/>
      <w:r>
        <w:tab/>
      </w:r>
      <w:r w:rsidRPr="005D0207">
        <w:t>Performance page o</w:t>
      </w:r>
      <w:r>
        <w:t>f the JNI</w:t>
      </w:r>
      <w:r w:rsidRPr="005D0207">
        <w:t xml:space="preserve"> launch mode</w:t>
      </w:r>
      <w:bookmarkEnd w:id="89"/>
      <w:bookmarkEnd w:id="90"/>
    </w:p>
    <w:p w:rsidR="000B4E41" w:rsidRPr="00C45489" w:rsidRDefault="000B4E41" w:rsidP="000B4E41">
      <w:pPr>
        <w:pStyle w:val="ListBullet2wide"/>
      </w:pPr>
      <w:r w:rsidRPr="00C45489">
        <w:t xml:space="preserve">Enable logging to the console: </w:t>
      </w:r>
      <w:r w:rsidRPr="00C45489">
        <w:br/>
        <w:t>If this option</w:t>
      </w:r>
      <w:r>
        <w:t xml:space="preserve"> is not set,</w:t>
      </w:r>
      <w:r w:rsidRPr="00C45489">
        <w:t xml:space="preserve"> the notification messages will not be printed to the console (but they will still be displayed in the notification view).</w:t>
      </w:r>
    </w:p>
    <w:p w:rsidR="000B4E41" w:rsidRPr="00C45489" w:rsidRDefault="000B4E41" w:rsidP="000B4E41">
      <w:pPr>
        <w:pStyle w:val="ListBullet2wide"/>
      </w:pPr>
      <w:r w:rsidRPr="00C45489">
        <w:t xml:space="preserve">Enable Severity level extraction: </w:t>
      </w:r>
      <w:r w:rsidRPr="00C45489">
        <w:br/>
        <w:t>The extraction of the severity level of events does not really cost too much performance, so it should always be set unless performance is crucial, and this information is not really needed.</w:t>
      </w:r>
    </w:p>
    <w:p w:rsidR="000B4E41" w:rsidRDefault="000B4E41" w:rsidP="000B4E41">
      <w:pPr>
        <w:pStyle w:val="H3"/>
      </w:pPr>
      <w:r w:rsidRPr="00C45489">
        <w:lastRenderedPageBreak/>
        <w:t xml:space="preserve">The </w:t>
      </w:r>
      <w:r>
        <w:t>E</w:t>
      </w:r>
      <w:r w:rsidRPr="00C45489">
        <w:t xml:space="preserve">nvironment </w:t>
      </w:r>
      <w:r>
        <w:t>P</w:t>
      </w:r>
      <w:r w:rsidRPr="00C45489">
        <w:t xml:space="preserve">age of the </w:t>
      </w:r>
      <w:r>
        <w:t>L</w:t>
      </w:r>
      <w:r w:rsidRPr="00C45489">
        <w:t xml:space="preserve">aunch </w:t>
      </w:r>
      <w:r>
        <w:t>C</w:t>
      </w:r>
      <w:r w:rsidRPr="00C45489">
        <w:t>onfiguration</w:t>
      </w:r>
      <w:bookmarkEnd w:id="80"/>
    </w:p>
    <w:p w:rsidR="000B4E41" w:rsidRDefault="00E95C52" w:rsidP="000B4E41">
      <w:pPr>
        <w:pStyle w:val="BodyText"/>
        <w:keepNext/>
        <w:jc w:val="both"/>
      </w:pPr>
      <w:r>
        <w:rPr>
          <w:noProof/>
        </w:rPr>
        <w:drawing>
          <wp:inline distT="0" distB="0" distL="0" distR="0">
            <wp:extent cx="4874895" cy="2421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4895" cy="2421255"/>
                    </a:xfrm>
                    <a:prstGeom prst="rect">
                      <a:avLst/>
                    </a:prstGeom>
                    <a:noFill/>
                    <a:ln>
                      <a:noFill/>
                    </a:ln>
                  </pic:spPr>
                </pic:pic>
              </a:graphicData>
            </a:graphic>
          </wp:inline>
        </w:drawing>
      </w:r>
    </w:p>
    <w:p w:rsidR="000B4E41" w:rsidRPr="00F62DC7" w:rsidRDefault="000B4E41" w:rsidP="000B4E41">
      <w:pPr>
        <w:pStyle w:val="Caption"/>
        <w:ind w:left="1276"/>
      </w:pPr>
      <w:bookmarkStart w:id="91" w:name="_Toc433891491"/>
      <w:r>
        <w:t xml:space="preserve">Figure </w:t>
      </w:r>
      <w:fldSimple w:instr=" SEQ Figure \* ARABIC ">
        <w:r w:rsidR="002C452A">
          <w:rPr>
            <w:noProof/>
          </w:rPr>
          <w:t>24</w:t>
        </w:r>
      </w:fldSimple>
      <w:r>
        <w:tab/>
      </w:r>
      <w:r w:rsidRPr="00F62DC7">
        <w:t>Environment settings page</w:t>
      </w:r>
      <w:bookmarkEnd w:id="91"/>
    </w:p>
    <w:p w:rsidR="000B4E41" w:rsidRPr="00C45489" w:rsidRDefault="000B4E41" w:rsidP="000B4E41">
      <w:pPr>
        <w:pStyle w:val="BodyText"/>
        <w:jc w:val="both"/>
      </w:pPr>
      <w:r w:rsidRPr="00C45489">
        <w:t>In general, the environment settings page is the place where the execution environment should be configured.</w:t>
      </w:r>
    </w:p>
    <w:p w:rsidR="000B4E41" w:rsidRPr="00C45489" w:rsidRDefault="000B4E41" w:rsidP="000B4E41">
      <w:pPr>
        <w:pStyle w:val="BodyText"/>
        <w:jc w:val="both"/>
      </w:pPr>
      <w:r w:rsidRPr="00C45489">
        <w:t>On this page you can:</w:t>
      </w:r>
    </w:p>
    <w:p w:rsidR="000B4E41" w:rsidRPr="00C45489" w:rsidRDefault="000B4E41" w:rsidP="000B4E41">
      <w:pPr>
        <w:pStyle w:val="ListBullet2wide"/>
      </w:pPr>
      <w:r w:rsidRPr="00C45489">
        <w:t>Add new variables with the</w:t>
      </w:r>
      <w:r>
        <w:t xml:space="preserve"> “</w:t>
      </w:r>
      <w:r w:rsidRPr="00C95B69">
        <w:rPr>
          <w:rFonts w:cs="Arial"/>
          <w:b/>
          <w:bCs/>
        </w:rPr>
        <w:t>New...</w:t>
      </w:r>
      <w:r w:rsidRPr="00C45489">
        <w:t>” button.</w:t>
      </w:r>
    </w:p>
    <w:p w:rsidR="000B4E41" w:rsidRPr="00C45489" w:rsidRDefault="000B4E41" w:rsidP="000B4E41">
      <w:pPr>
        <w:pStyle w:val="ListBullet2wide"/>
      </w:pPr>
      <w:r w:rsidRPr="00C45489">
        <w:t>Add environmental variables from the actual environment with the</w:t>
      </w:r>
      <w:r>
        <w:t xml:space="preserve"> “</w:t>
      </w:r>
      <w:r w:rsidRPr="00C95B69">
        <w:rPr>
          <w:rFonts w:cs="Arial"/>
          <w:b/>
          <w:bCs/>
        </w:rPr>
        <w:t>Select...</w:t>
      </w:r>
      <w:r w:rsidRPr="00C45489">
        <w:t>” button.</w:t>
      </w:r>
    </w:p>
    <w:p w:rsidR="000B4E41" w:rsidRPr="00C45489" w:rsidRDefault="000B4E41" w:rsidP="000B4E41">
      <w:pPr>
        <w:pStyle w:val="ListBullet2wide"/>
      </w:pPr>
      <w:r w:rsidRPr="00C45489">
        <w:t>Modify already set variables with the</w:t>
      </w:r>
      <w:r>
        <w:t xml:space="preserve"> “</w:t>
      </w:r>
      <w:r w:rsidRPr="00C95B69">
        <w:rPr>
          <w:rFonts w:cs="Arial"/>
          <w:b/>
          <w:bCs/>
        </w:rPr>
        <w:t>Edit...</w:t>
      </w:r>
      <w:r w:rsidRPr="00C45489">
        <w:t>” button.</w:t>
      </w:r>
    </w:p>
    <w:p w:rsidR="000B4E41" w:rsidRPr="00C45489" w:rsidRDefault="000B4E41" w:rsidP="000B4E41">
      <w:pPr>
        <w:pStyle w:val="ListBullet2wide"/>
      </w:pPr>
      <w:r w:rsidRPr="00C45489">
        <w:t>Delete already set variables with the</w:t>
      </w:r>
      <w:r>
        <w:t xml:space="preserve"> “</w:t>
      </w:r>
      <w:r w:rsidRPr="00C95B69">
        <w:rPr>
          <w:rFonts w:cs="Arial"/>
          <w:b/>
          <w:bCs/>
        </w:rPr>
        <w:t>Remove...</w:t>
      </w:r>
      <w:r w:rsidRPr="00C45489">
        <w:t>” button.</w:t>
      </w:r>
      <w:r w:rsidRPr="00DE1714">
        <w:t xml:space="preserve"> </w:t>
      </w:r>
    </w:p>
    <w:p w:rsidR="000B4E41" w:rsidRPr="00C45489" w:rsidRDefault="000B4E41" w:rsidP="000B4E41">
      <w:pPr>
        <w:pStyle w:val="BodyText"/>
        <w:jc w:val="both"/>
      </w:pPr>
      <w:r w:rsidRPr="00C45489">
        <w:t>On the bottom of the page there is one more important option: whether you want to append or overwrite the list of variables coming from the operating system, with these variables.</w:t>
      </w:r>
    </w:p>
    <w:p w:rsidR="000B4E41" w:rsidRPr="00C45489" w:rsidRDefault="000B4E41" w:rsidP="000B4E41">
      <w:pPr>
        <w:pStyle w:val="BodyText"/>
        <w:jc w:val="both"/>
      </w:pPr>
      <w:r w:rsidRPr="00C45489">
        <w:t>Important:</w:t>
      </w:r>
    </w:p>
    <w:p w:rsidR="000B4E41" w:rsidRPr="00C45489" w:rsidRDefault="000B4E41" w:rsidP="000B4E41">
      <w:pPr>
        <w:pStyle w:val="ListBullet2wide"/>
      </w:pPr>
      <w:r w:rsidRPr="00C45489">
        <w:t>Please don’t forget that the TITAN executor requires the setting of some environmental variables, to work properly. For more information please refer to the Programmer’s Technical Reference</w:t>
      </w:r>
      <w:r>
        <w:t xml:space="preserve"> </w:t>
      </w:r>
      <w:r>
        <w:fldChar w:fldCharType="begin"/>
      </w:r>
      <w:r>
        <w:instrText xml:space="preserve"> REF _Ref182355322 \r \h </w:instrText>
      </w:r>
      <w:r>
        <w:instrText xml:space="preserve"> \* MERGEFORMAT </w:instrText>
      </w:r>
      <w:r>
        <w:fldChar w:fldCharType="separate"/>
      </w:r>
      <w:r w:rsidR="002C452A">
        <w:t>[4]</w:t>
      </w:r>
      <w:r>
        <w:fldChar w:fldCharType="end"/>
      </w:r>
      <w:r w:rsidRPr="00C45489">
        <w:t>.</w:t>
      </w:r>
    </w:p>
    <w:p w:rsidR="000B4E41" w:rsidRDefault="000B4E41" w:rsidP="000B4E41">
      <w:pPr>
        <w:pStyle w:val="ListBullet2wide"/>
      </w:pPr>
      <w:r w:rsidRPr="00C45489">
        <w:t>Please note that the execution is not taking place in the operating system’s environment, but in the Java Virtual Machine’s environment. Special caution is required, if your tests depend on the values of environmental variables defined in the operating system.</w:t>
      </w:r>
    </w:p>
    <w:p w:rsidR="000B4E41" w:rsidRPr="00C45489" w:rsidRDefault="000B4E41" w:rsidP="000B4E41">
      <w:pPr>
        <w:pStyle w:val="ListBullet2wide"/>
      </w:pPr>
      <w:r>
        <w:t xml:space="preserve">In order to make dynamic linking work, the </w:t>
      </w:r>
      <w:r w:rsidRPr="000E3094">
        <w:rPr>
          <w:rFonts w:ascii="Courier New" w:hAnsi="Courier New" w:cs="Courier New"/>
        </w:rPr>
        <w:t>LD_LIBRARY_PATH</w:t>
      </w:r>
      <w:r>
        <w:t xml:space="preserve"> environment variable is set automatically for all launch modes. It generally means, that </w:t>
      </w:r>
      <w:r w:rsidRPr="000E3094">
        <w:rPr>
          <w:rFonts w:ascii="Courier New" w:hAnsi="Courier New" w:cs="Courier New"/>
        </w:rPr>
        <w:t>${TTCN3_DIR}/lib</w:t>
      </w:r>
      <w:r>
        <w:rPr>
          <w:rFonts w:cs="Arial"/>
        </w:rPr>
        <w:t xml:space="preserve"> and the working directories of all reachable projects are appended to </w:t>
      </w:r>
      <w:r w:rsidRPr="00EE1642">
        <w:rPr>
          <w:rFonts w:ascii="Courier New" w:hAnsi="Courier New" w:cs="Courier New"/>
        </w:rPr>
        <w:t>LD_LIBRARY_PATH</w:t>
      </w:r>
      <w:r>
        <w:rPr>
          <w:rFonts w:cs="Arial"/>
        </w:rPr>
        <w:t xml:space="preserve">. (The user defined </w:t>
      </w:r>
      <w:r w:rsidRPr="00993F84">
        <w:rPr>
          <w:rFonts w:ascii="Courier New" w:hAnsi="Courier New" w:cs="Courier New"/>
        </w:rPr>
        <w:t>LD_LIBRARY_PATH</w:t>
      </w:r>
      <w:r>
        <w:rPr>
          <w:rFonts w:cs="Arial"/>
        </w:rPr>
        <w:t xml:space="preserve"> always comes first, if it’s available.)</w:t>
      </w:r>
    </w:p>
    <w:p w:rsidR="000B4E41" w:rsidRPr="00C45489" w:rsidRDefault="000B4E41" w:rsidP="000B4E41">
      <w:pPr>
        <w:pStyle w:val="BodyText"/>
        <w:jc w:val="both"/>
      </w:pPr>
      <w:r w:rsidRPr="00C45489">
        <w:lastRenderedPageBreak/>
        <w:t xml:space="preserve">Please note that this page is fully provided by Eclipse, however features like appending the environmental variables or using variable variables (this feature can be reached by pressing the </w:t>
      </w:r>
      <w:r w:rsidRPr="00D3740A">
        <w:rPr>
          <w:rFonts w:cs="Arial"/>
          <w:b/>
          <w:bCs/>
        </w:rPr>
        <w:t xml:space="preserve">Edit... </w:t>
      </w:r>
      <w:r w:rsidRPr="00C45489">
        <w:t>button), only take affect if they are implemented in the plug-in, too. Appending or overwriting environmental variables is fully supported. Some effort was made to support the variables too, but as their number, and ways of behaving is internal to Eclipse (meaning that it can be changed at any time), their usage is NOT RECOMMENDED.</w:t>
      </w:r>
    </w:p>
    <w:p w:rsidR="000B4E41" w:rsidRPr="004C101C" w:rsidRDefault="000B4E41" w:rsidP="000B4E41">
      <w:pPr>
        <w:pStyle w:val="BodyText"/>
        <w:jc w:val="both"/>
      </w:pPr>
      <w:r w:rsidRPr="00C45489">
        <w:t>Differences of the launch modes:</w:t>
      </w:r>
    </w:p>
    <w:p w:rsidR="000B4E41" w:rsidRPr="00C45489" w:rsidRDefault="000B4E41" w:rsidP="000B4E41">
      <w:pPr>
        <w:pStyle w:val="ListBullet2wide"/>
      </w:pPr>
      <w:r w:rsidRPr="00C45489">
        <w:t xml:space="preserve">In single mode: </w:t>
      </w:r>
      <w:r w:rsidRPr="00C45489">
        <w:br/>
        <w:t>The shell created to run the built executable will receive the environmental variables.</w:t>
      </w:r>
    </w:p>
    <w:p w:rsidR="000B4E41" w:rsidRPr="00C45489" w:rsidRDefault="000B4E41" w:rsidP="000B4E41">
      <w:pPr>
        <w:pStyle w:val="ListBullet2wide"/>
      </w:pPr>
      <w:r w:rsidRPr="00C45489">
        <w:t xml:space="preserve">In </w:t>
      </w:r>
      <w:r>
        <w:t>parallel</w:t>
      </w:r>
      <w:r w:rsidRPr="00C45489">
        <w:t xml:space="preserve"> mode: </w:t>
      </w:r>
      <w:r w:rsidRPr="00C45489">
        <w:br/>
        <w:t>Both the Main Controller and the Host Controllers will be executed in shells, having the provided environmental variables set.</w:t>
      </w:r>
    </w:p>
    <w:p w:rsidR="000B4E41" w:rsidRPr="00C45489" w:rsidRDefault="000B4E41" w:rsidP="000B4E41">
      <w:pPr>
        <w:pStyle w:val="ListBullet2wide"/>
      </w:pPr>
      <w:r>
        <w:t>In JNI</w:t>
      </w:r>
      <w:r w:rsidRPr="00C45489">
        <w:t xml:space="preserve"> mode: </w:t>
      </w:r>
      <w:r w:rsidRPr="00C45489">
        <w:br/>
        <w:t>The Host Controllers will be executed in shells, having the provided environmental variables set.</w:t>
      </w:r>
    </w:p>
    <w:p w:rsidR="00E66EFC" w:rsidRPr="00C45489" w:rsidRDefault="00E66EFC" w:rsidP="000B4E41">
      <w:pPr>
        <w:pStyle w:val="Heading3"/>
        <w:tabs>
          <w:tab w:val="clear" w:pos="1304"/>
        </w:tabs>
        <w:ind w:left="2552"/>
      </w:pPr>
      <w:r w:rsidRPr="00C45489">
        <w:t xml:space="preserve">Common </w:t>
      </w:r>
      <w:r w:rsidR="00A46306">
        <w:t>P</w:t>
      </w:r>
      <w:r w:rsidRPr="00C45489">
        <w:t xml:space="preserve">age of the </w:t>
      </w:r>
      <w:r w:rsidR="00A46306">
        <w:t>L</w:t>
      </w:r>
      <w:r w:rsidRPr="00C45489">
        <w:t xml:space="preserve">aunch </w:t>
      </w:r>
      <w:r w:rsidR="00A46306">
        <w:t>C</w:t>
      </w:r>
      <w:r w:rsidRPr="00C45489">
        <w:t>onfiguration</w:t>
      </w:r>
      <w:bookmarkEnd w:id="79"/>
    </w:p>
    <w:p w:rsidR="00E66EFC" w:rsidRDefault="00E95C52" w:rsidP="00373A66">
      <w:pPr>
        <w:pStyle w:val="BodyText"/>
        <w:keepNext/>
        <w:jc w:val="both"/>
      </w:pPr>
      <w:r>
        <w:rPr>
          <w:noProof/>
        </w:rPr>
        <w:drawing>
          <wp:inline distT="0" distB="0" distL="0" distR="0">
            <wp:extent cx="5422265" cy="3097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2265" cy="3097530"/>
                    </a:xfrm>
                    <a:prstGeom prst="rect">
                      <a:avLst/>
                    </a:prstGeom>
                    <a:noFill/>
                    <a:ln>
                      <a:noFill/>
                    </a:ln>
                  </pic:spPr>
                </pic:pic>
              </a:graphicData>
            </a:graphic>
          </wp:inline>
        </w:drawing>
      </w:r>
    </w:p>
    <w:p w:rsidR="00E66EFC" w:rsidRPr="00FA164C" w:rsidRDefault="00E66EFC" w:rsidP="00FD336D">
      <w:pPr>
        <w:pStyle w:val="Caption"/>
        <w:ind w:left="1276"/>
      </w:pPr>
      <w:bookmarkStart w:id="92" w:name="_Toc433891492"/>
      <w:r>
        <w:t xml:space="preserve">Figure </w:t>
      </w:r>
      <w:fldSimple w:instr=" SEQ Figure \* ARABIC ">
        <w:r w:rsidR="002C452A">
          <w:rPr>
            <w:noProof/>
          </w:rPr>
          <w:t>25</w:t>
        </w:r>
      </w:fldSimple>
      <w:r>
        <w:tab/>
      </w:r>
      <w:r w:rsidRPr="00FA164C">
        <w:t>Common page</w:t>
      </w:r>
      <w:bookmarkEnd w:id="92"/>
    </w:p>
    <w:p w:rsidR="00E66EFC" w:rsidRPr="00C45489" w:rsidRDefault="00E66EFC" w:rsidP="00373A66">
      <w:pPr>
        <w:pStyle w:val="BodyText"/>
        <w:jc w:val="both"/>
      </w:pPr>
      <w:r w:rsidRPr="00C45489">
        <w:t>This is a fully Eclipse provided and supported page.</w:t>
      </w:r>
    </w:p>
    <w:p w:rsidR="00E66EFC" w:rsidRPr="00892A89" w:rsidRDefault="00E66EFC" w:rsidP="00373A66">
      <w:pPr>
        <w:pStyle w:val="BodyText"/>
        <w:jc w:val="both"/>
      </w:pPr>
      <w:r w:rsidRPr="00C45489">
        <w:t>For us the two most important parts of this page are:</w:t>
      </w:r>
    </w:p>
    <w:p w:rsidR="00E66EFC" w:rsidRPr="00C45489" w:rsidRDefault="00E66EFC" w:rsidP="00427320">
      <w:pPr>
        <w:pStyle w:val="ListBullet2wide"/>
      </w:pPr>
      <w:r w:rsidRPr="00C45489">
        <w:t xml:space="preserve">The Save as region: </w:t>
      </w:r>
      <w:r w:rsidRPr="00C45489">
        <w:br/>
        <w:t xml:space="preserve">Here you can select a directory where the data of the launch configuration will be saved. The file will be named after the name of the launch configuration, with the </w:t>
      </w:r>
      <w:r w:rsidRPr="00C45489">
        <w:lastRenderedPageBreak/>
        <w:t>extension</w:t>
      </w:r>
      <w:r>
        <w:t xml:space="preserve"> “</w:t>
      </w:r>
      <w:r w:rsidRPr="00C45489">
        <w:t>launch”. Eclipse is automatically taking care of such files, if it finds such a file anywhere in the directories of the projects, it will be offered to the user.</w:t>
      </w:r>
      <w:r w:rsidRPr="00C45489">
        <w:br/>
        <w:t>Please note that for this reason it is advised to put the launch configurations in the project’s directories. On this way if a project is closed, the launch configurations belonging to it won’t be displayed.</w:t>
      </w:r>
      <w:r w:rsidRPr="00C45489">
        <w:br/>
        <w:t>Please note that if you choose not to save the launch configuration it will still be saved, but to an internal point in Eclipse’s inner data hierarchies.</w:t>
      </w:r>
      <w:r w:rsidRPr="00F21427">
        <w:t xml:space="preserve"> </w:t>
      </w:r>
      <w:r w:rsidRPr="00C45489">
        <w:t>output:</w:t>
      </w:r>
    </w:p>
    <w:p w:rsidR="00E66EFC" w:rsidRPr="00C45489" w:rsidRDefault="00E66EFC" w:rsidP="00427320">
      <w:pPr>
        <w:pStyle w:val="ListBullet2wide"/>
      </w:pPr>
      <w:r w:rsidRPr="00C45489">
        <w:t>Standard input and output:</w:t>
      </w:r>
    </w:p>
    <w:p w:rsidR="00E66EFC" w:rsidRPr="00C45489" w:rsidRDefault="00E66EFC" w:rsidP="00427320">
      <w:pPr>
        <w:pStyle w:val="ListBullet2wide"/>
      </w:pPr>
      <w:r w:rsidRPr="00C95B69">
        <w:rPr>
          <w:rFonts w:cs="Arial"/>
          <w:b/>
          <w:bCs/>
        </w:rPr>
        <w:t>Allocate Console</w:t>
      </w:r>
      <w:r w:rsidRPr="00C45489">
        <w:t xml:space="preserve">: </w:t>
      </w:r>
      <w:r w:rsidRPr="00C45489">
        <w:br/>
        <w:t>This option should always be checked; otherwise Eclipse will not create a console for the executed processes, disabling communication with them.</w:t>
      </w:r>
    </w:p>
    <w:p w:rsidR="00E66EFC" w:rsidRPr="00C45489" w:rsidRDefault="00E66EFC" w:rsidP="00427320">
      <w:pPr>
        <w:pStyle w:val="ListBullet2wide"/>
      </w:pPr>
      <w:r w:rsidRPr="00C95B69">
        <w:rPr>
          <w:rFonts w:cs="Arial"/>
          <w:b/>
          <w:bCs/>
        </w:rPr>
        <w:t>File</w:t>
      </w:r>
      <w:r w:rsidRPr="00C45489">
        <w:t xml:space="preserve">: </w:t>
      </w:r>
      <w:r w:rsidRPr="00C45489">
        <w:br/>
        <w:t>If a file is set, then every command entered in, or output on the console will be written to the given file, too.</w:t>
      </w:r>
    </w:p>
    <w:p w:rsidR="00E66EFC" w:rsidRPr="00C45489" w:rsidRDefault="00E66EFC" w:rsidP="00427320">
      <w:pPr>
        <w:pStyle w:val="ListBullet2wide"/>
      </w:pPr>
      <w:r w:rsidRPr="00C95B69">
        <w:rPr>
          <w:rFonts w:cs="Arial"/>
          <w:b/>
          <w:bCs/>
        </w:rPr>
        <w:t>Append</w:t>
      </w:r>
      <w:r w:rsidRPr="00C45489">
        <w:t xml:space="preserve">: </w:t>
      </w:r>
      <w:r w:rsidRPr="00C45489">
        <w:br/>
        <w:t>If this option is not set, then every time a new process is started it will erase the contents of the above mentioned file, before writing out the new messages.</w:t>
      </w:r>
      <w:r w:rsidRPr="00375C7B">
        <w:t xml:space="preserve"> </w:t>
      </w:r>
    </w:p>
    <w:p w:rsidR="0098665A" w:rsidRDefault="00E66EFC" w:rsidP="00373A66">
      <w:pPr>
        <w:pStyle w:val="BodyText"/>
        <w:jc w:val="both"/>
      </w:pPr>
      <w:r>
        <w:t>Please note that in JNI</w:t>
      </w:r>
      <w:r w:rsidRPr="00C45489">
        <w:t xml:space="preserve"> mode launch the Standard input and output handling part is not supported.</w:t>
      </w:r>
    </w:p>
    <w:p w:rsidR="00E66EFC" w:rsidRPr="00411900" w:rsidRDefault="0098665A" w:rsidP="00173F91">
      <w:pPr>
        <w:pStyle w:val="Heading1"/>
        <w:tabs>
          <w:tab w:val="clear" w:pos="1304"/>
        </w:tabs>
        <w:ind w:left="2552"/>
      </w:pPr>
      <w:r>
        <w:br w:type="page"/>
      </w:r>
      <w:bookmarkStart w:id="93" w:name="_Toc346189032"/>
      <w:bookmarkStart w:id="94" w:name="_Toc517185235"/>
      <w:r w:rsidR="00E66EFC" w:rsidRPr="00BA222E">
        <w:lastRenderedPageBreak/>
        <w:t xml:space="preserve">Executing and </w:t>
      </w:r>
      <w:r w:rsidR="00A46306">
        <w:t>C</w:t>
      </w:r>
      <w:r w:rsidR="00E66EFC" w:rsidRPr="00BA222E">
        <w:t xml:space="preserve">ontrolling the </w:t>
      </w:r>
      <w:r w:rsidR="00A46306">
        <w:t>E</w:t>
      </w:r>
      <w:r w:rsidR="00E66EFC" w:rsidRPr="00BA222E">
        <w:t xml:space="preserve">xecution </w:t>
      </w:r>
      <w:r w:rsidR="00E66EFC" w:rsidRPr="00411900">
        <w:t xml:space="preserve">of </w:t>
      </w:r>
      <w:r w:rsidR="00A46306">
        <w:t>T</w:t>
      </w:r>
      <w:r w:rsidR="00E66EFC" w:rsidRPr="00411900">
        <w:t xml:space="preserve">est </w:t>
      </w:r>
      <w:r w:rsidR="00A46306">
        <w:t>S</w:t>
      </w:r>
      <w:r w:rsidR="00E66EFC" w:rsidRPr="00411900">
        <w:t>uites</w:t>
      </w:r>
      <w:bookmarkEnd w:id="93"/>
      <w:bookmarkEnd w:id="94"/>
    </w:p>
    <w:p w:rsidR="00E66EFC" w:rsidRPr="00C45489" w:rsidRDefault="00E66EFC" w:rsidP="00373A66">
      <w:pPr>
        <w:pStyle w:val="BodyText"/>
        <w:jc w:val="both"/>
      </w:pPr>
      <w:r w:rsidRPr="00C45489">
        <w:t>The three different launch modes that are supported by the Executor plug-in, also imply three different execution mechanisms (executions and executors).</w:t>
      </w:r>
    </w:p>
    <w:p w:rsidR="00E66EFC" w:rsidRPr="00892A89" w:rsidRDefault="00E66EFC" w:rsidP="00373A66">
      <w:pPr>
        <w:pStyle w:val="BodyText"/>
        <w:jc w:val="both"/>
      </w:pPr>
      <w:r w:rsidRPr="00C45489">
        <w:t>As the general user interaction interfaces, are about the same, we will discuss them one by one, detailing the differences between the execution modes when they apply.</w:t>
      </w:r>
    </w:p>
    <w:p w:rsidR="00173F91" w:rsidRDefault="00173F91" w:rsidP="00173F91">
      <w:pPr>
        <w:pStyle w:val="Heading2"/>
      </w:pPr>
      <w:bookmarkStart w:id="95" w:name="_Toc517185236"/>
      <w:r>
        <w:t>Execution Control</w:t>
      </w:r>
      <w:bookmarkEnd w:id="95"/>
    </w:p>
    <w:p w:rsidR="00E66EFC" w:rsidRPr="00C45489" w:rsidRDefault="00E66EFC" w:rsidP="00373A66">
      <w:pPr>
        <w:pStyle w:val="BodyText"/>
        <w:jc w:val="both"/>
      </w:pPr>
      <w:r w:rsidRPr="00C45489">
        <w:t>Execution can be started on several ways:</w:t>
      </w:r>
    </w:p>
    <w:p w:rsidR="00E66EFC" w:rsidRPr="00C45489" w:rsidRDefault="00E66EFC" w:rsidP="00427320">
      <w:pPr>
        <w:pStyle w:val="ListBullet2wide"/>
      </w:pPr>
      <w:r w:rsidRPr="00C45489">
        <w:t xml:space="preserve">Pressing the </w:t>
      </w:r>
      <w:r w:rsidRPr="00C95B69">
        <w:rPr>
          <w:rFonts w:cs="Arial"/>
          <w:b/>
          <w:bCs/>
        </w:rPr>
        <w:t xml:space="preserve">Run </w:t>
      </w:r>
      <w:r w:rsidRPr="00C45489">
        <w:t>button on a launch configuration, starts an execution configured with that launch configuration.</w:t>
      </w:r>
    </w:p>
    <w:p w:rsidR="00E66EFC" w:rsidRPr="00C45489" w:rsidRDefault="00E66EFC" w:rsidP="00427320">
      <w:pPr>
        <w:pStyle w:val="ListBullet2wide"/>
      </w:pPr>
      <w:r w:rsidRPr="00C45489">
        <w:t xml:space="preserve">Pressing the </w:t>
      </w:r>
      <w:r w:rsidRPr="00C95B69">
        <w:rPr>
          <w:rFonts w:cs="Arial"/>
          <w:b/>
          <w:bCs/>
        </w:rPr>
        <w:t xml:space="preserve">Run </w:t>
      </w:r>
      <w:r w:rsidRPr="00C45489">
        <w:t>button on the launch commands actionset, on the toolbar, will start an execution configured with the launch configuration used the last time.</w:t>
      </w:r>
    </w:p>
    <w:p w:rsidR="00E66EFC" w:rsidRPr="00C45489" w:rsidRDefault="00E66EFC" w:rsidP="00427320">
      <w:pPr>
        <w:pStyle w:val="ListBullet2wide"/>
      </w:pPr>
      <w:r w:rsidRPr="00C45489">
        <w:t>Pressing the arrow to the right from the Run button on the launch configuration actionset, and selecting the preferred launch configuration, will start an execution configured with the selected launch configuration.</w:t>
      </w:r>
    </w:p>
    <w:p w:rsidR="000B4E41" w:rsidRDefault="000B4E41" w:rsidP="00373A66">
      <w:pPr>
        <w:pStyle w:val="BodyText"/>
        <w:jc w:val="both"/>
      </w:pPr>
      <w:r>
        <w:t xml:space="preserve">The launching modes are explained in detail in the chapter describing </w:t>
      </w:r>
      <w:hyperlink w:anchor="_The_Launching_Modes" w:history="1">
        <w:r w:rsidRPr="000B4E41">
          <w:rPr>
            <w:rStyle w:val="Hyperlink"/>
          </w:rPr>
          <w:t>launching modes supported by the TITAN Executor plug-in</w:t>
        </w:r>
      </w:hyperlink>
      <w:r>
        <w:t>.</w:t>
      </w:r>
    </w:p>
    <w:p w:rsidR="00E66EFC" w:rsidRPr="00C45489" w:rsidRDefault="00E66EFC" w:rsidP="00373A66">
      <w:pPr>
        <w:pStyle w:val="BodyText"/>
        <w:jc w:val="both"/>
      </w:pPr>
      <w:r w:rsidRPr="00C45489">
        <w:t>Please note that redrawing the supported views might cost some performance, for this reason it is supported to close these views. If these views are closed then the performance penalty of redrawing them does not apply, however in that state you cannot control the execution of the tests, and you don’t receive any status information. If in the middle of the execution the views are opened up again, they will show the actual state of the system, and you can again take control of the execution. Please note that only the views can be closed; exiting Eclipse stops every ongoing execution automatically.</w:t>
      </w:r>
    </w:p>
    <w:p w:rsidR="00E66EFC" w:rsidRPr="004C101C" w:rsidRDefault="00E66EFC" w:rsidP="00373A66">
      <w:pPr>
        <w:pStyle w:val="BodyText"/>
        <w:jc w:val="both"/>
      </w:pPr>
      <w:r w:rsidRPr="00C45489">
        <w:t>As soon as an execution is started it will be displayed in the Executor monitor view.</w:t>
      </w:r>
    </w:p>
    <w:p w:rsidR="00E66EFC" w:rsidRPr="00C45489" w:rsidRDefault="00E66EFC" w:rsidP="006D5287">
      <w:pPr>
        <w:pStyle w:val="Heading2"/>
      </w:pPr>
      <w:bookmarkStart w:id="96" w:name="_Toc346189034"/>
      <w:bookmarkStart w:id="97" w:name="_Toc517185237"/>
      <w:r>
        <w:lastRenderedPageBreak/>
        <w:t xml:space="preserve">TITAN </w:t>
      </w:r>
      <w:r w:rsidRPr="00C45489">
        <w:t>Execut</w:t>
      </w:r>
      <w:r>
        <w:t>ion</w:t>
      </w:r>
      <w:r w:rsidRPr="00C45489">
        <w:t xml:space="preserve"> </w:t>
      </w:r>
      <w:r>
        <w:t>Controller</w:t>
      </w:r>
      <w:r w:rsidRPr="00C45489">
        <w:t xml:space="preserve"> </w:t>
      </w:r>
      <w:r w:rsidR="00A46306">
        <w:t>V</w:t>
      </w:r>
      <w:r w:rsidRPr="00C45489">
        <w:t>iew</w:t>
      </w:r>
      <w:bookmarkEnd w:id="96"/>
      <w:bookmarkEnd w:id="97"/>
    </w:p>
    <w:p w:rsidR="00E66EFC" w:rsidRDefault="00E95C52" w:rsidP="00373A66">
      <w:pPr>
        <w:pStyle w:val="BodyText"/>
        <w:keepNext/>
        <w:jc w:val="both"/>
      </w:pPr>
      <w:r w:rsidRPr="00E22CCA">
        <w:rPr>
          <w:noProof/>
        </w:rPr>
        <w:drawing>
          <wp:inline distT="0" distB="0" distL="0" distR="0">
            <wp:extent cx="5943600" cy="199644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p>
    <w:p w:rsidR="00E66EFC" w:rsidRPr="00D75A4C" w:rsidRDefault="00E66EFC" w:rsidP="00FD336D">
      <w:pPr>
        <w:pStyle w:val="Caption"/>
        <w:ind w:left="1276"/>
      </w:pPr>
      <w:bookmarkStart w:id="98" w:name="_Ref182364765"/>
      <w:bookmarkStart w:id="99" w:name="_Toc433891493"/>
      <w:r>
        <w:t xml:space="preserve">Figure </w:t>
      </w:r>
      <w:fldSimple w:instr=" SEQ Figure \* ARABIC ">
        <w:r w:rsidR="002C452A">
          <w:rPr>
            <w:noProof/>
          </w:rPr>
          <w:t>26</w:t>
        </w:r>
      </w:fldSimple>
      <w:bookmarkEnd w:id="98"/>
      <w:r>
        <w:tab/>
        <w:t xml:space="preserve">TITAN </w:t>
      </w:r>
      <w:r w:rsidRPr="00D75A4C">
        <w:t>Execut</w:t>
      </w:r>
      <w:r>
        <w:t>ion</w:t>
      </w:r>
      <w:r w:rsidRPr="00D75A4C">
        <w:t xml:space="preserve"> </w:t>
      </w:r>
      <w:r>
        <w:t>Controller</w:t>
      </w:r>
      <w:r w:rsidRPr="00D75A4C">
        <w:t xml:space="preserve"> view</w:t>
      </w:r>
      <w:bookmarkEnd w:id="99"/>
    </w:p>
    <w:p w:rsidR="00E66EFC" w:rsidRPr="00892A89" w:rsidRDefault="00E66EFC" w:rsidP="00373A66">
      <w:pPr>
        <w:pStyle w:val="BodyText"/>
        <w:jc w:val="both"/>
      </w:pPr>
      <w:r w:rsidRPr="00C45489">
        <w:t xml:space="preserve">The </w:t>
      </w:r>
      <w:r>
        <w:t>TITAN E</w:t>
      </w:r>
      <w:r w:rsidRPr="00C45489">
        <w:t>xecut</w:t>
      </w:r>
      <w:r>
        <w:t>ion</w:t>
      </w:r>
      <w:r w:rsidRPr="00C45489">
        <w:t xml:space="preserve"> </w:t>
      </w:r>
      <w:r>
        <w:t>Controller</w:t>
      </w:r>
      <w:r w:rsidRPr="00C45489">
        <w:t xml:space="preserve"> view is the place where you can control the execution via their executors.</w:t>
      </w:r>
    </w:p>
    <w:p w:rsidR="00E66EFC" w:rsidRPr="00C45489" w:rsidRDefault="00E66EFC" w:rsidP="00373A66">
      <w:pPr>
        <w:pStyle w:val="BodyText"/>
        <w:jc w:val="both"/>
      </w:pPr>
      <w:r w:rsidRPr="00C45489">
        <w:t>It is made up of two main parts:</w:t>
      </w:r>
    </w:p>
    <w:p w:rsidR="00E66EFC" w:rsidRPr="00C45489" w:rsidRDefault="00E66EFC" w:rsidP="00427320">
      <w:pPr>
        <w:pStyle w:val="ListBullet2wide"/>
      </w:pPr>
      <w:r w:rsidRPr="00C45489">
        <w:t xml:space="preserve">The toolbar: </w:t>
      </w:r>
      <w:r w:rsidRPr="00C45489">
        <w:br/>
        <w:t>This is the place where general execution mode independent actions are made available.</w:t>
      </w:r>
    </w:p>
    <w:p w:rsidR="00E66EFC" w:rsidRPr="00C45489" w:rsidRDefault="00E66EFC" w:rsidP="00427320">
      <w:pPr>
        <w:pStyle w:val="ListBullet2wide"/>
      </w:pPr>
      <w:r w:rsidRPr="00C45489">
        <w:t xml:space="preserve">The main window: </w:t>
      </w:r>
      <w:r w:rsidRPr="00C45489">
        <w:br/>
        <w:t>This is the place where executor specific information and actions are made available.</w:t>
      </w:r>
      <w:r w:rsidRPr="006132C7">
        <w:t xml:space="preserve"> </w:t>
      </w:r>
    </w:p>
    <w:p w:rsidR="00E66EFC" w:rsidRPr="00C45489" w:rsidRDefault="00E66EFC" w:rsidP="00373A66">
      <w:pPr>
        <w:pStyle w:val="BodyText"/>
        <w:jc w:val="both"/>
      </w:pPr>
      <w:r w:rsidRPr="00C45489">
        <w:t>Four actions are available from the toolbar:</w:t>
      </w:r>
    </w:p>
    <w:p w:rsidR="00E66EFC" w:rsidRPr="00C45489" w:rsidRDefault="00E66EFC" w:rsidP="00427320">
      <w:pPr>
        <w:pStyle w:val="ListBullet2wide"/>
      </w:pPr>
      <w:r w:rsidRPr="00C45489">
        <w:rPr>
          <w:b/>
          <w:bCs/>
        </w:rPr>
        <w:t>Remove selected terminated launch</w:t>
      </w:r>
      <w:r w:rsidRPr="00C45489">
        <w:t xml:space="preserve">: </w:t>
      </w:r>
      <w:r w:rsidRPr="00C45489">
        <w:br/>
        <w:t>This action can remove an already terminated launch from the list.</w:t>
      </w:r>
    </w:p>
    <w:p w:rsidR="00E66EFC" w:rsidRPr="00C45489" w:rsidRDefault="00E66EFC" w:rsidP="00427320">
      <w:pPr>
        <w:pStyle w:val="ListBullet2wide"/>
      </w:pPr>
      <w:r w:rsidRPr="00C45489">
        <w:rPr>
          <w:b/>
          <w:bCs/>
        </w:rPr>
        <w:t>Remove all terminated launches</w:t>
      </w:r>
      <w:r w:rsidRPr="00C45489">
        <w:t xml:space="preserve">: </w:t>
      </w:r>
      <w:r w:rsidRPr="00C45489">
        <w:br/>
        <w:t>This action removes every terminated launch from the list.</w:t>
      </w:r>
    </w:p>
    <w:p w:rsidR="00E66EFC" w:rsidRPr="00C45489" w:rsidRDefault="00E66EFC" w:rsidP="00427320">
      <w:pPr>
        <w:pStyle w:val="ListBullet2wide"/>
      </w:pPr>
      <w:r w:rsidRPr="00C45489">
        <w:rPr>
          <w:b/>
          <w:bCs/>
        </w:rPr>
        <w:t>Terminate selected launch</w:t>
      </w:r>
      <w:r w:rsidRPr="00C45489">
        <w:t xml:space="preserve">: </w:t>
      </w:r>
      <w:r w:rsidRPr="00C45489">
        <w:br/>
        <w:t>This action can terminate a not yet terminated launch.</w:t>
      </w:r>
    </w:p>
    <w:p w:rsidR="00E66EFC" w:rsidRPr="00C45489" w:rsidRDefault="00E66EFC" w:rsidP="00427320">
      <w:pPr>
        <w:pStyle w:val="ListBullet2wide"/>
      </w:pPr>
      <w:r w:rsidRPr="00C45489">
        <w:rPr>
          <w:b/>
          <w:bCs/>
        </w:rPr>
        <w:t>Terminate all launches</w:t>
      </w:r>
      <w:r w:rsidRPr="00C45489">
        <w:t xml:space="preserve">: </w:t>
      </w:r>
      <w:r w:rsidRPr="00C45489">
        <w:br/>
        <w:t>This action can terminate every not yet terminated launch.</w:t>
      </w:r>
    </w:p>
    <w:p w:rsidR="00E66EFC" w:rsidRPr="00C45489" w:rsidRDefault="00E66EFC" w:rsidP="00373A66">
      <w:pPr>
        <w:pStyle w:val="BodyText"/>
        <w:jc w:val="both"/>
      </w:pPr>
      <w:r w:rsidRPr="00C45489">
        <w:t>These actions are only enabled if they can be applied.</w:t>
      </w:r>
    </w:p>
    <w:p w:rsidR="00E66EFC" w:rsidRPr="00C45489" w:rsidRDefault="00E66EFC" w:rsidP="00373A66">
      <w:pPr>
        <w:pStyle w:val="BodyText"/>
        <w:jc w:val="both"/>
      </w:pPr>
      <w:r w:rsidRPr="00C45489">
        <w:t xml:space="preserve">Please note that it is a good idea to look around in the </w:t>
      </w:r>
      <w:r w:rsidRPr="00D3740A">
        <w:rPr>
          <w:rFonts w:cs="Arial"/>
          <w:b/>
          <w:bCs/>
        </w:rPr>
        <w:t xml:space="preserve">Window </w:t>
      </w:r>
      <w:r w:rsidR="00144AF2">
        <w:rPr>
          <w:rFonts w:cs="Arial"/>
          <w:b/>
          <w:bCs/>
        </w:rPr>
        <w:t>&gt;</w:t>
      </w:r>
      <w:r w:rsidRPr="00D3740A">
        <w:rPr>
          <w:rFonts w:cs="Arial"/>
          <w:b/>
          <w:bCs/>
        </w:rPr>
        <w:t xml:space="preserve"> Preferences </w:t>
      </w:r>
      <w:r w:rsidR="00144AF2">
        <w:rPr>
          <w:rFonts w:cs="Arial"/>
          <w:b/>
          <w:bCs/>
        </w:rPr>
        <w:t>&gt;</w:t>
      </w:r>
      <w:r w:rsidRPr="00D3740A">
        <w:rPr>
          <w:rFonts w:cs="Arial"/>
          <w:b/>
          <w:bCs/>
        </w:rPr>
        <w:t xml:space="preserve"> Run/Debug </w:t>
      </w:r>
      <w:r w:rsidRPr="00C45489">
        <w:t>section, as several Eclipse level preferences can be set here, that might affect the user experience.</w:t>
      </w:r>
    </w:p>
    <w:p w:rsidR="00E66EFC" w:rsidRPr="00C45489" w:rsidRDefault="00E66EFC" w:rsidP="00373A66">
      <w:pPr>
        <w:pStyle w:val="BodyText"/>
        <w:jc w:val="both"/>
      </w:pPr>
      <w:r w:rsidRPr="00C45489">
        <w:t>For example:</w:t>
      </w:r>
    </w:p>
    <w:p w:rsidR="00E66EFC" w:rsidRPr="00C45489" w:rsidRDefault="00E66EFC" w:rsidP="00427320">
      <w:pPr>
        <w:pStyle w:val="ListBullet2wide"/>
      </w:pPr>
      <w:r w:rsidRPr="00C45489">
        <w:t xml:space="preserve">In </w:t>
      </w:r>
      <w:r w:rsidRPr="00C95B69">
        <w:rPr>
          <w:rFonts w:cs="Arial"/>
          <w:b/>
          <w:bCs/>
        </w:rPr>
        <w:t xml:space="preserve">Console </w:t>
      </w:r>
      <w:r w:rsidRPr="00C45489">
        <w:t>the preferences of the launch consoles can be set.</w:t>
      </w:r>
    </w:p>
    <w:p w:rsidR="00E66EFC" w:rsidRPr="00C45489" w:rsidRDefault="00E66EFC" w:rsidP="00427320">
      <w:pPr>
        <w:pStyle w:val="ListBullet2wide"/>
      </w:pPr>
      <w:r w:rsidRPr="00C45489">
        <w:lastRenderedPageBreak/>
        <w:t xml:space="preserve">In </w:t>
      </w:r>
      <w:r w:rsidRPr="00C95B69">
        <w:rPr>
          <w:rFonts w:cs="Arial"/>
          <w:b/>
          <w:bCs/>
        </w:rPr>
        <w:t xml:space="preserve">Launching </w:t>
      </w:r>
      <w:r w:rsidRPr="00C45489">
        <w:t>you can choose to have a build before every launch (the build actually only happens if it is required).</w:t>
      </w:r>
    </w:p>
    <w:p w:rsidR="00E66EFC" w:rsidRPr="00C45489" w:rsidRDefault="00E66EFC" w:rsidP="00373A66">
      <w:pPr>
        <w:pStyle w:val="BodyText"/>
        <w:jc w:val="both"/>
      </w:pPr>
      <w:r w:rsidRPr="00C45489">
        <w:t>The main window contains information about the launches and executors.</w:t>
      </w:r>
    </w:p>
    <w:p w:rsidR="00E66EFC" w:rsidRPr="002939C3" w:rsidRDefault="00E66EFC" w:rsidP="00373A66">
      <w:pPr>
        <w:pStyle w:val="BodyText"/>
        <w:jc w:val="both"/>
      </w:pPr>
      <w:r w:rsidRPr="00C45489">
        <w:t>This representation has:</w:t>
      </w:r>
    </w:p>
    <w:p w:rsidR="00E66EFC" w:rsidRPr="00C45489" w:rsidRDefault="00E66EFC" w:rsidP="00427320">
      <w:pPr>
        <w:pStyle w:val="ListBullet2wide"/>
      </w:pPr>
      <w:r w:rsidRPr="00C45489">
        <w:t xml:space="preserve">A general part: </w:t>
      </w:r>
      <w:r w:rsidRPr="00C45489">
        <w:br/>
        <w:t>This is a tree, where the root represents the launch, and the leaf represents the executor.</w:t>
      </w:r>
    </w:p>
    <w:p w:rsidR="00E66EFC" w:rsidRPr="00C45489" w:rsidRDefault="00E66EFC" w:rsidP="00427320">
      <w:pPr>
        <w:pStyle w:val="ListBullet2wide"/>
      </w:pPr>
      <w:r w:rsidRPr="00C45489">
        <w:t xml:space="preserve">The name of the root follows the </w:t>
      </w:r>
      <w:r w:rsidRPr="00C45489">
        <w:rPr>
          <w:rFonts w:ascii="Courier" w:hAnsi="Courier" w:cs="Courier"/>
        </w:rPr>
        <w:t>&lt;name of the launch configuration&gt; [</w:t>
      </w:r>
      <w:r>
        <w:rPr>
          <w:rFonts w:ascii="Courier" w:hAnsi="Courier" w:cs="Courier"/>
        </w:rPr>
        <w:t xml:space="preserve"> </w:t>
      </w:r>
      <w:r w:rsidRPr="00C45489">
        <w:rPr>
          <w:rFonts w:ascii="Courier" w:hAnsi="Courier" w:cs="Courier"/>
        </w:rPr>
        <w:t>&lt;launch mode&gt;</w:t>
      </w:r>
      <w:r>
        <w:rPr>
          <w:rFonts w:ascii="Courier" w:hAnsi="Courier" w:cs="Courier"/>
        </w:rPr>
        <w:t xml:space="preserve"> </w:t>
      </w:r>
      <w:r w:rsidRPr="00C45489">
        <w:rPr>
          <w:rFonts w:ascii="Courier" w:hAnsi="Courier" w:cs="Courier"/>
        </w:rPr>
        <w:t xml:space="preserve">] </w:t>
      </w:r>
      <w:r w:rsidRPr="00C45489">
        <w:t>convention.</w:t>
      </w:r>
      <w:r w:rsidRPr="00C45489">
        <w:br/>
        <w:t xml:space="preserve">The root always offers all four actions known from the toolbar (they can be reached by a </w:t>
      </w:r>
      <w:r w:rsidRPr="00C95B69">
        <w:rPr>
          <w:rFonts w:cs="Arial"/>
          <w:b/>
          <w:bCs/>
        </w:rPr>
        <w:t>right click on the root element)</w:t>
      </w:r>
      <w:r w:rsidRPr="00C45489">
        <w:t>.</w:t>
      </w:r>
    </w:p>
    <w:p w:rsidR="00E66EFC" w:rsidRPr="00C45489" w:rsidRDefault="00E66EFC" w:rsidP="00427320">
      <w:pPr>
        <w:pStyle w:val="ListBullet2wide"/>
      </w:pPr>
      <w:r w:rsidRPr="00C45489">
        <w:t>The name of the leaf is always Main Controller.</w:t>
      </w:r>
      <w:r w:rsidRPr="00C45489">
        <w:br/>
        <w:t xml:space="preserve">The leaf allows the </w:t>
      </w:r>
      <w:r w:rsidRPr="002D7B44">
        <w:rPr>
          <w:rFonts w:cs="Arial"/>
          <w:b/>
        </w:rPr>
        <w:t>terminate selected launch</w:t>
      </w:r>
      <w:r w:rsidRPr="00C45489">
        <w:t xml:space="preserve"> and the </w:t>
      </w:r>
      <w:r w:rsidRPr="002D7B44">
        <w:rPr>
          <w:rFonts w:cs="Arial"/>
          <w:b/>
        </w:rPr>
        <w:t>remove terminated launch</w:t>
      </w:r>
      <w:r w:rsidRPr="00C45489">
        <w:t xml:space="preserve"> actions.</w:t>
      </w:r>
    </w:p>
    <w:p w:rsidR="00E66EFC" w:rsidRPr="00C45489" w:rsidRDefault="00E66EFC" w:rsidP="00800248">
      <w:pPr>
        <w:pStyle w:val="ListBullet2"/>
      </w:pPr>
      <w:r w:rsidRPr="00C45489">
        <w:t xml:space="preserve">A specific part: </w:t>
      </w:r>
      <w:r w:rsidRPr="00C45489">
        <w:br/>
        <w:t>The actions generally provided by the leaf are extended with executor specific</w:t>
      </w:r>
      <w:r w:rsidRPr="00C45489">
        <w:rPr>
          <w:rStyle w:val="ListBullet2Char"/>
        </w:rPr>
        <w:t xml:space="preserve"> ones. In case of the </w:t>
      </w:r>
      <w:r>
        <w:rPr>
          <w:rStyle w:val="ListBullet2Char"/>
        </w:rPr>
        <w:t>parallel</w:t>
      </w:r>
      <w:r w:rsidRPr="00C45489">
        <w:rPr>
          <w:rStyle w:val="ListBullet2Char"/>
        </w:rPr>
        <w:t xml:space="preserve"> and </w:t>
      </w:r>
      <w:r>
        <w:rPr>
          <w:rStyle w:val="ListBullet2Char"/>
        </w:rPr>
        <w:t>JNI</w:t>
      </w:r>
      <w:r w:rsidRPr="00C45489">
        <w:rPr>
          <w:rStyle w:val="ListBullet2Char"/>
        </w:rPr>
        <w:t xml:space="preserve"> launch modes, detailed information about the Main Controller can be made visible as a sub tree of this tre</w:t>
      </w:r>
      <w:r w:rsidRPr="00C45489">
        <w:t>e node</w:t>
      </w:r>
      <w:r w:rsidRPr="009B34A3">
        <w:t>.</w:t>
      </w:r>
    </w:p>
    <w:p w:rsidR="00E66EFC" w:rsidRPr="004C101C" w:rsidRDefault="00E66EFC" w:rsidP="00373A66">
      <w:pPr>
        <w:pStyle w:val="BodyText"/>
        <w:jc w:val="both"/>
      </w:pPr>
      <w:r w:rsidRPr="00C45489">
        <w:t>Specific commands:</w:t>
      </w:r>
    </w:p>
    <w:p w:rsidR="00E66EFC" w:rsidRDefault="00E66EFC" w:rsidP="00427320">
      <w:pPr>
        <w:pStyle w:val="ListBullet2wide"/>
      </w:pPr>
      <w:r w:rsidRPr="00C45489">
        <w:t>in Single mode:</w:t>
      </w:r>
      <w:r>
        <w:br/>
      </w:r>
      <w:r w:rsidR="00E95C52" w:rsidRPr="00DD764A">
        <w:rPr>
          <w:noProof/>
        </w:rPr>
        <w:drawing>
          <wp:inline distT="0" distB="0" distL="0" distR="0">
            <wp:extent cx="2240915"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0915" cy="895350"/>
                    </a:xfrm>
                    <a:prstGeom prst="rect">
                      <a:avLst/>
                    </a:prstGeom>
                    <a:noFill/>
                    <a:ln>
                      <a:noFill/>
                    </a:ln>
                  </pic:spPr>
                </pic:pic>
              </a:graphicData>
            </a:graphic>
          </wp:inline>
        </w:drawing>
      </w:r>
    </w:p>
    <w:p w:rsidR="00E66EFC" w:rsidRDefault="00E66EFC" w:rsidP="00FD336D">
      <w:pPr>
        <w:pStyle w:val="Caption"/>
        <w:ind w:left="1276"/>
      </w:pPr>
      <w:bookmarkStart w:id="100" w:name="_Toc433891494"/>
      <w:r>
        <w:t xml:space="preserve">Figure </w:t>
      </w:r>
      <w:fldSimple w:instr=" SEQ Figure \* ARABIC ">
        <w:r w:rsidR="002C452A">
          <w:rPr>
            <w:noProof/>
          </w:rPr>
          <w:t>27</w:t>
        </w:r>
      </w:fldSimple>
      <w:r w:rsidR="00D96CCF">
        <w:tab/>
        <w:t>C</w:t>
      </w:r>
      <w:r w:rsidRPr="00DD764A">
        <w:t>ommands in single mode</w:t>
      </w:r>
      <w:bookmarkEnd w:id="100"/>
    </w:p>
    <w:p w:rsidR="00E66EFC" w:rsidRPr="00C45489" w:rsidRDefault="00E66EFC" w:rsidP="00427320">
      <w:pPr>
        <w:pStyle w:val="ListBullet2wide"/>
      </w:pPr>
      <w:r w:rsidRPr="00C45489">
        <w:t xml:space="preserve">Start execution: </w:t>
      </w:r>
      <w:r w:rsidRPr="00C45489">
        <w:br/>
        <w:t>This action lets you execute your test campaign, via the Execute dialog (</w:t>
      </w:r>
      <w:r w:rsidRPr="00A72980">
        <w:rPr>
          <w:color w:val="0000FF"/>
          <w:u w:val="single" w:color="0000FF"/>
        </w:rPr>
        <w:fldChar w:fldCharType="begin"/>
      </w:r>
      <w:r w:rsidRPr="00A72980">
        <w:rPr>
          <w:color w:val="0000FF"/>
          <w:u w:val="single" w:color="0000FF"/>
        </w:rPr>
        <w:instrText xml:space="preserve"> REF _Ref182364037 \h </w:instrText>
      </w:r>
      <w:r w:rsidRPr="00A72980">
        <w:rPr>
          <w:color w:val="0000FF"/>
          <w:u w:val="single" w:color="0000FF"/>
        </w:rPr>
      </w:r>
      <w:r>
        <w:rPr>
          <w:color w:val="0000FF"/>
          <w:u w:val="single" w:color="0000FF"/>
        </w:rPr>
        <w:instrText xml:space="preserve"> \* MERGEFORMAT </w:instrText>
      </w:r>
      <w:r w:rsidRPr="00A72980">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31</w:t>
      </w:r>
      <w:r w:rsidRPr="00A72980">
        <w:rPr>
          <w:color w:val="0000FF"/>
          <w:u w:val="single" w:color="0000FF"/>
        </w:rPr>
        <w:fldChar w:fldCharType="end"/>
      </w:r>
      <w:r w:rsidRPr="00C45489">
        <w:t>). Please note that temporary configuration files, based on the selection in the Execute dialog, are generated to drive the execution.</w:t>
      </w:r>
    </w:p>
    <w:p w:rsidR="00E66EFC" w:rsidRDefault="00E66EFC" w:rsidP="00427320">
      <w:pPr>
        <w:pStyle w:val="ListBullet2wide"/>
      </w:pPr>
      <w:r w:rsidRPr="00C45489">
        <w:lastRenderedPageBreak/>
        <w:t xml:space="preserve">in </w:t>
      </w:r>
      <w:r>
        <w:t>parallel</w:t>
      </w:r>
      <w:r w:rsidRPr="00C45489">
        <w:t xml:space="preserve"> mode:</w:t>
      </w:r>
      <w:r>
        <w:br/>
      </w:r>
      <w:r w:rsidR="00E95C52">
        <w:rPr>
          <w:noProof/>
        </w:rPr>
        <w:drawing>
          <wp:inline distT="0" distB="0" distL="0" distR="0">
            <wp:extent cx="2240915" cy="18027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0915" cy="1802765"/>
                    </a:xfrm>
                    <a:prstGeom prst="rect">
                      <a:avLst/>
                    </a:prstGeom>
                    <a:noFill/>
                    <a:ln>
                      <a:noFill/>
                    </a:ln>
                  </pic:spPr>
                </pic:pic>
              </a:graphicData>
            </a:graphic>
          </wp:inline>
        </w:drawing>
      </w:r>
    </w:p>
    <w:p w:rsidR="00E66EFC" w:rsidRDefault="00E66EFC" w:rsidP="00FD336D">
      <w:pPr>
        <w:pStyle w:val="Caption"/>
        <w:ind w:left="1276"/>
      </w:pPr>
      <w:bookmarkStart w:id="101" w:name="_Toc433891495"/>
      <w:r>
        <w:t xml:space="preserve">Figure </w:t>
      </w:r>
      <w:fldSimple w:instr=" SEQ Figure \* ARABIC ">
        <w:r w:rsidR="002C452A">
          <w:rPr>
            <w:noProof/>
          </w:rPr>
          <w:t>28</w:t>
        </w:r>
      </w:fldSimple>
      <w:r w:rsidR="00D96CCF">
        <w:tab/>
        <w:t>C</w:t>
      </w:r>
      <w:r>
        <w:t>ommands in parallel</w:t>
      </w:r>
      <w:r w:rsidRPr="00507194">
        <w:t xml:space="preserve"> mode</w:t>
      </w:r>
      <w:bookmarkEnd w:id="101"/>
    </w:p>
    <w:p w:rsidR="00E66EFC" w:rsidRPr="004227DC" w:rsidRDefault="00E66EFC" w:rsidP="00427320">
      <w:pPr>
        <w:pStyle w:val="ListBullet2wide"/>
      </w:pPr>
      <w:r w:rsidRPr="00C95B69">
        <w:rPr>
          <w:rFonts w:cs="Arial"/>
          <w:b/>
          <w:bCs/>
        </w:rPr>
        <w:t>Automatic execution</w:t>
      </w:r>
      <w:r w:rsidRPr="00C45489">
        <w:t xml:space="preserve">: </w:t>
      </w:r>
      <w:r w:rsidRPr="00C45489">
        <w:br/>
        <w:t>This action allows you to automatically execute tests. You will be presented with the Execute dialog (</w:t>
      </w:r>
      <w:r w:rsidRPr="00504F1A">
        <w:rPr>
          <w:color w:val="0000FF"/>
          <w:u w:val="single" w:color="0000FF"/>
        </w:rPr>
        <w:fldChar w:fldCharType="begin"/>
      </w:r>
      <w:r w:rsidRPr="00504F1A">
        <w:rPr>
          <w:color w:val="0000FF"/>
          <w:u w:val="single" w:color="0000FF"/>
        </w:rPr>
        <w:instrText xml:space="preserve"> REF _Ref182364037 \h </w:instrText>
      </w:r>
      <w:r w:rsidRPr="00504F1A">
        <w:rPr>
          <w:color w:val="0000FF"/>
          <w:u w:val="single" w:color="0000FF"/>
        </w:rPr>
      </w:r>
      <w:r>
        <w:rPr>
          <w:color w:val="0000FF"/>
          <w:u w:val="single" w:color="0000FF"/>
        </w:rPr>
        <w:instrText xml:space="preserve"> \* MERGEFORMAT </w:instrText>
      </w:r>
      <w:r w:rsidRPr="00504F1A">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31</w:t>
      </w:r>
      <w:r w:rsidRPr="00504F1A">
        <w:rPr>
          <w:color w:val="0000FF"/>
          <w:u w:val="single" w:color="0000FF"/>
        </w:rPr>
        <w:fldChar w:fldCharType="end"/>
      </w:r>
      <w:r w:rsidRPr="00C45489">
        <w:t xml:space="preserve">). After selecting the element you wish to execute, if the launch was configured properly, it will automatically navigate through the steps that </w:t>
      </w:r>
      <w:r w:rsidR="00373A66">
        <w:t>are required for the execution.</w:t>
      </w:r>
    </w:p>
    <w:p w:rsidR="00E66EFC" w:rsidRPr="00C45489" w:rsidRDefault="00E66EFC" w:rsidP="00427320">
      <w:pPr>
        <w:pStyle w:val="ListBullet2wide"/>
      </w:pPr>
      <w:r w:rsidRPr="00C95B69">
        <w:rPr>
          <w:rFonts w:cs="Arial"/>
          <w:b/>
          <w:bCs/>
        </w:rPr>
        <w:t>Start Host Controllers</w:t>
      </w:r>
      <w:r w:rsidRPr="00C45489">
        <w:t xml:space="preserve">: </w:t>
      </w:r>
      <w:r w:rsidRPr="00C45489">
        <w:br/>
        <w:t>This action starts the Host Controllers set on the Host Controllers page of the launch configuration. Please note that the variables inserted into the Host Controllers commands are extracted at this point. For more information on the Host Controllers page of the launch configuration, please refer to chapter</w:t>
      </w:r>
      <w:r>
        <w:t xml:space="preserve"> </w:t>
      </w:r>
      <w:r>
        <w:fldChar w:fldCharType="begin"/>
      </w:r>
      <w:r>
        <w:instrText xml:space="preserve"> REF _Ref182364074 \r \h </w:instrText>
      </w:r>
      <w:r>
        <w:instrText xml:space="preserve"> \* MERGEFORMAT </w:instrText>
      </w:r>
      <w:r>
        <w:fldChar w:fldCharType="separate"/>
      </w:r>
      <w:r w:rsidR="002C452A">
        <w:t>4.2.5</w:t>
      </w:r>
      <w:r>
        <w:fldChar w:fldCharType="end"/>
      </w:r>
      <w:r>
        <w:t>;</w:t>
      </w:r>
    </w:p>
    <w:p w:rsidR="00E66EFC" w:rsidRPr="00C45489" w:rsidRDefault="00373A66" w:rsidP="00427320">
      <w:pPr>
        <w:pStyle w:val="ListBullet2wide"/>
      </w:pPr>
      <w:r w:rsidRPr="00C95B69">
        <w:rPr>
          <w:rFonts w:cs="Arial"/>
          <w:b/>
          <w:bCs/>
        </w:rPr>
        <w:t>C</w:t>
      </w:r>
      <w:r w:rsidR="00E66EFC" w:rsidRPr="00C95B69">
        <w:rPr>
          <w:rFonts w:cs="Arial"/>
          <w:b/>
          <w:bCs/>
        </w:rPr>
        <w:t>reate</w:t>
      </w:r>
      <w:r>
        <w:rPr>
          <w:rFonts w:cs="Arial"/>
          <w:b/>
          <w:bCs/>
        </w:rPr>
        <w:t xml:space="preserve"> </w:t>
      </w:r>
      <w:r w:rsidR="00E66EFC" w:rsidRPr="00C95B69">
        <w:rPr>
          <w:rFonts w:cs="Arial"/>
          <w:b/>
          <w:bCs/>
        </w:rPr>
        <w:t>MTC</w:t>
      </w:r>
      <w:r w:rsidR="00E66EFC" w:rsidRPr="00C45489">
        <w:t xml:space="preserve">: </w:t>
      </w:r>
      <w:r w:rsidR="00E66EFC" w:rsidRPr="00C45489">
        <w:br/>
        <w:t>This action executes the</w:t>
      </w:r>
      <w:r w:rsidR="00E66EFC">
        <w:t xml:space="preserve"> “</w:t>
      </w:r>
      <w:r w:rsidR="00E66EFC" w:rsidRPr="00C95B69">
        <w:rPr>
          <w:rFonts w:cs="Arial"/>
          <w:b/>
          <w:bCs/>
        </w:rPr>
        <w:t>cmtc</w:t>
      </w:r>
      <w:r w:rsidR="00E66EFC" w:rsidRPr="00C45489">
        <w:t xml:space="preserve">” command, creating the Main Test Component </w:t>
      </w:r>
      <w:r w:rsidR="00E66EFC">
        <w:t>of this execution;</w:t>
      </w:r>
    </w:p>
    <w:p w:rsidR="00E66EFC" w:rsidRPr="00C45489" w:rsidRDefault="00E66EFC" w:rsidP="00427320">
      <w:pPr>
        <w:pStyle w:val="ListBullet2wide"/>
      </w:pPr>
      <w:r w:rsidRPr="00C95B69">
        <w:rPr>
          <w:rFonts w:cs="Arial"/>
          <w:b/>
          <w:bCs/>
        </w:rPr>
        <w:t>start execution</w:t>
      </w:r>
      <w:r w:rsidRPr="00C45489">
        <w:t>:</w:t>
      </w:r>
      <w:r w:rsidRPr="00C45489">
        <w:br/>
        <w:t>This action brings up the Execute dialog (</w:t>
      </w:r>
      <w:r w:rsidRPr="003A6972">
        <w:rPr>
          <w:color w:val="0000FF"/>
          <w:u w:val="single" w:color="0000FF"/>
        </w:rPr>
        <w:fldChar w:fldCharType="begin"/>
      </w:r>
      <w:r w:rsidRPr="003A6972">
        <w:rPr>
          <w:color w:val="0000FF"/>
          <w:u w:val="single" w:color="0000FF"/>
        </w:rPr>
        <w:instrText xml:space="preserve"> REF _Ref182364037 \h </w:instrText>
      </w:r>
      <w:r w:rsidRPr="003A6972">
        <w:rPr>
          <w:color w:val="0000FF"/>
          <w:u w:val="single" w:color="0000FF"/>
        </w:rPr>
      </w:r>
      <w:r>
        <w:rPr>
          <w:color w:val="0000FF"/>
          <w:u w:val="single" w:color="0000FF"/>
        </w:rPr>
        <w:instrText xml:space="preserve"> \* MERGEFORMAT </w:instrText>
      </w:r>
      <w:r w:rsidRPr="003A6972">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31</w:t>
      </w:r>
      <w:r w:rsidRPr="003A6972">
        <w:rPr>
          <w:color w:val="0000FF"/>
          <w:u w:val="single" w:color="0000FF"/>
        </w:rPr>
        <w:fldChar w:fldCharType="end"/>
      </w:r>
      <w:r w:rsidRPr="00C45489">
        <w:t>), and executes the</w:t>
      </w:r>
      <w:r>
        <w:t xml:space="preserve"> </w:t>
      </w:r>
      <w:r>
        <w:rPr>
          <w:rFonts w:cs="Arial"/>
          <w:b/>
          <w:bCs/>
        </w:rPr>
        <w:t>“</w:t>
      </w:r>
      <w:r w:rsidRPr="00C95B69">
        <w:rPr>
          <w:rFonts w:cs="Arial"/>
          <w:b/>
          <w:bCs/>
        </w:rPr>
        <w:t>smtc</w:t>
      </w:r>
      <w:r>
        <w:t>”</w:t>
      </w:r>
      <w:r w:rsidRPr="00C45489">
        <w:t xml:space="preserve"> command properly parameterized, wi</w:t>
      </w:r>
      <w:r>
        <w:t>th the selected item to execute;</w:t>
      </w:r>
    </w:p>
    <w:p w:rsidR="00E66EFC" w:rsidRPr="00C45489" w:rsidRDefault="00373A66" w:rsidP="00427320">
      <w:pPr>
        <w:pStyle w:val="ListBullet2wide"/>
      </w:pPr>
      <w:r>
        <w:rPr>
          <w:rFonts w:cs="Arial"/>
          <w:b/>
          <w:bCs/>
        </w:rPr>
        <w:t>T</w:t>
      </w:r>
      <w:r w:rsidR="00E66EFC" w:rsidRPr="00C95B69">
        <w:rPr>
          <w:rFonts w:cs="Arial"/>
          <w:b/>
          <w:bCs/>
        </w:rPr>
        <w:t>erminate</w:t>
      </w:r>
      <w:r>
        <w:rPr>
          <w:rFonts w:cs="Arial"/>
          <w:b/>
          <w:bCs/>
        </w:rPr>
        <w:t xml:space="preserve"> </w:t>
      </w:r>
      <w:r w:rsidR="00E66EFC" w:rsidRPr="00C95B69">
        <w:rPr>
          <w:rFonts w:cs="Arial"/>
          <w:b/>
          <w:bCs/>
        </w:rPr>
        <w:t>MTC</w:t>
      </w:r>
      <w:r w:rsidR="00E66EFC">
        <w:t>:</w:t>
      </w:r>
      <w:r w:rsidR="00E66EFC">
        <w:br/>
        <w:t>This action executes the “</w:t>
      </w:r>
      <w:r w:rsidR="00E66EFC" w:rsidRPr="00C95B69">
        <w:rPr>
          <w:rFonts w:cs="Arial"/>
          <w:b/>
          <w:bCs/>
        </w:rPr>
        <w:t>emtc</w:t>
      </w:r>
      <w:r w:rsidR="00E66EFC">
        <w:t>”</w:t>
      </w:r>
      <w:r w:rsidR="00E66EFC" w:rsidRPr="00C45489">
        <w:t xml:space="preserve"> command, term</w:t>
      </w:r>
      <w:r w:rsidR="00E66EFC">
        <w:t>inating the Main Test Component;</w:t>
      </w:r>
    </w:p>
    <w:p w:rsidR="00E66EFC" w:rsidRPr="00C45489" w:rsidRDefault="00E66EFC" w:rsidP="00427320">
      <w:pPr>
        <w:pStyle w:val="ListBullet2wide"/>
      </w:pPr>
      <w:r w:rsidRPr="00C95B69">
        <w:rPr>
          <w:rFonts w:cs="Arial"/>
          <w:b/>
          <w:bCs/>
        </w:rPr>
        <w:t>exit</w:t>
      </w:r>
      <w:r w:rsidRPr="00C45489">
        <w:t xml:space="preserve">: </w:t>
      </w:r>
      <w:r w:rsidRPr="00C45489">
        <w:br/>
        <w:t>This action executes the</w:t>
      </w:r>
      <w:r>
        <w:t xml:space="preserve"> “</w:t>
      </w:r>
      <w:r w:rsidRPr="00C95B69">
        <w:rPr>
          <w:rFonts w:cs="Arial"/>
          <w:b/>
          <w:bCs/>
        </w:rPr>
        <w:t>exit</w:t>
      </w:r>
      <w:r w:rsidRPr="00C45489">
        <w:t>” command, e</w:t>
      </w:r>
      <w:r>
        <w:t>xiting from the Main Controller;</w:t>
      </w:r>
    </w:p>
    <w:p w:rsidR="00E66EFC" w:rsidRPr="00C45489" w:rsidRDefault="00E66EFC" w:rsidP="00427320">
      <w:pPr>
        <w:pStyle w:val="ListBullet2wide"/>
      </w:pPr>
      <w:r w:rsidRPr="00C95B69">
        <w:rPr>
          <w:rFonts w:cs="Arial"/>
          <w:b/>
          <w:bCs/>
        </w:rPr>
        <w:t>info</w:t>
      </w:r>
      <w:r w:rsidRPr="00C45489">
        <w:t xml:space="preserve">: </w:t>
      </w:r>
      <w:r w:rsidRPr="00C45489">
        <w:br/>
        <w:t>This action executes the</w:t>
      </w:r>
      <w:r>
        <w:t xml:space="preserve"> “</w:t>
      </w:r>
      <w:r w:rsidRPr="00C95B69">
        <w:rPr>
          <w:rFonts w:cs="Arial"/>
          <w:b/>
          <w:bCs/>
        </w:rPr>
        <w:t>info</w:t>
      </w:r>
      <w:r w:rsidRPr="00C45489">
        <w:t>” command, providing inner state information to the user.</w:t>
      </w:r>
    </w:p>
    <w:p w:rsidR="00E66EFC" w:rsidRPr="00C45489" w:rsidRDefault="00E66EFC" w:rsidP="00373A66">
      <w:pPr>
        <w:pStyle w:val="BodyText"/>
        <w:jc w:val="both"/>
      </w:pPr>
      <w:r w:rsidRPr="00C45489">
        <w:t>Please note that the last five commands are commands of the Mctr</w:t>
      </w:r>
      <w:r>
        <w:t>_</w:t>
      </w:r>
      <w:r w:rsidRPr="00C45489">
        <w:t>cli.</w:t>
      </w:r>
    </w:p>
    <w:p w:rsidR="00E66EFC" w:rsidRDefault="00E66EFC" w:rsidP="00373A66">
      <w:pPr>
        <w:pStyle w:val="BodyText"/>
        <w:keepNext/>
        <w:jc w:val="both"/>
      </w:pPr>
      <w:r w:rsidRPr="00C45489">
        <w:lastRenderedPageBreak/>
        <w:t xml:space="preserve">All of the commands </w:t>
      </w:r>
      <w:r>
        <w:t xml:space="preserve">of </w:t>
      </w:r>
      <w:r w:rsidRPr="008F5C57">
        <w:rPr>
          <w:b/>
          <w:bCs/>
        </w:rPr>
        <w:t>Mctr_cli</w:t>
      </w:r>
      <w:r>
        <w:t xml:space="preserve"> </w:t>
      </w:r>
      <w:r w:rsidRPr="00C45489">
        <w:t xml:space="preserve">can be issued directly from the Console too (including the ones mentioned). The executor will try to adapt to the changes, for example if you select the </w:t>
      </w:r>
      <w:r w:rsidRPr="00D3740A">
        <w:rPr>
          <w:rFonts w:cs="Arial"/>
          <w:b/>
          <w:bCs/>
        </w:rPr>
        <w:t xml:space="preserve">info </w:t>
      </w:r>
      <w:r w:rsidRPr="00C45489">
        <w:t xml:space="preserve">action, or execute the </w:t>
      </w:r>
      <w:r w:rsidRPr="00D3740A">
        <w:rPr>
          <w:rFonts w:cs="Arial"/>
          <w:b/>
          <w:bCs/>
        </w:rPr>
        <w:t xml:space="preserve">info </w:t>
      </w:r>
      <w:r w:rsidRPr="00C45489">
        <w:t xml:space="preserve">command in the Console, the information displayed under the executor node will be updated (this can be seen on </w:t>
      </w:r>
      <w:r w:rsidRPr="00706EAF">
        <w:rPr>
          <w:color w:val="0000FF"/>
          <w:u w:val="single" w:color="0000FF"/>
        </w:rPr>
        <w:fldChar w:fldCharType="begin"/>
      </w:r>
      <w:r w:rsidRPr="00706EAF">
        <w:rPr>
          <w:color w:val="0000FF"/>
          <w:u w:val="single" w:color="0000FF"/>
        </w:rPr>
        <w:instrText xml:space="preserve"> REF _Ref182364142 \h </w:instrText>
      </w:r>
      <w:r w:rsidRPr="00706EAF">
        <w:rPr>
          <w:color w:val="0000FF"/>
          <w:u w:val="single" w:color="0000FF"/>
        </w:rPr>
      </w:r>
      <w:r>
        <w:rPr>
          <w:color w:val="0000FF"/>
          <w:u w:val="single" w:color="0000FF"/>
        </w:rPr>
        <w:instrText xml:space="preserve"> \* MERGEFORMAT </w:instrText>
      </w:r>
      <w:r w:rsidRPr="00706EAF">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29</w:t>
      </w:r>
      <w:r w:rsidRPr="00706EAF">
        <w:rPr>
          <w:color w:val="0000FF"/>
          <w:u w:val="single" w:color="0000FF"/>
        </w:rPr>
        <w:fldChar w:fldCharType="end"/>
      </w:r>
      <w:r w:rsidRPr="00C45489">
        <w:t xml:space="preserve">). For more information on the commands of the </w:t>
      </w:r>
      <w:r w:rsidRPr="00D3740A">
        <w:rPr>
          <w:rFonts w:cs="Arial"/>
          <w:b/>
          <w:bCs/>
        </w:rPr>
        <w:t>Mctr_cli</w:t>
      </w:r>
      <w:r w:rsidRPr="00C45489">
        <w:t xml:space="preserve"> and how to execute testcases in it please refer to chapter 12 of the User Guide</w:t>
      </w:r>
      <w:r>
        <w:t xml:space="preserve"> </w:t>
      </w:r>
      <w:r w:rsidRPr="00706EAF">
        <w:rPr>
          <w:color w:val="0000FF"/>
          <w:u w:val="single" w:color="0000FF"/>
        </w:rPr>
        <w:fldChar w:fldCharType="begin"/>
      </w:r>
      <w:r w:rsidRPr="00706EAF">
        <w:rPr>
          <w:color w:val="0000FF"/>
          <w:u w:val="single" w:color="0000FF"/>
        </w:rPr>
        <w:instrText xml:space="preserve"> REF _Ref182364169 \r \h </w:instrText>
      </w:r>
      <w:r w:rsidRPr="00706EAF">
        <w:rPr>
          <w:color w:val="0000FF"/>
          <w:u w:val="single" w:color="0000FF"/>
        </w:rPr>
      </w:r>
      <w:r>
        <w:rPr>
          <w:color w:val="0000FF"/>
          <w:u w:val="single" w:color="0000FF"/>
        </w:rPr>
        <w:instrText xml:space="preserve"> \* MERGEFORMAT </w:instrText>
      </w:r>
      <w:r w:rsidRPr="00706EAF">
        <w:rPr>
          <w:color w:val="0000FF"/>
          <w:u w:val="single" w:color="0000FF"/>
        </w:rPr>
        <w:fldChar w:fldCharType="separate"/>
      </w:r>
      <w:r w:rsidR="002C452A">
        <w:rPr>
          <w:color w:val="0000FF"/>
          <w:u w:val="single" w:color="0000FF"/>
        </w:rPr>
        <w:t>[3]</w:t>
      </w:r>
      <w:r w:rsidRPr="00706EAF">
        <w:rPr>
          <w:color w:val="0000FF"/>
          <w:u w:val="single" w:color="0000FF"/>
        </w:rPr>
        <w:fldChar w:fldCharType="end"/>
      </w:r>
      <w:r w:rsidRPr="00C45489">
        <w:t>.</w:t>
      </w:r>
      <w:r>
        <w:br/>
      </w:r>
      <w:r w:rsidR="00E95C52" w:rsidRPr="008E29A2">
        <w:rPr>
          <w:noProof/>
        </w:rPr>
        <w:drawing>
          <wp:inline distT="0" distB="0" distL="0" distR="0">
            <wp:extent cx="3194050" cy="17322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94050" cy="1732280"/>
                    </a:xfrm>
                    <a:prstGeom prst="rect">
                      <a:avLst/>
                    </a:prstGeom>
                    <a:noFill/>
                    <a:ln>
                      <a:noFill/>
                    </a:ln>
                  </pic:spPr>
                </pic:pic>
              </a:graphicData>
            </a:graphic>
          </wp:inline>
        </w:drawing>
      </w:r>
    </w:p>
    <w:p w:rsidR="00E66EFC" w:rsidRPr="008E29A2" w:rsidRDefault="00E66EFC" w:rsidP="00FD336D">
      <w:pPr>
        <w:pStyle w:val="Caption"/>
        <w:ind w:left="1276"/>
      </w:pPr>
      <w:bookmarkStart w:id="102" w:name="_Ref182364142"/>
      <w:bookmarkStart w:id="103" w:name="_Toc433891496"/>
      <w:r>
        <w:t xml:space="preserve">Figure </w:t>
      </w:r>
      <w:fldSimple w:instr=" SEQ Figure \* ARABIC ">
        <w:r w:rsidR="002C452A">
          <w:rPr>
            <w:noProof/>
          </w:rPr>
          <w:t>29</w:t>
        </w:r>
      </w:fldSimple>
      <w:bookmarkEnd w:id="102"/>
      <w:r>
        <w:tab/>
      </w:r>
      <w:r w:rsidRPr="008E29A2">
        <w:t>Example</w:t>
      </w:r>
      <w:r>
        <w:t xml:space="preserve"> information display in the Parallel</w:t>
      </w:r>
      <w:r w:rsidRPr="008E29A2">
        <w:t xml:space="preserve"> launch mode</w:t>
      </w:r>
      <w:bookmarkEnd w:id="103"/>
    </w:p>
    <w:p w:rsidR="00E66EFC" w:rsidRDefault="00E66EFC" w:rsidP="00427320">
      <w:pPr>
        <w:pStyle w:val="ListBullet2wide"/>
      </w:pPr>
      <w:r>
        <w:t>JNI</w:t>
      </w:r>
      <w:r w:rsidRPr="00C45489">
        <w:t xml:space="preserve"> mode:</w:t>
      </w:r>
      <w:r>
        <w:br/>
      </w:r>
      <w:r w:rsidR="00E95C52" w:rsidRPr="00E676B5">
        <w:rPr>
          <w:noProof/>
        </w:rPr>
        <w:drawing>
          <wp:inline distT="0" distB="0" distL="0" distR="0">
            <wp:extent cx="1880235" cy="27882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80235" cy="2788285"/>
                    </a:xfrm>
                    <a:prstGeom prst="rect">
                      <a:avLst/>
                    </a:prstGeom>
                    <a:noFill/>
                    <a:ln>
                      <a:noFill/>
                    </a:ln>
                  </pic:spPr>
                </pic:pic>
              </a:graphicData>
            </a:graphic>
          </wp:inline>
        </w:drawing>
      </w:r>
    </w:p>
    <w:p w:rsidR="00E66EFC" w:rsidRDefault="00E66EFC" w:rsidP="00FD336D">
      <w:pPr>
        <w:pStyle w:val="Caption"/>
        <w:ind w:left="1276"/>
      </w:pPr>
      <w:bookmarkStart w:id="104" w:name="_Toc433891497"/>
      <w:r>
        <w:t xml:space="preserve">Figure </w:t>
      </w:r>
      <w:fldSimple w:instr=" SEQ Figure \* ARABIC ">
        <w:r w:rsidR="002C452A">
          <w:rPr>
            <w:noProof/>
          </w:rPr>
          <w:t>30</w:t>
        </w:r>
      </w:fldSimple>
      <w:r w:rsidR="00D96CCF">
        <w:tab/>
        <w:t>C</w:t>
      </w:r>
      <w:r>
        <w:t>ommands in JNI</w:t>
      </w:r>
      <w:r w:rsidRPr="00E676B5">
        <w:t xml:space="preserve"> mode</w:t>
      </w:r>
      <w:bookmarkEnd w:id="104"/>
    </w:p>
    <w:p w:rsidR="00E66EFC" w:rsidRPr="00C45489" w:rsidRDefault="00E66EFC" w:rsidP="00427320">
      <w:pPr>
        <w:pStyle w:val="ListBullet2wide"/>
      </w:pPr>
      <w:r w:rsidRPr="00C95B69">
        <w:rPr>
          <w:rFonts w:cs="Arial"/>
          <w:b/>
          <w:bCs/>
        </w:rPr>
        <w:t>Automatic execution</w:t>
      </w:r>
      <w:r w:rsidRPr="00C45489">
        <w:t xml:space="preserve">: </w:t>
      </w:r>
      <w:r w:rsidRPr="00C45489">
        <w:br/>
        <w:t>This action allows you to automatically execute tests. You will be presented with the Execute dialog (</w:t>
      </w:r>
      <w:r w:rsidRPr="00504F1A">
        <w:rPr>
          <w:color w:val="0000FF"/>
          <w:u w:val="single" w:color="0000FF"/>
        </w:rPr>
        <w:fldChar w:fldCharType="begin"/>
      </w:r>
      <w:r w:rsidRPr="00504F1A">
        <w:rPr>
          <w:color w:val="0000FF"/>
          <w:u w:val="single" w:color="0000FF"/>
        </w:rPr>
        <w:instrText xml:space="preserve"> REF _Ref182364037 \h </w:instrText>
      </w:r>
      <w:r w:rsidRPr="00504F1A">
        <w:rPr>
          <w:color w:val="0000FF"/>
          <w:u w:val="single" w:color="0000FF"/>
        </w:rPr>
      </w:r>
      <w:r>
        <w:rPr>
          <w:color w:val="0000FF"/>
          <w:u w:val="single" w:color="0000FF"/>
        </w:rPr>
        <w:instrText xml:space="preserve"> \* MERGEFORMAT </w:instrText>
      </w:r>
      <w:r w:rsidRPr="00504F1A">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31</w:t>
      </w:r>
      <w:r w:rsidRPr="00504F1A">
        <w:rPr>
          <w:color w:val="0000FF"/>
          <w:u w:val="single" w:color="0000FF"/>
        </w:rPr>
        <w:fldChar w:fldCharType="end"/>
      </w:r>
      <w:r w:rsidRPr="00C45489">
        <w:t>). After selecting the element you wish to execute, if the launch was configured properly, it will automatically navigate through the steps that are required for the execution.</w:t>
      </w:r>
      <w:r w:rsidRPr="00C45489">
        <w:br/>
        <w:t>If you wish to do these steps yourself, then you can use the following actions.</w:t>
      </w:r>
    </w:p>
    <w:p w:rsidR="00E66EFC" w:rsidRPr="00C45489" w:rsidRDefault="00E66EFC" w:rsidP="00427320">
      <w:pPr>
        <w:pStyle w:val="ListBullet2wide"/>
      </w:pPr>
      <w:r w:rsidRPr="00C95B69">
        <w:rPr>
          <w:rFonts w:cs="Arial"/>
          <w:b/>
          <w:bCs/>
        </w:rPr>
        <w:t>Start session</w:t>
      </w:r>
      <w:r w:rsidRPr="00C45489">
        <w:t xml:space="preserve">: </w:t>
      </w:r>
      <w:r w:rsidRPr="00C45489">
        <w:br/>
        <w:t>The Main Controller starts listening for incoming Host Controller connections on the TCP port defined in the configuration file.</w:t>
      </w:r>
    </w:p>
    <w:p w:rsidR="00E66EFC" w:rsidRPr="00C45489" w:rsidRDefault="00E66EFC" w:rsidP="00427320">
      <w:pPr>
        <w:pStyle w:val="ListBullet2wide"/>
      </w:pPr>
      <w:r w:rsidRPr="00C95B69">
        <w:rPr>
          <w:rFonts w:cs="Arial"/>
          <w:b/>
          <w:bCs/>
        </w:rPr>
        <w:lastRenderedPageBreak/>
        <w:t>Set parameters</w:t>
      </w:r>
      <w:r w:rsidRPr="00C45489">
        <w:t xml:space="preserve">: </w:t>
      </w:r>
      <w:r w:rsidRPr="00C45489">
        <w:br/>
        <w:t>The Main Controller downloads the configuration file to the connected Host Controllers, so they can process it.</w:t>
      </w:r>
    </w:p>
    <w:p w:rsidR="00E66EFC" w:rsidRPr="00C45489" w:rsidRDefault="00E66EFC" w:rsidP="00427320">
      <w:pPr>
        <w:pStyle w:val="ListBullet2wide"/>
      </w:pPr>
      <w:r w:rsidRPr="00C95B69">
        <w:rPr>
          <w:rFonts w:cs="Arial"/>
          <w:b/>
          <w:bCs/>
        </w:rPr>
        <w:t>Start HCs</w:t>
      </w:r>
      <w:r w:rsidRPr="00C45489">
        <w:t>:</w:t>
      </w:r>
      <w:r w:rsidRPr="00C45489">
        <w:br/>
        <w:t>The Host Controllers, defined on the Host Controller page of the launch configuration, are started. They first try to establish a TCP connection to the Main Controller and then wait for further requests. If a Host Controller connects to the test system after the parameters were already set, the Main Controller will download the configuration file to this new Host Controller, too.</w:t>
      </w:r>
    </w:p>
    <w:p w:rsidR="00E66EFC" w:rsidRPr="00C45489" w:rsidRDefault="00373A66" w:rsidP="00427320">
      <w:pPr>
        <w:pStyle w:val="ListBullet2wide"/>
      </w:pPr>
      <w:r w:rsidRPr="00C95B69">
        <w:rPr>
          <w:rFonts w:cs="Arial"/>
          <w:b/>
          <w:bCs/>
        </w:rPr>
        <w:t>C</w:t>
      </w:r>
      <w:r w:rsidR="00E66EFC" w:rsidRPr="00C95B69">
        <w:rPr>
          <w:rFonts w:cs="Arial"/>
          <w:b/>
          <w:bCs/>
        </w:rPr>
        <w:t>reate</w:t>
      </w:r>
      <w:r>
        <w:rPr>
          <w:rFonts w:cs="Arial"/>
          <w:b/>
          <w:bCs/>
        </w:rPr>
        <w:t xml:space="preserve"> </w:t>
      </w:r>
      <w:r w:rsidR="00E66EFC" w:rsidRPr="00C95B69">
        <w:rPr>
          <w:rFonts w:cs="Arial"/>
          <w:b/>
          <w:bCs/>
        </w:rPr>
        <w:t>MTC</w:t>
      </w:r>
      <w:r w:rsidR="00E66EFC" w:rsidRPr="00C45489">
        <w:t>:</w:t>
      </w:r>
      <w:r w:rsidR="00E66EFC" w:rsidRPr="00C45489">
        <w:br/>
        <w:t>Creates the Main Test Component and establishes a control connection between the Main Controller and the Main Test Component.</w:t>
      </w:r>
      <w:r w:rsidR="00E66EFC" w:rsidRPr="00C45489">
        <w:br/>
        <w:t>Please note that there can be only one MTC in the test system.</w:t>
      </w:r>
    </w:p>
    <w:p w:rsidR="00E66EFC" w:rsidRPr="00C45489" w:rsidRDefault="00E66EFC" w:rsidP="00427320">
      <w:pPr>
        <w:pStyle w:val="ListBullet2wide"/>
      </w:pPr>
      <w:r w:rsidRPr="00C95B69">
        <w:rPr>
          <w:rFonts w:cs="Arial"/>
          <w:b/>
          <w:bCs/>
        </w:rPr>
        <w:t>Execute...</w:t>
      </w:r>
      <w:r w:rsidRPr="00C45489">
        <w:t xml:space="preserve">: </w:t>
      </w:r>
      <w:r w:rsidRPr="00C45489">
        <w:br/>
        <w:t>Brings up the Execute dialog (</w:t>
      </w:r>
      <w:r w:rsidRPr="00887E57">
        <w:rPr>
          <w:color w:val="0000FF"/>
          <w:u w:val="single" w:color="0000FF"/>
        </w:rPr>
        <w:fldChar w:fldCharType="begin"/>
      </w:r>
      <w:r w:rsidRPr="00887E57">
        <w:rPr>
          <w:color w:val="0000FF"/>
          <w:u w:val="single" w:color="0000FF"/>
        </w:rPr>
        <w:instrText xml:space="preserve"> REF _Ref182364037 \h </w:instrText>
      </w:r>
      <w:r w:rsidRPr="00887E57">
        <w:rPr>
          <w:color w:val="0000FF"/>
          <w:u w:val="single" w:color="0000FF"/>
        </w:rPr>
      </w:r>
      <w:r>
        <w:rPr>
          <w:color w:val="0000FF"/>
          <w:u w:val="single" w:color="0000FF"/>
        </w:rPr>
        <w:instrText xml:space="preserve"> \* MERGEFORMAT </w:instrText>
      </w:r>
      <w:r w:rsidRPr="00887E57">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31</w:t>
      </w:r>
      <w:r w:rsidRPr="00887E57">
        <w:rPr>
          <w:color w:val="0000FF"/>
          <w:u w:val="single" w:color="0000FF"/>
        </w:rPr>
        <w:fldChar w:fldCharType="end"/>
      </w:r>
      <w:r w:rsidRPr="00C45489">
        <w:t>), where control parts, testcases, test sets and even execution schemes created in the configuration file can be executed.</w:t>
      </w:r>
    </w:p>
    <w:p w:rsidR="00E66EFC" w:rsidRPr="00C45489" w:rsidRDefault="00E66EFC" w:rsidP="00427320">
      <w:pPr>
        <w:pStyle w:val="ListBullet2wide"/>
      </w:pPr>
      <w:r w:rsidRPr="00C95B69">
        <w:rPr>
          <w:rFonts w:cs="Arial"/>
          <w:b/>
          <w:bCs/>
        </w:rPr>
        <w:t>Pause execution</w:t>
      </w:r>
      <w:r w:rsidRPr="00C45489">
        <w:t xml:space="preserve">: </w:t>
      </w:r>
      <w:r w:rsidRPr="00C45489">
        <w:br/>
        <w:t xml:space="preserve">Sets whether to interrupt test execution after each test case, or not. The actual value is displayed as the checked status of this action (if it is set, then a checked state is displayed). If this action is checked and the actual testcase is finished, the execution is stopped until the </w:t>
      </w:r>
      <w:r w:rsidRPr="00C95B69">
        <w:rPr>
          <w:rFonts w:cs="Arial"/>
          <w:b/>
          <w:bCs/>
        </w:rPr>
        <w:t xml:space="preserve">Continue execution </w:t>
      </w:r>
      <w:r w:rsidRPr="00C45489">
        <w:t>action is selected. If this action is not checked and the actual test case finished execution, then the execution continues with the next test case.</w:t>
      </w:r>
    </w:p>
    <w:p w:rsidR="00E66EFC" w:rsidRPr="00C45489" w:rsidRDefault="00E66EFC" w:rsidP="00427320">
      <w:pPr>
        <w:pStyle w:val="ListBullet2wide"/>
      </w:pPr>
      <w:r w:rsidRPr="00C95B69">
        <w:rPr>
          <w:rFonts w:cs="Arial"/>
          <w:b/>
          <w:bCs/>
        </w:rPr>
        <w:t>Continue execution</w:t>
      </w:r>
      <w:r w:rsidRPr="00C45489">
        <w:t xml:space="preserve">: </w:t>
      </w:r>
      <w:r w:rsidRPr="00C45489">
        <w:br/>
        <w:t>Resumes the interrupted test execution.</w:t>
      </w:r>
    </w:p>
    <w:p w:rsidR="00E66EFC" w:rsidRPr="00C45489" w:rsidRDefault="00E66EFC" w:rsidP="00427320">
      <w:pPr>
        <w:pStyle w:val="ListBullet2wide"/>
      </w:pPr>
      <w:r w:rsidRPr="00C95B69">
        <w:rPr>
          <w:rFonts w:cs="Arial"/>
          <w:b/>
          <w:bCs/>
        </w:rPr>
        <w:t>Stop execution</w:t>
      </w:r>
      <w:r w:rsidRPr="00C45489">
        <w:t xml:space="preserve">: </w:t>
      </w:r>
      <w:r w:rsidRPr="00C45489">
        <w:br/>
        <w:t>Terminates the test execution.</w:t>
      </w:r>
      <w:r w:rsidRPr="00C45489">
        <w:br/>
        <w:t>The verdict of the actual test case will not be considered in the statistics of the test suite.</w:t>
      </w:r>
    </w:p>
    <w:p w:rsidR="00E66EFC" w:rsidRPr="00C45489" w:rsidRDefault="00E66EFC" w:rsidP="00427320">
      <w:pPr>
        <w:pStyle w:val="ListBullet2wide"/>
      </w:pPr>
      <w:r w:rsidRPr="00C95B69">
        <w:rPr>
          <w:rFonts w:cs="Arial"/>
          <w:b/>
          <w:bCs/>
        </w:rPr>
        <w:t>Exit</w:t>
      </w:r>
      <w:r w:rsidR="00373A66">
        <w:rPr>
          <w:rFonts w:cs="Arial"/>
          <w:b/>
          <w:bCs/>
        </w:rPr>
        <w:t xml:space="preserve"> </w:t>
      </w:r>
      <w:r w:rsidRPr="00C95B69">
        <w:rPr>
          <w:rFonts w:cs="Arial"/>
          <w:b/>
          <w:bCs/>
        </w:rPr>
        <w:t>MTC</w:t>
      </w:r>
      <w:r w:rsidRPr="00C45489">
        <w:t>:</w:t>
      </w:r>
      <w:r w:rsidRPr="00C45489">
        <w:br/>
        <w:t>Terminates the Main Test Component.</w:t>
      </w:r>
    </w:p>
    <w:p w:rsidR="00E66EFC" w:rsidRPr="00C45489" w:rsidRDefault="00E66EFC" w:rsidP="00427320">
      <w:pPr>
        <w:pStyle w:val="ListBullet2wide"/>
      </w:pPr>
      <w:r w:rsidRPr="008F5C57">
        <w:rPr>
          <w:b/>
          <w:bCs/>
        </w:rPr>
        <w:t>Shutdown session</w:t>
      </w:r>
      <w:r w:rsidRPr="00C45489">
        <w:t xml:space="preserve">: </w:t>
      </w:r>
      <w:r w:rsidRPr="00C45489">
        <w:br/>
        <w:t>Shuts down the session, terminating the Host Controllers and the Main Controller.</w:t>
      </w:r>
      <w:r w:rsidRPr="00C45489">
        <w:br/>
        <w:t>Please note that the already connected Host Controllers cannot be terminated till this point in the execution.</w:t>
      </w:r>
    </w:p>
    <w:p w:rsidR="00E66EFC" w:rsidRPr="00C45489" w:rsidRDefault="00E66EFC" w:rsidP="00427320">
      <w:pPr>
        <w:pStyle w:val="ListBullet2wide"/>
      </w:pPr>
      <w:r w:rsidRPr="00C57D1F">
        <w:rPr>
          <w:rFonts w:cs="Arial"/>
          <w:b/>
          <w:bCs/>
          <w:lang w:val="fr-FR"/>
        </w:rPr>
        <w:t>Generate console log</w:t>
      </w:r>
      <w:r w:rsidRPr="00C57D1F">
        <w:rPr>
          <w:lang w:val="fr-FR"/>
        </w:rPr>
        <w:t xml:space="preserve">: </w:t>
      </w:r>
      <w:r w:rsidRPr="00C57D1F">
        <w:rPr>
          <w:lang w:val="fr-FR"/>
        </w:rPr>
        <w:br/>
        <w:t>Enables / disables console logging.</w:t>
      </w:r>
      <w:r w:rsidRPr="00C57D1F">
        <w:rPr>
          <w:lang w:val="fr-FR"/>
        </w:rPr>
        <w:br/>
      </w:r>
      <w:r w:rsidRPr="00C45489">
        <w:t>If this action is not checked, console messages will not be generated.</w:t>
      </w:r>
      <w:r w:rsidRPr="00C45489">
        <w:br/>
        <w:t>Please note that in this case the notification messages (originally also considered as console messages), will not be emitted by the Main Controller, this way such messages will be missing from the Notification view too.</w:t>
      </w:r>
    </w:p>
    <w:p w:rsidR="00E66EFC" w:rsidRPr="00C45489" w:rsidRDefault="00E66EFC" w:rsidP="00427320">
      <w:pPr>
        <w:pStyle w:val="ListBullet2wide"/>
      </w:pPr>
      <w:r w:rsidRPr="00C95B69">
        <w:rPr>
          <w:rFonts w:cs="Arial"/>
          <w:b/>
          <w:bCs/>
        </w:rPr>
        <w:lastRenderedPageBreak/>
        <w:t>Update status information</w:t>
      </w:r>
      <w:r w:rsidRPr="00C45489">
        <w:t xml:space="preserve">: </w:t>
      </w:r>
      <w:r w:rsidRPr="00C45489">
        <w:br/>
        <w:t>Selecting this action you can update the detailed information, which the main controller provides (an example can be seen on</w:t>
      </w:r>
      <w:r>
        <w:t xml:space="preserve"> </w:t>
      </w:r>
      <w:r w:rsidRPr="005207A8">
        <w:rPr>
          <w:color w:val="0000FF"/>
          <w:u w:val="single" w:color="0000FF"/>
        </w:rPr>
        <w:fldChar w:fldCharType="begin"/>
      </w:r>
      <w:r w:rsidRPr="005207A8">
        <w:rPr>
          <w:color w:val="0000FF"/>
          <w:u w:val="single" w:color="0000FF"/>
        </w:rPr>
        <w:instrText xml:space="preserve"> REF _Ref182364142 \h </w:instrText>
      </w:r>
      <w:r w:rsidRPr="005207A8">
        <w:rPr>
          <w:color w:val="0000FF"/>
          <w:u w:val="single" w:color="0000FF"/>
        </w:rPr>
      </w:r>
      <w:r>
        <w:rPr>
          <w:color w:val="0000FF"/>
          <w:u w:val="single" w:color="0000FF"/>
        </w:rPr>
        <w:instrText xml:space="preserve"> \* MERGEFORMAT </w:instrText>
      </w:r>
      <w:r w:rsidRPr="005207A8">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29</w:t>
      </w:r>
      <w:r w:rsidRPr="005207A8">
        <w:rPr>
          <w:color w:val="0000FF"/>
          <w:u w:val="single" w:color="0000FF"/>
        </w:rPr>
        <w:fldChar w:fldCharType="end"/>
      </w:r>
      <w:r w:rsidRPr="00C45489">
        <w:t>).</w:t>
      </w:r>
    </w:p>
    <w:p w:rsidR="00E66EFC" w:rsidRDefault="00E66EFC" w:rsidP="006D5287">
      <w:pPr>
        <w:pStyle w:val="H3"/>
      </w:pPr>
      <w:bookmarkStart w:id="105" w:name="_Toc346189035"/>
      <w:r w:rsidRPr="00C45489">
        <w:t xml:space="preserve">Execute </w:t>
      </w:r>
      <w:r w:rsidR="00A46306">
        <w:t>D</w:t>
      </w:r>
      <w:r w:rsidRPr="00C45489">
        <w:t>ialog</w:t>
      </w:r>
      <w:bookmarkEnd w:id="105"/>
    </w:p>
    <w:p w:rsidR="00E66EFC" w:rsidRDefault="00E95C52" w:rsidP="00373A66">
      <w:pPr>
        <w:pStyle w:val="BodyText"/>
        <w:keepNext/>
        <w:jc w:val="both"/>
      </w:pPr>
      <w:r w:rsidRPr="00542279">
        <w:rPr>
          <w:noProof/>
        </w:rPr>
        <w:drawing>
          <wp:inline distT="0" distB="0" distL="0" distR="0">
            <wp:extent cx="3303270" cy="2343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3270" cy="2343785"/>
                    </a:xfrm>
                    <a:prstGeom prst="rect">
                      <a:avLst/>
                    </a:prstGeom>
                    <a:noFill/>
                    <a:ln>
                      <a:noFill/>
                    </a:ln>
                  </pic:spPr>
                </pic:pic>
              </a:graphicData>
            </a:graphic>
          </wp:inline>
        </w:drawing>
      </w:r>
    </w:p>
    <w:p w:rsidR="00E66EFC" w:rsidRPr="00542279" w:rsidRDefault="00E66EFC" w:rsidP="00FD336D">
      <w:pPr>
        <w:pStyle w:val="Caption"/>
        <w:ind w:left="1276"/>
      </w:pPr>
      <w:bookmarkStart w:id="106" w:name="_Ref182363881"/>
      <w:bookmarkStart w:id="107" w:name="_Ref182364037"/>
      <w:bookmarkStart w:id="108" w:name="_Toc433891498"/>
      <w:r>
        <w:t xml:space="preserve">Figure </w:t>
      </w:r>
      <w:fldSimple w:instr=" SEQ Figure \* ARABIC ">
        <w:r w:rsidR="002C452A">
          <w:rPr>
            <w:noProof/>
          </w:rPr>
          <w:t>31</w:t>
        </w:r>
      </w:fldSimple>
      <w:bookmarkEnd w:id="107"/>
      <w:r>
        <w:tab/>
      </w:r>
      <w:r w:rsidRPr="00542279">
        <w:t>Execute dialog enabled</w:t>
      </w:r>
      <w:bookmarkEnd w:id="106"/>
      <w:bookmarkEnd w:id="108"/>
    </w:p>
    <w:p w:rsidR="00E66EFC" w:rsidRPr="00C45489" w:rsidRDefault="00E66EFC" w:rsidP="00373A66">
      <w:pPr>
        <w:pStyle w:val="BodyText"/>
        <w:jc w:val="both"/>
      </w:pPr>
      <w:r w:rsidRPr="00C45489">
        <w:t>This dialog (</w:t>
      </w:r>
      <w:r w:rsidRPr="000724F5">
        <w:rPr>
          <w:color w:val="0000FF"/>
          <w:u w:val="single" w:color="0000FF"/>
        </w:rPr>
        <w:fldChar w:fldCharType="begin"/>
      </w:r>
      <w:r w:rsidRPr="000724F5">
        <w:rPr>
          <w:color w:val="0000FF"/>
          <w:u w:val="single" w:color="0000FF"/>
        </w:rPr>
        <w:instrText xml:space="preserve"> REF _Ref182363881 \p \h </w:instrText>
      </w:r>
      <w:r w:rsidRPr="000724F5">
        <w:rPr>
          <w:color w:val="0000FF"/>
          <w:u w:val="single" w:color="0000FF"/>
        </w:rPr>
      </w:r>
      <w:r>
        <w:rPr>
          <w:color w:val="0000FF"/>
          <w:u w:val="single" w:color="0000FF"/>
        </w:rPr>
        <w:instrText xml:space="preserve"> \* MERGEFORMAT </w:instrText>
      </w:r>
      <w:r w:rsidRPr="000724F5">
        <w:rPr>
          <w:color w:val="0000FF"/>
          <w:u w:val="single" w:color="0000FF"/>
        </w:rPr>
        <w:fldChar w:fldCharType="separate"/>
      </w:r>
      <w:r w:rsidR="002C452A">
        <w:rPr>
          <w:color w:val="0000FF"/>
          <w:u w:val="single" w:color="0000FF"/>
        </w:rPr>
        <w:t>above</w:t>
      </w:r>
      <w:r w:rsidRPr="000724F5">
        <w:rPr>
          <w:color w:val="0000FF"/>
          <w:u w:val="single" w:color="0000FF"/>
        </w:rPr>
        <w:fldChar w:fldCharType="end"/>
      </w:r>
      <w:r w:rsidRPr="00C45489">
        <w:t>) is shown by all 3 launch modes when you select to execute tests of any kind.</w:t>
      </w:r>
    </w:p>
    <w:p w:rsidR="00E66EFC" w:rsidRPr="00C45489" w:rsidRDefault="00E66EFC" w:rsidP="00373A66">
      <w:pPr>
        <w:pStyle w:val="BodyText"/>
        <w:jc w:val="both"/>
      </w:pPr>
      <w:r w:rsidRPr="00C45489">
        <w:t>This dialog represents the executable test elements in a tree:</w:t>
      </w:r>
    </w:p>
    <w:p w:rsidR="00E66EFC" w:rsidRPr="00C45489" w:rsidRDefault="00E66EFC" w:rsidP="00427320">
      <w:pPr>
        <w:pStyle w:val="ListBullet2wide"/>
      </w:pPr>
      <w:r w:rsidRPr="00C45489">
        <w:t>Control parts.</w:t>
      </w:r>
    </w:p>
    <w:p w:rsidR="00E66EFC" w:rsidRPr="00C45489" w:rsidRDefault="00E66EFC" w:rsidP="00427320">
      <w:pPr>
        <w:pStyle w:val="ListBullet2wide"/>
      </w:pPr>
      <w:r w:rsidRPr="00C45489">
        <w:t>Test sets.</w:t>
      </w:r>
    </w:p>
    <w:p w:rsidR="00E66EFC" w:rsidRPr="00C45489" w:rsidRDefault="00E66EFC" w:rsidP="00427320">
      <w:pPr>
        <w:pStyle w:val="ListBullet2wide"/>
      </w:pPr>
      <w:r w:rsidRPr="00C45489">
        <w:t>Testcases.</w:t>
      </w:r>
    </w:p>
    <w:p w:rsidR="00E66EFC" w:rsidRPr="00C45489" w:rsidRDefault="00E66EFC" w:rsidP="00427320">
      <w:pPr>
        <w:pStyle w:val="ListBullet2wide"/>
      </w:pPr>
      <w:r w:rsidRPr="00C45489">
        <w:t xml:space="preserve">Configuration file: </w:t>
      </w:r>
      <w:r w:rsidRPr="00C45489">
        <w:br/>
        <w:t>This means the tests and their order defined in the execute section</w:t>
      </w:r>
      <w:r>
        <w:t xml:space="preserve"> of the </w:t>
      </w:r>
      <w:r w:rsidRPr="00C45489">
        <w:t>configuration file, provided on the Basic Main Controller options page of the launch configuration (for more information please refer to section</w:t>
      </w:r>
      <w:r>
        <w:t xml:space="preserve"> </w:t>
      </w:r>
      <w:r>
        <w:fldChar w:fldCharType="begin"/>
      </w:r>
      <w:r>
        <w:instrText xml:space="preserve"> REF _Ref182364585 \r \h </w:instrText>
      </w:r>
      <w:r>
        <w:instrText xml:space="preserve"> \* MERGEFORMAT </w:instrText>
      </w:r>
      <w:r>
        <w:fldChar w:fldCharType="separate"/>
      </w:r>
      <w:r w:rsidR="002C452A">
        <w:t>4.2.4</w:t>
      </w:r>
      <w:r>
        <w:fldChar w:fldCharType="end"/>
      </w:r>
      <w:r w:rsidRPr="00C45489">
        <w:t>).</w:t>
      </w:r>
    </w:p>
    <w:p w:rsidR="00E66EFC" w:rsidRPr="002939C3" w:rsidRDefault="00E66EFC" w:rsidP="00373A66">
      <w:pPr>
        <w:pStyle w:val="BodyText"/>
        <w:jc w:val="both"/>
      </w:pPr>
      <w:r w:rsidRPr="00C45489">
        <w:t>On this dialog you can also select how many times you wish to execute the selected element.</w:t>
      </w:r>
    </w:p>
    <w:p w:rsidR="00E66EFC" w:rsidRDefault="00E66EFC" w:rsidP="00373A66">
      <w:pPr>
        <w:pStyle w:val="BodyText"/>
        <w:jc w:val="both"/>
      </w:pPr>
      <w:r w:rsidRPr="00C45489">
        <w:t>Selecting the amount of execution times is only available if an executable element is selected. If one of the main elements (branches) of the tree is selected, then the execution amount adjusting part of this dialog becom</w:t>
      </w:r>
      <w:r>
        <w:t xml:space="preserve">es disabled (this can be seen </w:t>
      </w:r>
      <w:r w:rsidRPr="007711F8">
        <w:rPr>
          <w:color w:val="0000FF"/>
          <w:u w:val="single" w:color="0000FF"/>
        </w:rPr>
        <w:fldChar w:fldCharType="begin"/>
      </w:r>
      <w:r w:rsidRPr="007711F8">
        <w:rPr>
          <w:color w:val="0000FF"/>
          <w:u w:val="single" w:color="0000FF"/>
        </w:rPr>
        <w:instrText xml:space="preserve"> REF _Ref182364644 \p \h </w:instrText>
      </w:r>
      <w:r w:rsidRPr="007711F8">
        <w:rPr>
          <w:color w:val="0000FF"/>
          <w:u w:val="single" w:color="0000FF"/>
        </w:rPr>
      </w:r>
      <w:r>
        <w:rPr>
          <w:color w:val="0000FF"/>
          <w:u w:val="single" w:color="0000FF"/>
        </w:rPr>
        <w:instrText xml:space="preserve"> \* MERGEFORMAT </w:instrText>
      </w:r>
      <w:r w:rsidRPr="007711F8">
        <w:rPr>
          <w:color w:val="0000FF"/>
          <w:u w:val="single" w:color="0000FF"/>
        </w:rPr>
        <w:fldChar w:fldCharType="separate"/>
      </w:r>
      <w:r w:rsidR="002C452A">
        <w:rPr>
          <w:color w:val="0000FF"/>
          <w:u w:val="single" w:color="0000FF"/>
        </w:rPr>
        <w:t>below</w:t>
      </w:r>
      <w:r w:rsidRPr="007711F8">
        <w:rPr>
          <w:color w:val="0000FF"/>
          <w:u w:val="single" w:color="0000FF"/>
        </w:rPr>
        <w:fldChar w:fldCharType="end"/>
      </w:r>
      <w:r w:rsidRPr="00C45489">
        <w:t>).</w:t>
      </w:r>
    </w:p>
    <w:p w:rsidR="00E66EFC" w:rsidRDefault="00E95C52" w:rsidP="00373A66">
      <w:pPr>
        <w:pStyle w:val="BodyText"/>
        <w:keepNext/>
        <w:jc w:val="both"/>
      </w:pPr>
      <w:r w:rsidRPr="007711F8">
        <w:rPr>
          <w:noProof/>
        </w:rPr>
        <w:lastRenderedPageBreak/>
        <w:drawing>
          <wp:inline distT="0" distB="0" distL="0" distR="0">
            <wp:extent cx="2047875" cy="2382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47875" cy="2382520"/>
                    </a:xfrm>
                    <a:prstGeom prst="rect">
                      <a:avLst/>
                    </a:prstGeom>
                    <a:noFill/>
                    <a:ln>
                      <a:noFill/>
                    </a:ln>
                  </pic:spPr>
                </pic:pic>
              </a:graphicData>
            </a:graphic>
          </wp:inline>
        </w:drawing>
      </w:r>
    </w:p>
    <w:p w:rsidR="00E66EFC" w:rsidRPr="007711F8" w:rsidRDefault="00E66EFC" w:rsidP="00FD336D">
      <w:pPr>
        <w:pStyle w:val="Caption"/>
        <w:ind w:left="1276"/>
      </w:pPr>
      <w:bookmarkStart w:id="109" w:name="_Ref182364644"/>
      <w:bookmarkStart w:id="110" w:name="_Toc433891499"/>
      <w:r>
        <w:t xml:space="preserve">Figure </w:t>
      </w:r>
      <w:fldSimple w:instr=" SEQ Figure \* ARABIC ">
        <w:r w:rsidR="002C452A">
          <w:rPr>
            <w:noProof/>
          </w:rPr>
          <w:t>32</w:t>
        </w:r>
      </w:fldSimple>
      <w:r>
        <w:tab/>
      </w:r>
      <w:r w:rsidRPr="007711F8">
        <w:t>Execute dialog with disabled execution times part</w:t>
      </w:r>
      <w:bookmarkEnd w:id="109"/>
      <w:bookmarkEnd w:id="110"/>
    </w:p>
    <w:p w:rsidR="00E66EFC" w:rsidRPr="004C101C" w:rsidRDefault="00E66EFC" w:rsidP="00373A66">
      <w:pPr>
        <w:pStyle w:val="BodyText"/>
        <w:jc w:val="both"/>
      </w:pPr>
      <w:r w:rsidRPr="00C45489">
        <w:t>Please note that if an element type is not present then the corresponding branch cannot be expanded. For example if no configuration file was set on the Basic Main Controller options page, then the configuration file branch does not have leafs.</w:t>
      </w:r>
    </w:p>
    <w:p w:rsidR="00E66EFC" w:rsidRPr="00C45489" w:rsidRDefault="00E66EFC" w:rsidP="006D5287">
      <w:pPr>
        <w:pStyle w:val="Heading2"/>
      </w:pPr>
      <w:bookmarkStart w:id="111" w:name="_Toc346189036"/>
      <w:bookmarkStart w:id="112" w:name="_Toc517185238"/>
      <w:r>
        <w:t xml:space="preserve">TITAN </w:t>
      </w:r>
      <w:r w:rsidRPr="00C45489">
        <w:t xml:space="preserve">Notifications </w:t>
      </w:r>
      <w:r w:rsidR="00A46306">
        <w:t>V</w:t>
      </w:r>
      <w:r w:rsidRPr="00C45489">
        <w:t>iew</w:t>
      </w:r>
      <w:bookmarkEnd w:id="111"/>
      <w:bookmarkEnd w:id="112"/>
    </w:p>
    <w:p w:rsidR="00E66EFC" w:rsidRDefault="00E95C52" w:rsidP="00373A66">
      <w:pPr>
        <w:pStyle w:val="BodyText"/>
        <w:keepNext/>
        <w:jc w:val="both"/>
      </w:pPr>
      <w:r w:rsidRPr="00E22CCA">
        <w:rPr>
          <w:noProof/>
        </w:rPr>
        <w:drawing>
          <wp:inline distT="0" distB="0" distL="0" distR="0">
            <wp:extent cx="5563870" cy="193167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63870" cy="1931670"/>
                    </a:xfrm>
                    <a:prstGeom prst="rect">
                      <a:avLst/>
                    </a:prstGeom>
                    <a:noFill/>
                    <a:ln>
                      <a:noFill/>
                    </a:ln>
                  </pic:spPr>
                </pic:pic>
              </a:graphicData>
            </a:graphic>
          </wp:inline>
        </w:drawing>
      </w:r>
    </w:p>
    <w:p w:rsidR="00E66EFC" w:rsidRPr="00BE4D1D" w:rsidRDefault="00E66EFC" w:rsidP="00FD336D">
      <w:pPr>
        <w:pStyle w:val="Caption"/>
        <w:ind w:left="1276"/>
      </w:pPr>
      <w:bookmarkStart w:id="113" w:name="_Ref182364707"/>
      <w:bookmarkStart w:id="114" w:name="_Toc433891500"/>
      <w:r>
        <w:t xml:space="preserve">Figure </w:t>
      </w:r>
      <w:fldSimple w:instr=" SEQ Figure \* ARABIC ">
        <w:r w:rsidR="002C452A">
          <w:rPr>
            <w:noProof/>
          </w:rPr>
          <w:t>33</w:t>
        </w:r>
      </w:fldSimple>
      <w:r>
        <w:tab/>
        <w:t xml:space="preserve">TITAN </w:t>
      </w:r>
      <w:r w:rsidRPr="00BE4D1D">
        <w:t>Notifications view</w:t>
      </w:r>
      <w:bookmarkEnd w:id="113"/>
      <w:bookmarkEnd w:id="114"/>
    </w:p>
    <w:p w:rsidR="00E66EFC" w:rsidRPr="00892A89" w:rsidRDefault="00E66EFC" w:rsidP="00373A66">
      <w:pPr>
        <w:pStyle w:val="BodyText"/>
        <w:jc w:val="both"/>
      </w:pPr>
      <w:r w:rsidRPr="00C45489">
        <w:t xml:space="preserve">The </w:t>
      </w:r>
      <w:r>
        <w:t>TITAN N</w:t>
      </w:r>
      <w:r w:rsidRPr="00C45489">
        <w:t>otifications view (</w:t>
      </w:r>
      <w:r w:rsidRPr="003E393F">
        <w:rPr>
          <w:color w:val="0000FF"/>
          <w:u w:val="single" w:color="0000FF"/>
        </w:rPr>
        <w:fldChar w:fldCharType="begin"/>
      </w:r>
      <w:r w:rsidRPr="003E393F">
        <w:rPr>
          <w:color w:val="0000FF"/>
          <w:u w:val="single" w:color="0000FF"/>
        </w:rPr>
        <w:instrText xml:space="preserve"> REF _Ref182364707 \p \h </w:instrText>
      </w:r>
      <w:r w:rsidRPr="003E393F">
        <w:rPr>
          <w:color w:val="0000FF"/>
          <w:u w:val="single" w:color="0000FF"/>
        </w:rPr>
      </w:r>
      <w:r>
        <w:rPr>
          <w:color w:val="0000FF"/>
          <w:u w:val="single" w:color="0000FF"/>
        </w:rPr>
        <w:instrText xml:space="preserve"> \* MERGEFORMAT </w:instrText>
      </w:r>
      <w:r w:rsidRPr="003E393F">
        <w:rPr>
          <w:color w:val="0000FF"/>
          <w:u w:val="single" w:color="0000FF"/>
        </w:rPr>
        <w:fldChar w:fldCharType="separate"/>
      </w:r>
      <w:r w:rsidR="002C452A">
        <w:rPr>
          <w:color w:val="0000FF"/>
          <w:u w:val="single" w:color="0000FF"/>
        </w:rPr>
        <w:t>above</w:t>
      </w:r>
      <w:r w:rsidRPr="003E393F">
        <w:rPr>
          <w:color w:val="0000FF"/>
          <w:u w:val="single" w:color="0000FF"/>
        </w:rPr>
        <w:fldChar w:fldCharType="end"/>
      </w:r>
      <w:r w:rsidRPr="00C45489">
        <w:t>) contains all of the notifications (previously console and error messages), that might come from the test system.</w:t>
      </w:r>
    </w:p>
    <w:p w:rsidR="00E66EFC" w:rsidRPr="00C45489" w:rsidRDefault="00E66EFC" w:rsidP="00373A66">
      <w:pPr>
        <w:pStyle w:val="BodyText"/>
        <w:jc w:val="both"/>
      </w:pPr>
      <w:r w:rsidRPr="00C45489">
        <w:t xml:space="preserve">As several executions can be ongoing at any given time, this view always shows the notification messages, created by the execution/launch actually selected in the </w:t>
      </w:r>
      <w:r>
        <w:t>TITAN Execution Controller</w:t>
      </w:r>
      <w:r w:rsidRPr="00C45489">
        <w:t xml:space="preserve"> view (</w:t>
      </w:r>
      <w:r w:rsidRPr="00411D30">
        <w:rPr>
          <w:color w:val="0000FF"/>
          <w:u w:val="single" w:color="0000FF"/>
        </w:rPr>
        <w:fldChar w:fldCharType="begin"/>
      </w:r>
      <w:r w:rsidRPr="00411D30">
        <w:rPr>
          <w:color w:val="0000FF"/>
          <w:u w:val="single" w:color="0000FF"/>
        </w:rPr>
        <w:instrText xml:space="preserve"> REF _Ref182364765 \h </w:instrText>
      </w:r>
      <w:r w:rsidRPr="00411D30">
        <w:rPr>
          <w:color w:val="0000FF"/>
          <w:u w:val="single" w:color="0000FF"/>
        </w:rPr>
      </w:r>
      <w:r>
        <w:rPr>
          <w:color w:val="0000FF"/>
          <w:u w:val="single" w:color="0000FF"/>
        </w:rPr>
        <w:instrText xml:space="preserve"> \* MERGEFORMAT </w:instrText>
      </w:r>
      <w:r w:rsidRPr="00411D30">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26</w:t>
      </w:r>
      <w:r w:rsidRPr="00411D30">
        <w:rPr>
          <w:color w:val="0000FF"/>
          <w:u w:val="single" w:color="0000FF"/>
        </w:rPr>
        <w:fldChar w:fldCharType="end"/>
      </w:r>
      <w:r w:rsidRPr="00C45489">
        <w:t>). For this reason the tool tip of this view shows which execution it belongs to at a given time.</w:t>
      </w:r>
    </w:p>
    <w:p w:rsidR="00E66EFC" w:rsidRPr="00C45489" w:rsidRDefault="00E66EFC" w:rsidP="00373A66">
      <w:pPr>
        <w:pStyle w:val="BodyText"/>
        <w:jc w:val="both"/>
      </w:pPr>
      <w:r w:rsidRPr="00C45489">
        <w:t>Notifications of an execution can only be reached; as long as the execution is not removed from the system (being terminated is allowed).</w:t>
      </w:r>
    </w:p>
    <w:p w:rsidR="00E66EFC" w:rsidRPr="00C45489" w:rsidRDefault="00E66EFC" w:rsidP="00373A66">
      <w:pPr>
        <w:pStyle w:val="BodyText"/>
        <w:jc w:val="both"/>
      </w:pPr>
      <w:r w:rsidRPr="00C45489">
        <w:t>Please note that the Performance page of the launch configuration has some options to tweak the performance of this view. For more information please refer to section</w:t>
      </w:r>
      <w:r>
        <w:t xml:space="preserve"> </w:t>
      </w:r>
      <w:r>
        <w:fldChar w:fldCharType="begin"/>
      </w:r>
      <w:r>
        <w:instrText xml:space="preserve"> REF _Ref182364791 \r \h </w:instrText>
      </w:r>
      <w:r>
        <w:instrText xml:space="preserve"> \* MERGEFORMAT </w:instrText>
      </w:r>
      <w:r>
        <w:fldChar w:fldCharType="separate"/>
      </w:r>
      <w:r w:rsidR="002C452A">
        <w:t>4.2.5</w:t>
      </w:r>
      <w:r>
        <w:fldChar w:fldCharType="end"/>
      </w:r>
      <w:r w:rsidRPr="00C45489">
        <w:t>.</w:t>
      </w:r>
    </w:p>
    <w:p w:rsidR="00E66EFC" w:rsidRPr="004C101C" w:rsidRDefault="00E66EFC" w:rsidP="00373A66">
      <w:pPr>
        <w:pStyle w:val="BodyText"/>
        <w:jc w:val="both"/>
      </w:pPr>
      <w:r w:rsidRPr="00C45489">
        <w:lastRenderedPageBreak/>
        <w:t>The following actions are supported:</w:t>
      </w:r>
    </w:p>
    <w:p w:rsidR="00E66EFC" w:rsidRPr="00C45489" w:rsidRDefault="00E66EFC" w:rsidP="00427320">
      <w:pPr>
        <w:pStyle w:val="ListBullet2wide"/>
      </w:pPr>
      <w:r w:rsidRPr="00C45489">
        <w:rPr>
          <w:b/>
          <w:bCs/>
        </w:rPr>
        <w:t>Clear</w:t>
      </w:r>
      <w:r w:rsidRPr="00C45489">
        <w:t xml:space="preserve">: </w:t>
      </w:r>
      <w:r w:rsidRPr="00C45489">
        <w:br/>
        <w:t>Selecting this action clears the notification logs of the selected execution.</w:t>
      </w:r>
    </w:p>
    <w:p w:rsidR="00E66EFC" w:rsidRPr="00C45489" w:rsidRDefault="00E66EFC" w:rsidP="00427320">
      <w:pPr>
        <w:pStyle w:val="ListBullet2wide"/>
      </w:pPr>
      <w:r w:rsidRPr="00C45489">
        <w:rPr>
          <w:b/>
          <w:bCs/>
        </w:rPr>
        <w:t>Save as</w:t>
      </w:r>
      <w:r w:rsidRPr="00C45489">
        <w:t xml:space="preserve">: </w:t>
      </w:r>
      <w:r w:rsidRPr="00C45489">
        <w:br/>
        <w:t xml:space="preserve">Selecting this action allows the user to save the notification message in a file via a standard </w:t>
      </w:r>
      <w:r w:rsidRPr="00C45489">
        <w:rPr>
          <w:b/>
          <w:bCs/>
        </w:rPr>
        <w:t xml:space="preserve">save as... </w:t>
      </w:r>
      <w:r>
        <w:t>Window</w:t>
      </w:r>
      <w:r w:rsidRPr="00C45489">
        <w:t>.</w:t>
      </w:r>
    </w:p>
    <w:p w:rsidR="00E66EFC" w:rsidRPr="00C45489" w:rsidRDefault="00E66EFC" w:rsidP="00427320">
      <w:pPr>
        <w:pStyle w:val="ListBullet2wide"/>
      </w:pPr>
      <w:r w:rsidRPr="00C45489">
        <w:rPr>
          <w:b/>
          <w:bCs/>
        </w:rPr>
        <w:t>Follow the last record</w:t>
      </w:r>
      <w:r w:rsidRPr="00C45489">
        <w:t xml:space="preserve">: </w:t>
      </w:r>
      <w:r w:rsidRPr="00C45489">
        <w:br/>
        <w:t>If this action is checked and new records are inserted into the lists of notifications, then the view will automatically make the last record visible. If this action is not set, then the user can stay fixed on a record (by selecting it), while new log records are still inserted.</w:t>
      </w:r>
    </w:p>
    <w:p w:rsidR="00E66EFC" w:rsidRPr="002939C3" w:rsidRDefault="00E66EFC" w:rsidP="00373A66">
      <w:pPr>
        <w:pStyle w:val="BodyText"/>
        <w:jc w:val="both"/>
      </w:pPr>
      <w:r w:rsidRPr="00C45489">
        <w:t xml:space="preserve">Please note that these actions </w:t>
      </w:r>
      <w:r>
        <w:t xml:space="preserve">can be selected from the </w:t>
      </w:r>
      <w:r w:rsidRPr="00C45489">
        <w:t>toolbar and menu bar</w:t>
      </w:r>
      <w:r>
        <w:t xml:space="preserve"> of the view.</w:t>
      </w:r>
    </w:p>
    <w:p w:rsidR="00E66EFC" w:rsidRDefault="00E66EFC" w:rsidP="006D5287">
      <w:pPr>
        <w:pStyle w:val="Heading2"/>
      </w:pPr>
      <w:bookmarkStart w:id="115" w:name="_Toc346189037"/>
      <w:bookmarkStart w:id="116" w:name="_Toc517185239"/>
      <w:r>
        <w:t xml:space="preserve">TITAN </w:t>
      </w:r>
      <w:r w:rsidR="00A46306">
        <w:t>T</w:t>
      </w:r>
      <w:r>
        <w:t>est</w:t>
      </w:r>
      <w:r w:rsidRPr="00C45489">
        <w:t xml:space="preserve"> </w:t>
      </w:r>
      <w:r w:rsidR="00A46306">
        <w:t>R</w:t>
      </w:r>
      <w:r>
        <w:t>esults</w:t>
      </w:r>
      <w:r w:rsidRPr="00C45489">
        <w:t xml:space="preserve"> </w:t>
      </w:r>
      <w:r w:rsidR="00A46306">
        <w:t>V</w:t>
      </w:r>
      <w:r w:rsidRPr="00C45489">
        <w:t>iew</w:t>
      </w:r>
      <w:bookmarkEnd w:id="115"/>
      <w:bookmarkEnd w:id="116"/>
    </w:p>
    <w:p w:rsidR="00E66EFC" w:rsidRDefault="00E95C52" w:rsidP="00373A66">
      <w:pPr>
        <w:pStyle w:val="BodyText"/>
        <w:keepNext/>
        <w:jc w:val="both"/>
      </w:pPr>
      <w:r w:rsidRPr="00E22CCA">
        <w:rPr>
          <w:noProof/>
        </w:rPr>
        <w:drawing>
          <wp:inline distT="0" distB="0" distL="0" distR="0">
            <wp:extent cx="5280025" cy="1867535"/>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80025" cy="1867535"/>
                    </a:xfrm>
                    <a:prstGeom prst="rect">
                      <a:avLst/>
                    </a:prstGeom>
                    <a:noFill/>
                    <a:ln>
                      <a:noFill/>
                    </a:ln>
                  </pic:spPr>
                </pic:pic>
              </a:graphicData>
            </a:graphic>
          </wp:inline>
        </w:drawing>
      </w:r>
    </w:p>
    <w:p w:rsidR="00E66EFC" w:rsidRPr="00963357" w:rsidRDefault="00E66EFC" w:rsidP="00FD336D">
      <w:pPr>
        <w:pStyle w:val="Caption"/>
        <w:ind w:left="1276"/>
      </w:pPr>
      <w:bookmarkStart w:id="117" w:name="_Ref182364957"/>
      <w:bookmarkStart w:id="118" w:name="_Toc433891501"/>
      <w:r>
        <w:t xml:space="preserve">Figure </w:t>
      </w:r>
      <w:fldSimple w:instr=" SEQ Figure \* ARABIC ">
        <w:r w:rsidR="002C452A">
          <w:rPr>
            <w:noProof/>
          </w:rPr>
          <w:t>34</w:t>
        </w:r>
      </w:fldSimple>
      <w:r w:rsidR="004877E4">
        <w:tab/>
        <w:t>T</w:t>
      </w:r>
      <w:r w:rsidRPr="00963357">
        <w:t>he Executed tests view</w:t>
      </w:r>
      <w:bookmarkEnd w:id="117"/>
      <w:bookmarkEnd w:id="118"/>
    </w:p>
    <w:p w:rsidR="00E66EFC" w:rsidRPr="00C45489" w:rsidRDefault="00E66EFC" w:rsidP="00373A66">
      <w:pPr>
        <w:pStyle w:val="BodyText"/>
        <w:jc w:val="both"/>
      </w:pPr>
      <w:r w:rsidRPr="00C45489">
        <w:t xml:space="preserve">The </w:t>
      </w:r>
      <w:r>
        <w:t>TITAN test results</w:t>
      </w:r>
      <w:r w:rsidRPr="00C45489">
        <w:t xml:space="preserve"> view (</w:t>
      </w:r>
      <w:r w:rsidRPr="009F5701">
        <w:rPr>
          <w:color w:val="0000FF"/>
          <w:u w:val="single" w:color="0000FF"/>
        </w:rPr>
        <w:fldChar w:fldCharType="begin"/>
      </w:r>
      <w:r w:rsidRPr="009F5701">
        <w:rPr>
          <w:color w:val="0000FF"/>
          <w:u w:val="single" w:color="0000FF"/>
        </w:rPr>
        <w:instrText xml:space="preserve"> REF _Ref182364957 \p \h </w:instrText>
      </w:r>
      <w:r w:rsidRPr="009F5701">
        <w:rPr>
          <w:color w:val="0000FF"/>
          <w:u w:val="single" w:color="0000FF"/>
        </w:rPr>
      </w:r>
      <w:r>
        <w:rPr>
          <w:color w:val="0000FF"/>
          <w:u w:val="single" w:color="0000FF"/>
        </w:rPr>
        <w:instrText xml:space="preserve"> \* MERGEFORMAT </w:instrText>
      </w:r>
      <w:r w:rsidRPr="009F5701">
        <w:rPr>
          <w:color w:val="0000FF"/>
          <w:u w:val="single" w:color="0000FF"/>
        </w:rPr>
        <w:fldChar w:fldCharType="separate"/>
      </w:r>
      <w:r w:rsidR="002C452A">
        <w:rPr>
          <w:color w:val="0000FF"/>
          <w:u w:val="single" w:color="0000FF"/>
        </w:rPr>
        <w:t>above</w:t>
      </w:r>
      <w:r w:rsidRPr="009F5701">
        <w:rPr>
          <w:color w:val="0000FF"/>
          <w:u w:val="single" w:color="0000FF"/>
        </w:rPr>
        <w:fldChar w:fldCharType="end"/>
      </w:r>
      <w:r w:rsidRPr="00C45489">
        <w:t>) contains verdict changing notifications extracted from the list of notifications.</w:t>
      </w:r>
    </w:p>
    <w:p w:rsidR="00E66EFC" w:rsidRPr="00C45489" w:rsidRDefault="00E66EFC" w:rsidP="00373A66">
      <w:pPr>
        <w:pStyle w:val="BodyText"/>
        <w:jc w:val="both"/>
      </w:pPr>
      <w:r w:rsidRPr="00C45489">
        <w:t>This view serves the purpose of summarizing the verdict changes of a test execution, briefly showing when and which testcase set what verdict value. As several executions can be ongoing at any given time, this view always shows the verdict changing messages, created by the execution/launch actually selected in the</w:t>
      </w:r>
    </w:p>
    <w:p w:rsidR="00E66EFC" w:rsidRPr="00C45489" w:rsidRDefault="00E66EFC" w:rsidP="00373A66">
      <w:pPr>
        <w:pStyle w:val="BodyText"/>
        <w:jc w:val="both"/>
      </w:pPr>
      <w:r>
        <w:t>TITAN Execution Controller</w:t>
      </w:r>
      <w:r w:rsidRPr="00C45489">
        <w:t xml:space="preserve"> view (</w:t>
      </w:r>
      <w:r w:rsidRPr="00111C07">
        <w:rPr>
          <w:color w:val="0000FF"/>
          <w:u w:val="single" w:color="0000FF"/>
        </w:rPr>
        <w:fldChar w:fldCharType="begin"/>
      </w:r>
      <w:r w:rsidRPr="00111C07">
        <w:rPr>
          <w:color w:val="0000FF"/>
          <w:u w:val="single" w:color="0000FF"/>
        </w:rPr>
        <w:instrText xml:space="preserve"> REF _Ref182364765 \h </w:instrText>
      </w:r>
      <w:r w:rsidRPr="00111C07">
        <w:rPr>
          <w:color w:val="0000FF"/>
          <w:u w:val="single" w:color="0000FF"/>
        </w:rPr>
      </w:r>
      <w:r>
        <w:rPr>
          <w:color w:val="0000FF"/>
          <w:u w:val="single" w:color="0000FF"/>
        </w:rPr>
        <w:instrText xml:space="preserve"> \* MERGEFORMAT </w:instrText>
      </w:r>
      <w:r w:rsidRPr="00111C07">
        <w:rPr>
          <w:color w:val="0000FF"/>
          <w:u w:val="single" w:color="0000FF"/>
        </w:rPr>
        <w:fldChar w:fldCharType="separate"/>
      </w:r>
      <w:r w:rsidR="002C452A" w:rsidRPr="002C452A">
        <w:rPr>
          <w:color w:val="0000FF"/>
          <w:u w:val="single" w:color="0000FF"/>
        </w:rPr>
        <w:t xml:space="preserve">Figure </w:t>
      </w:r>
      <w:r w:rsidR="002C452A" w:rsidRPr="002C452A">
        <w:rPr>
          <w:noProof/>
          <w:color w:val="0000FF"/>
          <w:u w:val="single" w:color="0000FF"/>
        </w:rPr>
        <w:t>26</w:t>
      </w:r>
      <w:r w:rsidRPr="00111C07">
        <w:rPr>
          <w:color w:val="0000FF"/>
          <w:u w:val="single" w:color="0000FF"/>
        </w:rPr>
        <w:fldChar w:fldCharType="end"/>
      </w:r>
      <w:r w:rsidRPr="00C45489">
        <w:t>). This information of an execution can only be reached; as long as the execution is not removed from the system (being terminated is allowed).</w:t>
      </w:r>
    </w:p>
    <w:p w:rsidR="00E66EFC" w:rsidRDefault="00E66EFC" w:rsidP="00373A66">
      <w:pPr>
        <w:pStyle w:val="BodyText"/>
        <w:jc w:val="both"/>
      </w:pPr>
      <w:r w:rsidRPr="00C45489">
        <w:t>It is worth to notice that the tool tip of this view not only identifies the execution it b</w:t>
      </w:r>
      <w:r>
        <w:t>elongs to, but also presents it</w:t>
      </w:r>
      <w:r w:rsidRPr="00C45489">
        <w:t>s statistics (</w:t>
      </w:r>
      <w:r>
        <w:t xml:space="preserve">as seen </w:t>
      </w:r>
      <w:r w:rsidRPr="000F2E09">
        <w:rPr>
          <w:color w:val="0000FF"/>
          <w:u w:val="words" w:color="0000FF"/>
        </w:rPr>
        <w:fldChar w:fldCharType="begin"/>
      </w:r>
      <w:r w:rsidRPr="000F2E09">
        <w:rPr>
          <w:color w:val="0000FF"/>
          <w:u w:val="words" w:color="0000FF"/>
        </w:rPr>
        <w:instrText xml:space="preserve"> REF _Ref182365037 \p \h </w:instrText>
      </w:r>
      <w:r w:rsidRPr="000F2E09">
        <w:rPr>
          <w:color w:val="0000FF"/>
          <w:u w:val="words" w:color="0000FF"/>
        </w:rPr>
      </w:r>
      <w:r>
        <w:rPr>
          <w:color w:val="0000FF"/>
          <w:u w:val="words" w:color="0000FF"/>
        </w:rPr>
        <w:instrText xml:space="preserve"> \* MERGEFORMAT </w:instrText>
      </w:r>
      <w:r w:rsidRPr="000F2E09">
        <w:rPr>
          <w:color w:val="0000FF"/>
          <w:u w:val="words" w:color="0000FF"/>
        </w:rPr>
        <w:fldChar w:fldCharType="separate"/>
      </w:r>
      <w:r w:rsidR="002C452A">
        <w:rPr>
          <w:color w:val="0000FF"/>
          <w:u w:val="words" w:color="0000FF"/>
        </w:rPr>
        <w:t>below</w:t>
      </w:r>
      <w:r w:rsidRPr="000F2E09">
        <w:rPr>
          <w:color w:val="0000FF"/>
          <w:u w:val="words" w:color="0000FF"/>
        </w:rPr>
        <w:fldChar w:fldCharType="end"/>
      </w:r>
      <w:r w:rsidRPr="00C45489">
        <w:t>).</w:t>
      </w:r>
    </w:p>
    <w:p w:rsidR="00E66EFC" w:rsidRDefault="00E95C52" w:rsidP="00373A66">
      <w:pPr>
        <w:pStyle w:val="BodyText"/>
        <w:keepNext/>
        <w:jc w:val="both"/>
      </w:pPr>
      <w:r>
        <w:rPr>
          <w:noProof/>
        </w:rPr>
        <w:lastRenderedPageBreak/>
        <w:drawing>
          <wp:inline distT="0" distB="0" distL="0" distR="0">
            <wp:extent cx="5582920" cy="1822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82920" cy="1822450"/>
                    </a:xfrm>
                    <a:prstGeom prst="rect">
                      <a:avLst/>
                    </a:prstGeom>
                    <a:noFill/>
                    <a:ln>
                      <a:noFill/>
                    </a:ln>
                  </pic:spPr>
                </pic:pic>
              </a:graphicData>
            </a:graphic>
          </wp:inline>
        </w:drawing>
      </w:r>
    </w:p>
    <w:p w:rsidR="00E66EFC" w:rsidRPr="000F2E09" w:rsidRDefault="00E66EFC" w:rsidP="00FD336D">
      <w:pPr>
        <w:pStyle w:val="Caption"/>
        <w:ind w:left="1276"/>
      </w:pPr>
      <w:bookmarkStart w:id="119" w:name="_Ref182365037"/>
      <w:bookmarkStart w:id="120" w:name="_Toc433891502"/>
      <w:r>
        <w:t xml:space="preserve">Figure </w:t>
      </w:r>
      <w:fldSimple w:instr=" SEQ Figure \* ARABIC ">
        <w:r w:rsidR="002C452A">
          <w:rPr>
            <w:noProof/>
          </w:rPr>
          <w:t>35</w:t>
        </w:r>
      </w:fldSimple>
      <w:r>
        <w:tab/>
      </w:r>
      <w:r w:rsidRPr="000F2E09">
        <w:t>Executed tests view’s tooltip</w:t>
      </w:r>
      <w:bookmarkEnd w:id="119"/>
      <w:bookmarkEnd w:id="120"/>
    </w:p>
    <w:p w:rsidR="00E66EFC" w:rsidRPr="004C101C" w:rsidRDefault="00E66EFC" w:rsidP="00373A66">
      <w:pPr>
        <w:pStyle w:val="BodyText"/>
        <w:jc w:val="both"/>
      </w:pPr>
      <w:r w:rsidRPr="00C45489">
        <w:t>The following actions are supported:</w:t>
      </w:r>
    </w:p>
    <w:p w:rsidR="00E66EFC" w:rsidRPr="008F3E0B" w:rsidRDefault="00E66EFC" w:rsidP="00427320">
      <w:pPr>
        <w:pStyle w:val="ListBullet2wide"/>
      </w:pPr>
      <w:r w:rsidRPr="00BC0791">
        <w:rPr>
          <w:b/>
          <w:bCs/>
        </w:rPr>
        <w:t>Save as</w:t>
      </w:r>
      <w:r w:rsidRPr="008F3E0B">
        <w:t xml:space="preserve">: </w:t>
      </w:r>
      <w:r w:rsidRPr="008F3E0B">
        <w:br/>
        <w:t>Selecting this action allows the user to save the extracted notifications in a file via a standard save as... Window.</w:t>
      </w:r>
    </w:p>
    <w:p w:rsidR="00E66EFC" w:rsidRPr="008F3E0B" w:rsidRDefault="00E66EFC" w:rsidP="00427320">
      <w:pPr>
        <w:pStyle w:val="ListBullet2wide"/>
      </w:pPr>
      <w:r w:rsidRPr="00BC0791">
        <w:rPr>
          <w:b/>
          <w:bCs/>
        </w:rPr>
        <w:t>Follow the last record</w:t>
      </w:r>
      <w:r w:rsidRPr="008F3E0B">
        <w:t xml:space="preserve">: </w:t>
      </w:r>
      <w:r w:rsidRPr="008F3E0B">
        <w:br/>
        <w:t>If this action is checked and new records are inserted into the lists of extracted notifications, then the view will automatically make the last record visible. If this action is not set, then the user can stay fixed on a record (by selecting it), while new log records are still inserted.</w:t>
      </w:r>
    </w:p>
    <w:p w:rsidR="00E66EFC" w:rsidRPr="004C101C" w:rsidRDefault="00E66EFC" w:rsidP="00373A66">
      <w:pPr>
        <w:pStyle w:val="BodyText"/>
        <w:jc w:val="both"/>
      </w:pPr>
      <w:r w:rsidRPr="00C45489">
        <w:t>Please note that these actions can be selected from the toolbar and menu bar of the view.</w:t>
      </w:r>
    </w:p>
    <w:p w:rsidR="00E66EFC" w:rsidRPr="004C101C" w:rsidRDefault="00E66EFC" w:rsidP="00373A66">
      <w:pPr>
        <w:pStyle w:val="BodyText"/>
        <w:jc w:val="both"/>
      </w:pPr>
      <w:r w:rsidRPr="00C45489">
        <w:t>Please note, that if verdict extraction is not enabled on the Performance page of the launch configuration, this view will be empty. For more information please refer to section</w:t>
      </w:r>
      <w:r>
        <w:t xml:space="preserve"> </w:t>
      </w:r>
      <w:r>
        <w:fldChar w:fldCharType="begin"/>
      </w:r>
      <w:r>
        <w:instrText xml:space="preserve"> REF _Ref182365148 \r \h </w:instrText>
      </w:r>
      <w:r>
        <w:instrText xml:space="preserve"> \* MERGEFORMAT </w:instrText>
      </w:r>
      <w:r>
        <w:fldChar w:fldCharType="separate"/>
      </w:r>
      <w:r w:rsidR="002C452A">
        <w:t>4.2.5</w:t>
      </w:r>
      <w:r>
        <w:fldChar w:fldCharType="end"/>
      </w:r>
      <w:r w:rsidRPr="00C45489">
        <w:t>.</w:t>
      </w:r>
    </w:p>
    <w:p w:rsidR="00E66EFC" w:rsidRPr="00C45489" w:rsidRDefault="00E66EFC" w:rsidP="006D5287">
      <w:pPr>
        <w:pStyle w:val="Heading2"/>
      </w:pPr>
      <w:bookmarkStart w:id="121" w:name="_Toc346189038"/>
      <w:bookmarkStart w:id="122" w:name="_Toc517185240"/>
      <w:r w:rsidRPr="00C45489">
        <w:t xml:space="preserve">Console </w:t>
      </w:r>
      <w:r w:rsidR="00A46306">
        <w:t>V</w:t>
      </w:r>
      <w:r w:rsidRPr="00C45489">
        <w:t>iews</w:t>
      </w:r>
      <w:bookmarkEnd w:id="121"/>
      <w:bookmarkEnd w:id="122"/>
    </w:p>
    <w:p w:rsidR="00E66EFC" w:rsidRPr="00C45489" w:rsidRDefault="00E66EFC" w:rsidP="00373A66">
      <w:pPr>
        <w:pStyle w:val="BodyText"/>
        <w:jc w:val="both"/>
      </w:pPr>
      <w:r w:rsidRPr="00C45489">
        <w:t>There are a few things to remember about console views:</w:t>
      </w:r>
    </w:p>
    <w:p w:rsidR="00E66EFC" w:rsidRPr="00C45489" w:rsidRDefault="00E66EFC" w:rsidP="00427320">
      <w:pPr>
        <w:pStyle w:val="ListBullet2wide"/>
      </w:pPr>
      <w:r w:rsidRPr="00C45489">
        <w:t>For single and mctr</w:t>
      </w:r>
      <w:r>
        <w:t>_c</w:t>
      </w:r>
      <w:r w:rsidRPr="00C45489">
        <w:t>li mode launching these a</w:t>
      </w:r>
      <w:r w:rsidR="00CA4C2D">
        <w:t>re supported by Eclipse, for JNI</w:t>
      </w:r>
      <w:r w:rsidRPr="00C45489">
        <w:t xml:space="preserve"> mode launching the TITAN RUNTIME Console is used to output messages.</w:t>
      </w:r>
    </w:p>
    <w:p w:rsidR="00E66EFC" w:rsidRPr="00C45489" w:rsidRDefault="00E66EFC" w:rsidP="00427320">
      <w:pPr>
        <w:pStyle w:val="ListBullet2wide"/>
      </w:pPr>
      <w:r>
        <w:t>The</w:t>
      </w:r>
      <w:r w:rsidRPr="00C45489">
        <w:t xml:space="preserve"> consoles of the single and mctr</w:t>
      </w:r>
      <w:r>
        <w:t>_cli</w:t>
      </w:r>
      <w:r w:rsidRPr="00C45489">
        <w:t xml:space="preserve"> mode launches </w:t>
      </w:r>
      <w:r>
        <w:t xml:space="preserve">and the consoles of all host controllers </w:t>
      </w:r>
      <w:r w:rsidRPr="00C45489">
        <w:t>can be used to enter text.</w:t>
      </w:r>
    </w:p>
    <w:p w:rsidR="00E66EFC" w:rsidRPr="00C45489" w:rsidRDefault="00E66EFC" w:rsidP="00427320">
      <w:pPr>
        <w:pStyle w:val="ListBullet2wide"/>
      </w:pPr>
      <w:r w:rsidRPr="00C45489">
        <w:t>The consoles of the single and mctr</w:t>
      </w:r>
      <w:r>
        <w:t>_</w:t>
      </w:r>
      <w:r w:rsidRPr="00C45489">
        <w:t>cli mode launches are executing in shells, con-figured on the Environment page of the launch configuration (please refer to section</w:t>
      </w:r>
      <w:r>
        <w:t xml:space="preserve"> </w:t>
      </w:r>
      <w:r>
        <w:fldChar w:fldCharType="begin"/>
      </w:r>
      <w:r>
        <w:instrText xml:space="preserve"> REF _Ref182365173 \r \h </w:instrText>
      </w:r>
      <w:r>
        <w:instrText xml:space="preserve"> \* MERGEFORMAT </w:instrText>
      </w:r>
      <w:r>
        <w:fldChar w:fldCharType="separate"/>
      </w:r>
      <w:r w:rsidR="002C452A">
        <w:t>4.2.3</w:t>
      </w:r>
      <w:r>
        <w:fldChar w:fldCharType="end"/>
      </w:r>
      <w:r w:rsidRPr="00C45489">
        <w:t>). The commands that execute the Main controllers in these views are prefixed with</w:t>
      </w:r>
      <w:r>
        <w:t xml:space="preserve"> “</w:t>
      </w:r>
      <w:r w:rsidRPr="00C45489">
        <w:rPr>
          <w:rFonts w:ascii="Courier" w:hAnsi="Courier" w:cs="Courier"/>
        </w:rPr>
        <w:t>sh -c sleep1;</w:t>
      </w:r>
      <w:r w:rsidRPr="00C45489">
        <w:t>”.</w:t>
      </w:r>
      <w:r w:rsidRPr="00C45489">
        <w:br/>
        <w:t>”</w:t>
      </w:r>
      <w:r w:rsidRPr="00C45489">
        <w:rPr>
          <w:rFonts w:ascii="Courier" w:hAnsi="Courier" w:cs="Courier"/>
        </w:rPr>
        <w:t>sh -c</w:t>
      </w:r>
      <w:r w:rsidRPr="00C45489">
        <w:t>” creates a new shell.</w:t>
      </w:r>
      <w:r w:rsidRPr="00C45489">
        <w:br/>
        <w:t>”</w:t>
      </w:r>
      <w:r w:rsidRPr="00C45489">
        <w:rPr>
          <w:rFonts w:ascii="Courier" w:hAnsi="Courier" w:cs="Courier"/>
        </w:rPr>
        <w:t>sleep 1</w:t>
      </w:r>
      <w:r w:rsidRPr="00C45489">
        <w:t>” is used to have enough time to connect to the output of the started process before it actually has some outputs. (This is a technical limitation: we have experienced a few so fast executions in our tests, that at the time the output processing functionalities tried to connect to the output of the process, the process was already finished. This amount of delay is still not too much, but should already be enough to solve this kind of situations).</w:t>
      </w:r>
    </w:p>
    <w:p w:rsidR="00E66EFC" w:rsidRPr="00C45489" w:rsidRDefault="00E66EFC" w:rsidP="00427320">
      <w:pPr>
        <w:pStyle w:val="ListBullet2wide"/>
      </w:pPr>
      <w:r w:rsidRPr="00C45489">
        <w:lastRenderedPageBreak/>
        <w:t>When an executing launch is selected in the Executor monitor view,</w:t>
      </w:r>
      <w:r>
        <w:t xml:space="preserve"> the Console view changes to the</w:t>
      </w:r>
      <w:r w:rsidRPr="00C45489">
        <w:t xml:space="preserve"> console</w:t>
      </w:r>
      <w:r>
        <w:t xml:space="preserve"> of the main controller belonging to the execution</w:t>
      </w:r>
      <w:r w:rsidRPr="00C45489">
        <w:t>.</w:t>
      </w:r>
    </w:p>
    <w:p w:rsidR="00E66EFC" w:rsidRDefault="00E66EFC" w:rsidP="006D5287">
      <w:pPr>
        <w:pStyle w:val="H3"/>
      </w:pPr>
      <w:bookmarkStart w:id="123" w:name="_Toc346189039"/>
      <w:r>
        <w:t xml:space="preserve">Creating a </w:t>
      </w:r>
      <w:r w:rsidR="00A46306">
        <w:t>N</w:t>
      </w:r>
      <w:r>
        <w:t xml:space="preserve">ew Console </w:t>
      </w:r>
      <w:r w:rsidR="00A46306">
        <w:t>V</w:t>
      </w:r>
      <w:r>
        <w:t>iew</w:t>
      </w:r>
      <w:bookmarkEnd w:id="123"/>
    </w:p>
    <w:p w:rsidR="00E66EFC" w:rsidRDefault="00E66EFC" w:rsidP="00373A66">
      <w:pPr>
        <w:pStyle w:val="BodyText"/>
        <w:jc w:val="both"/>
      </w:pPr>
      <w:r>
        <w:t>By default the Executor perspective has only a single Console view open this can be changed by selecting the Open Console menu (</w:t>
      </w:r>
      <w:r>
        <w:fldChar w:fldCharType="begin"/>
      </w:r>
      <w:r>
        <w:instrText xml:space="preserve"> REF _Ref234477010 \h </w:instrText>
      </w:r>
      <w:r>
        <w:fldChar w:fldCharType="separate"/>
      </w:r>
      <w:r w:rsidR="002C452A">
        <w:t xml:space="preserve">Figure </w:t>
      </w:r>
      <w:r w:rsidR="002C452A">
        <w:rPr>
          <w:noProof/>
        </w:rPr>
        <w:t>36</w:t>
      </w:r>
      <w:r>
        <w:fldChar w:fldCharType="end"/>
      </w:r>
      <w:r>
        <w:t>) and clicking on the New Console View option (</w:t>
      </w:r>
      <w:r>
        <w:fldChar w:fldCharType="begin"/>
      </w:r>
      <w:r>
        <w:instrText xml:space="preserve"> REF _Ref234477026 \h </w:instrText>
      </w:r>
      <w:r>
        <w:fldChar w:fldCharType="separate"/>
      </w:r>
      <w:r w:rsidR="002C452A">
        <w:t xml:space="preserve">Figure </w:t>
      </w:r>
      <w:r w:rsidR="002C452A">
        <w:rPr>
          <w:noProof/>
        </w:rPr>
        <w:t>37</w:t>
      </w:r>
      <w:r>
        <w:fldChar w:fldCharType="end"/>
      </w:r>
      <w:r>
        <w:t>). By doing so a new Console view will be created in the actual perspective</w:t>
      </w:r>
    </w:p>
    <w:p w:rsidR="00E66EFC" w:rsidRDefault="00E95C52" w:rsidP="00373A66">
      <w:pPr>
        <w:pStyle w:val="BodyText"/>
        <w:keepNext/>
        <w:jc w:val="both"/>
      </w:pPr>
      <w:r>
        <w:rPr>
          <w:noProof/>
        </w:rPr>
        <w:drawing>
          <wp:inline distT="0" distB="0" distL="0" distR="0">
            <wp:extent cx="340995" cy="2381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995" cy="238125"/>
                    </a:xfrm>
                    <a:prstGeom prst="rect">
                      <a:avLst/>
                    </a:prstGeom>
                    <a:noFill/>
                    <a:ln>
                      <a:noFill/>
                    </a:ln>
                  </pic:spPr>
                </pic:pic>
              </a:graphicData>
            </a:graphic>
          </wp:inline>
        </w:drawing>
      </w:r>
    </w:p>
    <w:p w:rsidR="00E66EFC" w:rsidRDefault="00E66EFC" w:rsidP="00FD336D">
      <w:pPr>
        <w:pStyle w:val="Caption"/>
        <w:ind w:left="1276"/>
      </w:pPr>
      <w:bookmarkStart w:id="124" w:name="_Ref234477010"/>
      <w:bookmarkStart w:id="125" w:name="_Toc433891503"/>
      <w:r>
        <w:t xml:space="preserve">Figure </w:t>
      </w:r>
      <w:fldSimple w:instr=" SEQ Figure \* ARABIC ">
        <w:r w:rsidR="002C452A">
          <w:rPr>
            <w:noProof/>
          </w:rPr>
          <w:t>36</w:t>
        </w:r>
      </w:fldSimple>
      <w:bookmarkEnd w:id="124"/>
      <w:r w:rsidR="008B36CE">
        <w:tab/>
        <w:t>T</w:t>
      </w:r>
      <w:r>
        <w:t>he Open Console menu item</w:t>
      </w:r>
      <w:bookmarkEnd w:id="125"/>
    </w:p>
    <w:p w:rsidR="00E66EFC" w:rsidRDefault="00E95C52" w:rsidP="00373A66">
      <w:pPr>
        <w:pStyle w:val="BodyText"/>
        <w:keepNext/>
        <w:jc w:val="both"/>
      </w:pPr>
      <w:r>
        <w:rPr>
          <w:noProof/>
        </w:rPr>
        <w:drawing>
          <wp:inline distT="0" distB="0" distL="0" distR="0">
            <wp:extent cx="2736850" cy="9594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36850" cy="959485"/>
                    </a:xfrm>
                    <a:prstGeom prst="rect">
                      <a:avLst/>
                    </a:prstGeom>
                    <a:noFill/>
                    <a:ln>
                      <a:noFill/>
                    </a:ln>
                  </pic:spPr>
                </pic:pic>
              </a:graphicData>
            </a:graphic>
          </wp:inline>
        </w:drawing>
      </w:r>
    </w:p>
    <w:p w:rsidR="00E66EFC" w:rsidRPr="009E1356" w:rsidRDefault="00E66EFC" w:rsidP="00FD336D">
      <w:pPr>
        <w:pStyle w:val="Caption"/>
        <w:ind w:left="1276"/>
      </w:pPr>
      <w:bookmarkStart w:id="126" w:name="_Ref234477026"/>
      <w:bookmarkStart w:id="127" w:name="_Toc433891504"/>
      <w:r>
        <w:t xml:space="preserve">Figure </w:t>
      </w:r>
      <w:fldSimple w:instr=" SEQ Figure \* ARABIC ">
        <w:r w:rsidR="002C452A">
          <w:rPr>
            <w:noProof/>
          </w:rPr>
          <w:t>37</w:t>
        </w:r>
      </w:fldSimple>
      <w:bookmarkEnd w:id="126"/>
      <w:r w:rsidR="00067532">
        <w:tab/>
        <w:t>T</w:t>
      </w:r>
      <w:r>
        <w:t>he New Console View menu entry</w:t>
      </w:r>
      <w:bookmarkEnd w:id="127"/>
    </w:p>
    <w:p w:rsidR="00E66EFC" w:rsidRDefault="00E66EFC" w:rsidP="00373A66">
      <w:pPr>
        <w:pStyle w:val="BodyText"/>
        <w:jc w:val="both"/>
      </w:pPr>
      <w:r>
        <w:t>Using this feature of the Console views it is possible to create a separate Console view for each Host Controller or Main Controller of interest, and with their output at the same time.</w:t>
      </w:r>
    </w:p>
    <w:p w:rsidR="00E66EFC" w:rsidRDefault="00E66EFC" w:rsidP="006D5287">
      <w:pPr>
        <w:pStyle w:val="H3"/>
      </w:pPr>
      <w:bookmarkStart w:id="128" w:name="_Toc346189040"/>
      <w:r>
        <w:t xml:space="preserve">Selecting and </w:t>
      </w:r>
      <w:r w:rsidR="00A46306">
        <w:t>P</w:t>
      </w:r>
      <w:r>
        <w:t xml:space="preserve">ining to a </w:t>
      </w:r>
      <w:r w:rsidR="00A46306">
        <w:t>N</w:t>
      </w:r>
      <w:r>
        <w:t xml:space="preserve">ew </w:t>
      </w:r>
      <w:r w:rsidR="00A46306">
        <w:t>C</w:t>
      </w:r>
      <w:r>
        <w:t xml:space="preserve">onsole </w:t>
      </w:r>
      <w:r w:rsidR="00A46306">
        <w:t>O</w:t>
      </w:r>
      <w:r>
        <w:t>utput</w:t>
      </w:r>
      <w:bookmarkEnd w:id="128"/>
    </w:p>
    <w:p w:rsidR="00E66EFC" w:rsidRDefault="00E66EFC" w:rsidP="00373A66">
      <w:pPr>
        <w:pStyle w:val="BodyText"/>
        <w:jc w:val="both"/>
      </w:pPr>
      <w:r>
        <w:t>The default behavior of the Console View provided by its plug-in is that it always tries to show the data printed to a console. For this reason when any Host controller or the Main Controller displays any information on its standard output, the Console View will automatically switch to the Console displaying that information.</w:t>
      </w:r>
    </w:p>
    <w:p w:rsidR="00E66EFC" w:rsidRDefault="00E66EFC" w:rsidP="00373A66">
      <w:pPr>
        <w:pStyle w:val="BodyText"/>
        <w:jc w:val="both"/>
      </w:pPr>
      <w:r>
        <w:t>If it is desired to have a given console present at all time this can be achieved by selecting the Display Selected Console menu item (</w:t>
      </w:r>
      <w:r>
        <w:fldChar w:fldCharType="begin"/>
      </w:r>
      <w:r>
        <w:instrText xml:space="preserve"> REF _Ref234477766 \h </w:instrText>
      </w:r>
      <w:r w:rsidR="006D5287">
        <w:instrText xml:space="preserve"> \* MERGEFORMAT </w:instrText>
      </w:r>
      <w:r>
        <w:fldChar w:fldCharType="separate"/>
      </w:r>
      <w:r w:rsidR="002C452A">
        <w:t xml:space="preserve">Figure </w:t>
      </w:r>
      <w:r w:rsidR="002C452A">
        <w:rPr>
          <w:noProof/>
        </w:rPr>
        <w:t>38</w:t>
      </w:r>
      <w:r>
        <w:fldChar w:fldCharType="end"/>
      </w:r>
      <w:r>
        <w:t>), and from the list of available consoles selecting the one desired (</w:t>
      </w:r>
      <w:r>
        <w:fldChar w:fldCharType="begin"/>
      </w:r>
      <w:r>
        <w:instrText xml:space="preserve"> REF _Ref234477788 \h </w:instrText>
      </w:r>
      <w:r w:rsidR="006D5287">
        <w:instrText xml:space="preserve"> \* MERGEFORMAT </w:instrText>
      </w:r>
      <w:r>
        <w:fldChar w:fldCharType="separate"/>
      </w:r>
      <w:r w:rsidR="002C452A">
        <w:t xml:space="preserve">Figure </w:t>
      </w:r>
      <w:r w:rsidR="002C452A">
        <w:rPr>
          <w:noProof/>
        </w:rPr>
        <w:t>39</w:t>
      </w:r>
      <w:r>
        <w:fldChar w:fldCharType="end"/>
      </w:r>
      <w:r>
        <w:t>).</w:t>
      </w:r>
    </w:p>
    <w:p w:rsidR="00E66EFC" w:rsidRDefault="00E95C52" w:rsidP="00373A66">
      <w:pPr>
        <w:pStyle w:val="BodyText"/>
        <w:keepNext/>
        <w:jc w:val="both"/>
      </w:pPr>
      <w:r>
        <w:rPr>
          <w:noProof/>
        </w:rPr>
        <w:drawing>
          <wp:inline distT="0" distB="0" distL="0" distR="0">
            <wp:extent cx="354330" cy="2444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330" cy="244475"/>
                    </a:xfrm>
                    <a:prstGeom prst="rect">
                      <a:avLst/>
                    </a:prstGeom>
                    <a:noFill/>
                    <a:ln>
                      <a:noFill/>
                    </a:ln>
                  </pic:spPr>
                </pic:pic>
              </a:graphicData>
            </a:graphic>
          </wp:inline>
        </w:drawing>
      </w:r>
    </w:p>
    <w:p w:rsidR="00E66EFC" w:rsidRDefault="00E66EFC" w:rsidP="00FD336D">
      <w:pPr>
        <w:pStyle w:val="Caption"/>
        <w:ind w:left="1276"/>
      </w:pPr>
      <w:bookmarkStart w:id="129" w:name="_Ref234477766"/>
      <w:bookmarkStart w:id="130" w:name="_Toc433891505"/>
      <w:r>
        <w:t xml:space="preserve">Figure </w:t>
      </w:r>
      <w:fldSimple w:instr=" SEQ Figure \* ARABIC ">
        <w:r w:rsidR="002C452A">
          <w:rPr>
            <w:noProof/>
          </w:rPr>
          <w:t>38</w:t>
        </w:r>
      </w:fldSimple>
      <w:bookmarkEnd w:id="129"/>
      <w:r w:rsidR="00067532">
        <w:tab/>
        <w:t>T</w:t>
      </w:r>
      <w:r>
        <w:t>he Display Selected Console menu</w:t>
      </w:r>
      <w:bookmarkEnd w:id="130"/>
    </w:p>
    <w:p w:rsidR="00E66EFC" w:rsidRDefault="00E95C52" w:rsidP="00373A66">
      <w:pPr>
        <w:pStyle w:val="BodyText"/>
        <w:keepNext/>
        <w:jc w:val="both"/>
      </w:pPr>
      <w:r>
        <w:rPr>
          <w:noProof/>
        </w:rPr>
        <w:drawing>
          <wp:inline distT="0" distB="0" distL="0" distR="0">
            <wp:extent cx="2440305" cy="721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40305" cy="721360"/>
                    </a:xfrm>
                    <a:prstGeom prst="rect">
                      <a:avLst/>
                    </a:prstGeom>
                    <a:noFill/>
                    <a:ln>
                      <a:noFill/>
                    </a:ln>
                  </pic:spPr>
                </pic:pic>
              </a:graphicData>
            </a:graphic>
          </wp:inline>
        </w:drawing>
      </w:r>
    </w:p>
    <w:p w:rsidR="00E66EFC" w:rsidRDefault="00E66EFC" w:rsidP="00FD336D">
      <w:pPr>
        <w:pStyle w:val="Caption"/>
        <w:ind w:left="1276"/>
      </w:pPr>
      <w:bookmarkStart w:id="131" w:name="_Ref234477788"/>
      <w:bookmarkStart w:id="132" w:name="_Toc433891506"/>
      <w:r>
        <w:t xml:space="preserve">Figure </w:t>
      </w:r>
      <w:fldSimple w:instr=" SEQ Figure \* ARABIC ">
        <w:r w:rsidR="002C452A">
          <w:rPr>
            <w:noProof/>
          </w:rPr>
          <w:t>39</w:t>
        </w:r>
      </w:fldSimple>
      <w:bookmarkEnd w:id="131"/>
      <w:r>
        <w:tab/>
        <w:t>A list of available consoles displayed</w:t>
      </w:r>
      <w:bookmarkEnd w:id="132"/>
    </w:p>
    <w:p w:rsidR="00E66EFC" w:rsidRDefault="00E66EFC" w:rsidP="00373A66">
      <w:pPr>
        <w:pStyle w:val="BodyText"/>
        <w:jc w:val="both"/>
      </w:pPr>
      <w:r>
        <w:t>To force a Console View to always display the contents of a given console, one has to click on the Pin Console menu item (</w:t>
      </w:r>
      <w:r>
        <w:fldChar w:fldCharType="begin"/>
      </w:r>
      <w:r>
        <w:instrText xml:space="preserve"> REF _Ref234477803 \h </w:instrText>
      </w:r>
      <w:r>
        <w:fldChar w:fldCharType="separate"/>
      </w:r>
      <w:r w:rsidR="002C452A">
        <w:t xml:space="preserve">Figure </w:t>
      </w:r>
      <w:r w:rsidR="002C452A">
        <w:rPr>
          <w:noProof/>
        </w:rPr>
        <w:t>40</w:t>
      </w:r>
      <w:r>
        <w:fldChar w:fldCharType="end"/>
      </w:r>
      <w:r>
        <w:t>). To lift this limitation from the Console View the Pin Console menu item has to be clicked again.</w:t>
      </w:r>
    </w:p>
    <w:p w:rsidR="00E66EFC" w:rsidRDefault="00E95C52" w:rsidP="00373A66">
      <w:pPr>
        <w:pStyle w:val="BodyText"/>
        <w:keepNext/>
        <w:jc w:val="both"/>
      </w:pPr>
      <w:r>
        <w:rPr>
          <w:noProof/>
        </w:rPr>
        <w:lastRenderedPageBreak/>
        <w:drawing>
          <wp:inline distT="0" distB="0" distL="0" distR="0">
            <wp:extent cx="283210" cy="2381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3210" cy="238125"/>
                    </a:xfrm>
                    <a:prstGeom prst="rect">
                      <a:avLst/>
                    </a:prstGeom>
                    <a:noFill/>
                    <a:ln>
                      <a:noFill/>
                    </a:ln>
                  </pic:spPr>
                </pic:pic>
              </a:graphicData>
            </a:graphic>
          </wp:inline>
        </w:drawing>
      </w:r>
    </w:p>
    <w:p w:rsidR="00E66EFC" w:rsidRPr="00A8146A" w:rsidRDefault="00E66EFC" w:rsidP="00FD336D">
      <w:pPr>
        <w:pStyle w:val="Caption"/>
        <w:ind w:left="1276"/>
      </w:pPr>
      <w:bookmarkStart w:id="133" w:name="_Ref234477803"/>
      <w:bookmarkStart w:id="134" w:name="_Toc433891507"/>
      <w:r>
        <w:t xml:space="preserve">Figure </w:t>
      </w:r>
      <w:fldSimple w:instr=" SEQ Figure \* ARABIC ">
        <w:r w:rsidR="002C452A">
          <w:rPr>
            <w:noProof/>
          </w:rPr>
          <w:t>40</w:t>
        </w:r>
      </w:fldSimple>
      <w:bookmarkEnd w:id="133"/>
      <w:r w:rsidR="00E0585D">
        <w:tab/>
        <w:t>T</w:t>
      </w:r>
      <w:r>
        <w:t>he Pin Console menu item</w:t>
      </w:r>
      <w:bookmarkEnd w:id="134"/>
    </w:p>
    <w:p w:rsidR="00E66EFC" w:rsidRPr="00C45489" w:rsidRDefault="00E66EFC" w:rsidP="006D5287">
      <w:pPr>
        <w:pStyle w:val="Heading2"/>
      </w:pPr>
      <w:bookmarkStart w:id="135" w:name="_Toc346189041"/>
      <w:bookmarkStart w:id="136" w:name="_Toc517185241"/>
      <w:r w:rsidRPr="00C45489">
        <w:t>Limitations</w:t>
      </w:r>
      <w:bookmarkEnd w:id="135"/>
      <w:bookmarkEnd w:id="136"/>
    </w:p>
    <w:p w:rsidR="00E66EFC" w:rsidRPr="00C45489" w:rsidRDefault="00E66EFC" w:rsidP="00373A66">
      <w:pPr>
        <w:pStyle w:val="ListBullet2wide"/>
        <w:jc w:val="both"/>
      </w:pPr>
      <w:r>
        <w:t>In Parallel</w:t>
      </w:r>
      <w:r w:rsidRPr="00C45489">
        <w:t xml:space="preserve"> mode the </w:t>
      </w:r>
      <w:r>
        <w:t>actions that are displayed to be available and the ones truly available might differ in special time periods</w:t>
      </w:r>
      <w:r w:rsidRPr="00C45489">
        <w:t>. The reason for this limitation is that it is almost impossible to tell the exact state of the Main Controller at a given time. For example, if the system buffers the output of the Main Controller, or the input of the watching process, than a short status change indicating message might not appear until the buffer is not filled up (with still to come messages).</w:t>
      </w:r>
      <w:r>
        <w:t xml:space="preserve"> On the performance page of the mctr_cli launch configuration it can be set how often the states should be synchronized.</w:t>
      </w:r>
    </w:p>
    <w:p w:rsidR="008F56DD" w:rsidRDefault="008F56DD" w:rsidP="008F56DD">
      <w:pPr>
        <w:pStyle w:val="ListBullet2wide"/>
      </w:pPr>
      <w:r>
        <w:t>In JNI</w:t>
      </w:r>
      <w:r w:rsidRPr="00C45489">
        <w:t xml:space="preserve"> mode we have witnessed, that on some machines the Java Virtual Machine fails to load the </w:t>
      </w:r>
      <w:r w:rsidRPr="00C45489">
        <w:rPr>
          <w:rFonts w:ascii="Courier" w:hAnsi="Courier" w:cs="Courier"/>
        </w:rPr>
        <w:t>LD</w:t>
      </w:r>
      <w:r>
        <w:rPr>
          <w:rFonts w:ascii="Courier" w:hAnsi="Courier" w:cs="Courier"/>
        </w:rPr>
        <w:t>_</w:t>
      </w:r>
      <w:r w:rsidRPr="00C45489">
        <w:rPr>
          <w:rFonts w:ascii="Courier" w:hAnsi="Courier" w:cs="Courier"/>
        </w:rPr>
        <w:t>LIBRARY</w:t>
      </w:r>
      <w:r>
        <w:rPr>
          <w:rFonts w:ascii="Courier" w:hAnsi="Courier" w:cs="Courier"/>
        </w:rPr>
        <w:t>_</w:t>
      </w:r>
      <w:r w:rsidRPr="00C45489">
        <w:rPr>
          <w:rFonts w:ascii="Courier" w:hAnsi="Courier" w:cs="Courier"/>
        </w:rPr>
        <w:t xml:space="preserve">PATH </w:t>
      </w:r>
      <w:r w:rsidRPr="00C45489">
        <w:t>environmental variable from the shell into his set of environmental variables.</w:t>
      </w:r>
      <w:r w:rsidRPr="00C45489">
        <w:br/>
        <w:t>An indication</w:t>
      </w:r>
      <w:r>
        <w:t xml:space="preserve"> of this problem is when the JNI executor reports, that the JNI</w:t>
      </w:r>
      <w:r w:rsidRPr="00C45489">
        <w:t xml:space="preserve"> dynamic library could not be loaded, though the path to the file can be found on the </w:t>
      </w:r>
      <w:r w:rsidRPr="00C45489">
        <w:rPr>
          <w:rFonts w:ascii="Courier" w:hAnsi="Courier" w:cs="Courier"/>
        </w:rPr>
        <w:t>LD</w:t>
      </w:r>
      <w:r>
        <w:rPr>
          <w:rFonts w:ascii="Courier" w:hAnsi="Courier" w:cs="Courier"/>
        </w:rPr>
        <w:t>_</w:t>
      </w:r>
      <w:r w:rsidRPr="00C45489">
        <w:rPr>
          <w:rFonts w:ascii="Courier" w:hAnsi="Courier" w:cs="Courier"/>
        </w:rPr>
        <w:t>LIBRARY</w:t>
      </w:r>
      <w:r>
        <w:rPr>
          <w:rFonts w:ascii="Courier" w:hAnsi="Courier" w:cs="Courier"/>
        </w:rPr>
        <w:t>_</w:t>
      </w:r>
      <w:r w:rsidRPr="00C45489">
        <w:rPr>
          <w:rFonts w:ascii="Courier" w:hAnsi="Courier" w:cs="Courier"/>
        </w:rPr>
        <w:t xml:space="preserve">PATH </w:t>
      </w:r>
      <w:r w:rsidRPr="00C45489">
        <w:t>of the shell.</w:t>
      </w:r>
      <w:r w:rsidRPr="00C45489">
        <w:br/>
        <w:t xml:space="preserve">A solution can be to start Eclipse with the following command forcing the Java Virtual Machine to load this environmental variable: </w:t>
      </w:r>
      <w:r w:rsidRPr="00C45489">
        <w:rPr>
          <w:rFonts w:ascii="Courier-Bold" w:hAnsi="Courier-Bold" w:cs="Courier-Bold"/>
          <w:b/>
          <w:bCs/>
        </w:rPr>
        <w:t xml:space="preserve">java -classpath startup.jar </w:t>
      </w:r>
      <w:r>
        <w:rPr>
          <w:rFonts w:ascii="Courier-Bold" w:hAnsi="Courier-Bold" w:cs="Courier-Bold"/>
          <w:b/>
          <w:bCs/>
        </w:rPr>
        <w:t>–</w:t>
      </w:r>
      <w:r w:rsidRPr="00C45489">
        <w:rPr>
          <w:rFonts w:ascii="Courier-Bold" w:hAnsi="Courier-Bold" w:cs="Courier-Bold"/>
          <w:b/>
          <w:bCs/>
        </w:rPr>
        <w:t>Djava</w:t>
      </w:r>
      <w:r>
        <w:rPr>
          <w:rFonts w:ascii="Courier-Bold" w:hAnsi="Courier-Bold" w:cs="Courier-Bold"/>
          <w:b/>
          <w:bCs/>
        </w:rPr>
        <w:t>.</w:t>
      </w:r>
      <w:r w:rsidRPr="00C45489">
        <w:rPr>
          <w:rFonts w:ascii="Courier-Bold" w:hAnsi="Courier-Bold" w:cs="Courier-Bold"/>
          <w:b/>
          <w:bCs/>
        </w:rPr>
        <w:t>library</w:t>
      </w:r>
      <w:r>
        <w:rPr>
          <w:rFonts w:ascii="Courier-Bold" w:hAnsi="Courier-Bold" w:cs="Courier-Bold"/>
          <w:b/>
          <w:bCs/>
        </w:rPr>
        <w:t>.</w:t>
      </w:r>
      <w:r w:rsidRPr="00C45489">
        <w:rPr>
          <w:rFonts w:ascii="Courier-Bold" w:hAnsi="Courier-Bold" w:cs="Courier-Bold"/>
          <w:b/>
          <w:bCs/>
        </w:rPr>
        <w:t>path=$LD</w:t>
      </w:r>
      <w:r>
        <w:rPr>
          <w:rFonts w:ascii="Courier-Bold" w:hAnsi="Courier-Bold" w:cs="Courier-Bold"/>
          <w:b/>
          <w:bCs/>
        </w:rPr>
        <w:t>_LIBRARY_PATH org.eclipse.core.launcher.M</w:t>
      </w:r>
      <w:r w:rsidRPr="00C45489">
        <w:rPr>
          <w:rFonts w:ascii="Courier-Bold" w:hAnsi="Courier-Bold" w:cs="Courier-Bold"/>
          <w:b/>
          <w:bCs/>
        </w:rPr>
        <w:t>ain</w:t>
      </w:r>
      <w:r w:rsidRPr="00C45489">
        <w:rPr>
          <w:rFonts w:ascii="Courier-Bold" w:hAnsi="Courier-Bold" w:cs="Courier-Bold"/>
          <w:b/>
          <w:bCs/>
        </w:rPr>
        <w:br/>
      </w:r>
      <w:r w:rsidRPr="00C45489">
        <w:t>(This command must be executed in the directory where Eclipse was installed to)</w:t>
      </w:r>
    </w:p>
    <w:p w:rsidR="008F56DD" w:rsidRDefault="008F56DD" w:rsidP="008F56DD">
      <w:pPr>
        <w:pStyle w:val="ListBullet2wide"/>
      </w:pPr>
      <w:r>
        <w:t>Execution in JNI mode is not supported on Windows</w:t>
      </w:r>
    </w:p>
    <w:p w:rsidR="00E66EFC" w:rsidRDefault="0098665A" w:rsidP="00BA72D0">
      <w:pPr>
        <w:pStyle w:val="Heading1"/>
      </w:pPr>
      <w:r>
        <w:br w:type="page"/>
      </w:r>
      <w:bookmarkStart w:id="137" w:name="_Toc346189042"/>
      <w:bookmarkStart w:id="138" w:name="_Toc517185242"/>
      <w:r w:rsidR="00E66EFC">
        <w:lastRenderedPageBreak/>
        <w:t xml:space="preserve">Other </w:t>
      </w:r>
      <w:r w:rsidR="00A46306">
        <w:t>A</w:t>
      </w:r>
      <w:r w:rsidR="00E66EFC">
        <w:t xml:space="preserve">vailable </w:t>
      </w:r>
      <w:r w:rsidR="00A46306">
        <w:t>F</w:t>
      </w:r>
      <w:r w:rsidR="00E66EFC">
        <w:t>unctions</w:t>
      </w:r>
      <w:bookmarkEnd w:id="137"/>
      <w:bookmarkEnd w:id="138"/>
    </w:p>
    <w:p w:rsidR="00E66EFC" w:rsidRDefault="00E66EFC" w:rsidP="006D5287">
      <w:pPr>
        <w:pStyle w:val="Heading2"/>
      </w:pPr>
      <w:bookmarkStart w:id="139" w:name="_Toc218663826"/>
      <w:bookmarkStart w:id="140" w:name="_Toc346189043"/>
      <w:bookmarkStart w:id="141" w:name="_Toc517185243"/>
      <w:r>
        <w:t xml:space="preserve">Formatting </w:t>
      </w:r>
      <w:r w:rsidR="00A46306">
        <w:t>L</w:t>
      </w:r>
      <w:r>
        <w:t xml:space="preserve">og </w:t>
      </w:r>
      <w:r w:rsidR="00A46306">
        <w:t>F</w:t>
      </w:r>
      <w:r>
        <w:t>iles</w:t>
      </w:r>
      <w:bookmarkEnd w:id="139"/>
      <w:bookmarkEnd w:id="140"/>
      <w:bookmarkEnd w:id="141"/>
    </w:p>
    <w:p w:rsidR="00E66EFC" w:rsidRPr="00952131" w:rsidRDefault="00E66EFC" w:rsidP="00373A66">
      <w:pPr>
        <w:pStyle w:val="BodyText"/>
        <w:jc w:val="both"/>
      </w:pPr>
      <w:r w:rsidRPr="00952131">
        <w:rPr>
          <w:rFonts w:cs="Arial"/>
        </w:rPr>
        <w:t xml:space="preserve">To </w:t>
      </w:r>
      <w:r>
        <w:rPr>
          <w:rFonts w:cs="Arial"/>
        </w:rPr>
        <w:t xml:space="preserve">format a log file (one having log as extension) </w:t>
      </w:r>
      <w:r w:rsidRPr="00952131">
        <w:rPr>
          <w:b/>
          <w:bCs/>
        </w:rPr>
        <w:t>right click</w:t>
      </w:r>
      <w:r w:rsidRPr="00952131">
        <w:t xml:space="preserve"> the file</w:t>
      </w:r>
      <w:r w:rsidRPr="00952131">
        <w:rPr>
          <w:b/>
          <w:bCs/>
        </w:rPr>
        <w:t xml:space="preserve"> </w:t>
      </w:r>
      <w:r w:rsidRPr="00952131">
        <w:t>and select</w:t>
      </w:r>
      <w:r w:rsidR="000F6A3F">
        <w:rPr>
          <w:b/>
          <w:bCs/>
        </w:rPr>
        <w:t xml:space="preserve"> Titan</w:t>
      </w:r>
      <w:r w:rsidRPr="00952131">
        <w:rPr>
          <w:b/>
          <w:bCs/>
        </w:rPr>
        <w:t xml:space="preserve"> </w:t>
      </w:r>
      <w:r w:rsidR="00BA72D0">
        <w:rPr>
          <w:b/>
          <w:bCs/>
        </w:rPr>
        <w:t>Log &gt;</w:t>
      </w:r>
      <w:r w:rsidRPr="00952131">
        <w:rPr>
          <w:b/>
          <w:bCs/>
        </w:rPr>
        <w:t xml:space="preserve"> </w:t>
      </w:r>
      <w:r>
        <w:rPr>
          <w:b/>
          <w:bCs/>
        </w:rPr>
        <w:t>Format log</w:t>
      </w:r>
      <w:r>
        <w:t>.</w:t>
      </w:r>
    </w:p>
    <w:p w:rsidR="00E66EFC" w:rsidRDefault="00E95C52" w:rsidP="00373A66">
      <w:pPr>
        <w:pStyle w:val="BodyText"/>
        <w:keepNext/>
        <w:jc w:val="both"/>
      </w:pPr>
      <w:r>
        <w:rPr>
          <w:noProof/>
        </w:rPr>
        <w:drawing>
          <wp:inline distT="0" distB="0" distL="0" distR="0">
            <wp:extent cx="4250055" cy="740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0055" cy="740410"/>
                    </a:xfrm>
                    <a:prstGeom prst="rect">
                      <a:avLst/>
                    </a:prstGeom>
                    <a:noFill/>
                    <a:ln>
                      <a:noFill/>
                    </a:ln>
                  </pic:spPr>
                </pic:pic>
              </a:graphicData>
            </a:graphic>
          </wp:inline>
        </w:drawing>
      </w:r>
    </w:p>
    <w:p w:rsidR="00E66EFC" w:rsidRPr="00952131" w:rsidRDefault="00E66EFC" w:rsidP="00FD336D">
      <w:pPr>
        <w:pStyle w:val="Caption"/>
        <w:ind w:left="1276"/>
      </w:pPr>
      <w:bookmarkStart w:id="142" w:name="_Toc217194864"/>
      <w:bookmarkStart w:id="143" w:name="_Toc433891508"/>
      <w:r>
        <w:t xml:space="preserve">Figure </w:t>
      </w:r>
      <w:fldSimple w:instr=" SEQ Figure \* ARABIC ">
        <w:r w:rsidR="002C452A">
          <w:rPr>
            <w:noProof/>
          </w:rPr>
          <w:t>41</w:t>
        </w:r>
      </w:fldSimple>
      <w:r>
        <w:tab/>
        <w:t>Format log menu</w:t>
      </w:r>
      <w:bookmarkEnd w:id="142"/>
      <w:bookmarkEnd w:id="143"/>
    </w:p>
    <w:p w:rsidR="00E66EFC" w:rsidRDefault="00E66EFC" w:rsidP="00373A66">
      <w:pPr>
        <w:pStyle w:val="BodyText"/>
        <w:jc w:val="both"/>
      </w:pPr>
      <w:r>
        <w:t>This will produce a formatted log file in the very same directory, with the same name, but having the extension formatted_log.</w:t>
      </w:r>
    </w:p>
    <w:p w:rsidR="00E66EFC" w:rsidRDefault="00E66EFC" w:rsidP="00373A66">
      <w:pPr>
        <w:pStyle w:val="BodyText"/>
        <w:jc w:val="both"/>
      </w:pPr>
      <w:r>
        <w:t xml:space="preserve">Please note that for the duration while the formatted log is being created progress indication is provided in the </w:t>
      </w:r>
      <w:r w:rsidRPr="00ED35A0">
        <w:rPr>
          <w:b/>
          <w:bCs/>
        </w:rPr>
        <w:t>Progress view</w:t>
      </w:r>
      <w:r>
        <w:t>.</w:t>
      </w:r>
    </w:p>
    <w:p w:rsidR="00E66EFC" w:rsidRDefault="00E66EFC" w:rsidP="006D5287">
      <w:pPr>
        <w:pStyle w:val="Heading2"/>
      </w:pPr>
      <w:bookmarkStart w:id="144" w:name="_Toc346189044"/>
      <w:bookmarkStart w:id="145" w:name="_Toc517185244"/>
      <w:r>
        <w:t xml:space="preserve">Merging </w:t>
      </w:r>
      <w:r w:rsidR="00A46306">
        <w:t>L</w:t>
      </w:r>
      <w:r>
        <w:t xml:space="preserve">og </w:t>
      </w:r>
      <w:r w:rsidR="00A46306">
        <w:t>F</w:t>
      </w:r>
      <w:r>
        <w:t>iles</w:t>
      </w:r>
      <w:bookmarkEnd w:id="144"/>
      <w:bookmarkEnd w:id="145"/>
    </w:p>
    <w:p w:rsidR="00E66EFC" w:rsidRDefault="00E66EFC" w:rsidP="00373A66">
      <w:pPr>
        <w:pStyle w:val="BodyText"/>
        <w:jc w:val="both"/>
      </w:pPr>
      <w:r>
        <w:t xml:space="preserve">To merge several log files (ones having log as extension) select them, and after right clicking on one select </w:t>
      </w:r>
      <w:r w:rsidR="000F6A3F">
        <w:rPr>
          <w:b/>
        </w:rPr>
        <w:t>Titan</w:t>
      </w:r>
      <w:r w:rsidR="00BA72D0" w:rsidRPr="00BA72D0">
        <w:rPr>
          <w:b/>
        </w:rPr>
        <w:t xml:space="preserve"> Log &gt;</w:t>
      </w:r>
      <w:r w:rsidRPr="00BA72D0">
        <w:rPr>
          <w:b/>
        </w:rPr>
        <w:t xml:space="preserve"> Format log.</w:t>
      </w:r>
    </w:p>
    <w:p w:rsidR="00E66EFC" w:rsidRDefault="00E95C52" w:rsidP="00373A66">
      <w:pPr>
        <w:pStyle w:val="BodyText"/>
        <w:keepNext/>
        <w:jc w:val="both"/>
      </w:pPr>
      <w:r>
        <w:rPr>
          <w:noProof/>
        </w:rPr>
        <w:drawing>
          <wp:inline distT="0" distB="0" distL="0" distR="0">
            <wp:extent cx="4192270" cy="6762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92270" cy="676275"/>
                    </a:xfrm>
                    <a:prstGeom prst="rect">
                      <a:avLst/>
                    </a:prstGeom>
                    <a:noFill/>
                    <a:ln>
                      <a:noFill/>
                    </a:ln>
                  </pic:spPr>
                </pic:pic>
              </a:graphicData>
            </a:graphic>
          </wp:inline>
        </w:drawing>
      </w:r>
    </w:p>
    <w:p w:rsidR="00E66EFC" w:rsidRDefault="00E66EFC" w:rsidP="00FD336D">
      <w:pPr>
        <w:pStyle w:val="Caption"/>
        <w:ind w:left="1276"/>
      </w:pPr>
      <w:bookmarkStart w:id="146" w:name="_Toc433891509"/>
      <w:r>
        <w:t xml:space="preserve">Figure </w:t>
      </w:r>
      <w:fldSimple w:instr=" SEQ Figure \* ARABIC ">
        <w:r w:rsidR="002C452A">
          <w:rPr>
            <w:noProof/>
          </w:rPr>
          <w:t>42</w:t>
        </w:r>
      </w:fldSimple>
      <w:r>
        <w:tab/>
        <w:t>Merge log menu</w:t>
      </w:r>
      <w:bookmarkEnd w:id="146"/>
    </w:p>
    <w:p w:rsidR="00E66EFC" w:rsidRDefault="00E66EFC" w:rsidP="00373A66">
      <w:pPr>
        <w:pStyle w:val="BodyText"/>
        <w:jc w:val="both"/>
      </w:pPr>
      <w:r>
        <w:t>This will first ask for the file where the results have to be saved, processing the log files will only start after a new or an existing file is selected.</w:t>
      </w:r>
    </w:p>
    <w:p w:rsidR="0098665A" w:rsidRDefault="00E66EFC" w:rsidP="00373A66">
      <w:pPr>
        <w:pStyle w:val="BodyText"/>
        <w:jc w:val="both"/>
      </w:pPr>
      <w:r>
        <w:t xml:space="preserve">Please note that for the duration while the formatted log is being created progress indication is provided in the </w:t>
      </w:r>
      <w:r w:rsidRPr="00ED35A0">
        <w:rPr>
          <w:b/>
          <w:bCs/>
        </w:rPr>
        <w:t>Progress view</w:t>
      </w:r>
      <w:r>
        <w:t>.</w:t>
      </w:r>
    </w:p>
    <w:p w:rsidR="00E66EFC" w:rsidRPr="00C45489" w:rsidRDefault="0098665A" w:rsidP="00295F45">
      <w:pPr>
        <w:pStyle w:val="Heading1"/>
      </w:pPr>
      <w:r>
        <w:br w:type="page"/>
      </w:r>
      <w:bookmarkStart w:id="147" w:name="_Toc517185245"/>
      <w:r w:rsidR="00E66EFC" w:rsidRPr="00BA72D0">
        <w:lastRenderedPageBreak/>
        <w:t>References</w:t>
      </w:r>
      <w:bookmarkEnd w:id="147"/>
    </w:p>
    <w:p w:rsidR="00E66EFC" w:rsidRPr="00C45489" w:rsidRDefault="00E66EFC" w:rsidP="00E66EFC">
      <w:pPr>
        <w:pStyle w:val="List"/>
        <w:tabs>
          <w:tab w:val="clear" w:pos="3289"/>
          <w:tab w:val="num" w:pos="2438"/>
        </w:tabs>
        <w:ind w:left="2438"/>
      </w:pPr>
      <w:r w:rsidRPr="00C45489">
        <w:t xml:space="preserve">Installation Guide </w:t>
      </w:r>
      <w:r w:rsidR="00405EFF" w:rsidRPr="00C45489">
        <w:t>for TITAN TTCN-3 Test Execut</w:t>
      </w:r>
      <w:r w:rsidR="00405EFF">
        <w:t>or</w:t>
      </w:r>
      <w:r w:rsidR="00405EFF" w:rsidRPr="00C45489">
        <w:t xml:space="preserve"> </w:t>
      </w:r>
      <w:r w:rsidR="00405EFF">
        <w:br/>
      </w:r>
      <w:r w:rsidRPr="00C45489">
        <w:t>1/1531-CRL 113</w:t>
      </w:r>
      <w:r>
        <w:t> </w:t>
      </w:r>
      <w:r w:rsidRPr="00C45489">
        <w:t>200</w:t>
      </w:r>
      <w:r>
        <w:t>/</w:t>
      </w:r>
      <w:r w:rsidR="00315EE0">
        <w:t>6</w:t>
      </w:r>
      <w:r w:rsidRPr="00C45489">
        <w:t xml:space="preserve"> Uen</w:t>
      </w:r>
    </w:p>
    <w:p w:rsidR="00E66EFC" w:rsidRPr="00C45489" w:rsidRDefault="00E66EFC" w:rsidP="00E66EFC">
      <w:pPr>
        <w:pStyle w:val="List"/>
        <w:tabs>
          <w:tab w:val="clear" w:pos="3289"/>
          <w:tab w:val="num" w:pos="2438"/>
        </w:tabs>
        <w:ind w:left="2438"/>
      </w:pPr>
      <w:bookmarkStart w:id="148" w:name="_Ref182355417"/>
      <w:r w:rsidRPr="00C45489">
        <w:t>Installation Guide for TITAN Designer and TITAN Executor for the Eclipse IDE 3/1531-CRL 113</w:t>
      </w:r>
      <w:r>
        <w:t> </w:t>
      </w:r>
      <w:r w:rsidRPr="00C45489">
        <w:t>200</w:t>
      </w:r>
      <w:r>
        <w:t>/</w:t>
      </w:r>
      <w:r w:rsidR="00315EE0">
        <w:t>6</w:t>
      </w:r>
      <w:r w:rsidRPr="00C45489">
        <w:t xml:space="preserve"> Uen</w:t>
      </w:r>
      <w:bookmarkEnd w:id="148"/>
    </w:p>
    <w:p w:rsidR="00E66EFC" w:rsidRPr="00C45489" w:rsidRDefault="00E66EFC" w:rsidP="00E66EFC">
      <w:pPr>
        <w:pStyle w:val="List"/>
        <w:tabs>
          <w:tab w:val="clear" w:pos="3289"/>
          <w:tab w:val="num" w:pos="2438"/>
        </w:tabs>
        <w:ind w:left="2438"/>
      </w:pPr>
      <w:bookmarkStart w:id="149" w:name="_Ref182364169"/>
      <w:r w:rsidRPr="00C45489">
        <w:t xml:space="preserve">User Guide </w:t>
      </w:r>
      <w:r w:rsidR="00405EFF" w:rsidRPr="00C45489">
        <w:t>for TITAN TTCN-3 Test Execut</w:t>
      </w:r>
      <w:r w:rsidR="00405EFF">
        <w:t>or</w:t>
      </w:r>
      <w:r w:rsidR="00405EFF">
        <w:br/>
      </w:r>
      <w:r w:rsidRPr="00C45489">
        <w:t>1/198 17-CRL 113</w:t>
      </w:r>
      <w:r>
        <w:t> </w:t>
      </w:r>
      <w:r w:rsidRPr="00C45489">
        <w:t>200</w:t>
      </w:r>
      <w:r>
        <w:t>/</w:t>
      </w:r>
      <w:r w:rsidR="00315EE0">
        <w:t>6</w:t>
      </w:r>
      <w:r w:rsidRPr="00C45489">
        <w:t xml:space="preserve"> Uen</w:t>
      </w:r>
      <w:bookmarkEnd w:id="149"/>
    </w:p>
    <w:p w:rsidR="00E66EFC" w:rsidRPr="00C45489" w:rsidRDefault="00E66EFC" w:rsidP="00E66EFC">
      <w:pPr>
        <w:pStyle w:val="List"/>
        <w:tabs>
          <w:tab w:val="clear" w:pos="3289"/>
          <w:tab w:val="num" w:pos="2438"/>
        </w:tabs>
        <w:ind w:left="2438"/>
      </w:pPr>
      <w:bookmarkStart w:id="150" w:name="_Ref182355322"/>
      <w:r w:rsidRPr="00C45489">
        <w:t xml:space="preserve">Programmer’s Technical Reference </w:t>
      </w:r>
      <w:r w:rsidR="00405EFF" w:rsidRPr="00C45489">
        <w:t>for TITAN TTCN-3 Test Execut</w:t>
      </w:r>
      <w:r w:rsidR="00405EFF">
        <w:t>or</w:t>
      </w:r>
      <w:r w:rsidR="00405EFF">
        <w:br/>
      </w:r>
      <w:r w:rsidRPr="00C45489">
        <w:t>2/198 17-CRL 113</w:t>
      </w:r>
      <w:r>
        <w:t> </w:t>
      </w:r>
      <w:r w:rsidRPr="00C45489">
        <w:t>200</w:t>
      </w:r>
      <w:r>
        <w:t>/</w:t>
      </w:r>
      <w:r w:rsidR="00315EE0">
        <w:t>6</w:t>
      </w:r>
      <w:r w:rsidRPr="00C45489">
        <w:t xml:space="preserve"> Uen</w:t>
      </w:r>
      <w:bookmarkEnd w:id="150"/>
    </w:p>
    <w:p w:rsidR="00E66EFC" w:rsidRPr="00C45489" w:rsidRDefault="00E66EFC" w:rsidP="00E66EFC">
      <w:pPr>
        <w:pStyle w:val="List"/>
        <w:tabs>
          <w:tab w:val="clear" w:pos="3289"/>
          <w:tab w:val="num" w:pos="2438"/>
        </w:tabs>
        <w:ind w:left="2438"/>
      </w:pPr>
      <w:bookmarkStart w:id="151" w:name="_Ref182355387"/>
      <w:r w:rsidRPr="00C45489">
        <w:t>API Technical Reference for TITAN TTCN-3 Test Execut</w:t>
      </w:r>
      <w:r w:rsidR="00405EFF">
        <w:t>or</w:t>
      </w:r>
      <w:r w:rsidR="00405EFF">
        <w:br/>
      </w:r>
      <w:r w:rsidRPr="00C45489">
        <w:t>6/198 17-CRL 113</w:t>
      </w:r>
      <w:r>
        <w:t> </w:t>
      </w:r>
      <w:r w:rsidRPr="00C45489">
        <w:t>200</w:t>
      </w:r>
      <w:r>
        <w:t>/</w:t>
      </w:r>
      <w:r w:rsidR="00315EE0">
        <w:t>6</w:t>
      </w:r>
      <w:r w:rsidRPr="00C45489">
        <w:t xml:space="preserve"> Uen</w:t>
      </w:r>
      <w:bookmarkEnd w:id="151"/>
    </w:p>
    <w:p w:rsidR="00E66EFC" w:rsidRPr="00C45489" w:rsidRDefault="00E66EFC" w:rsidP="00E66EFC">
      <w:pPr>
        <w:pStyle w:val="List"/>
        <w:tabs>
          <w:tab w:val="clear" w:pos="3289"/>
          <w:tab w:val="num" w:pos="2438"/>
        </w:tabs>
        <w:ind w:left="2438"/>
      </w:pPr>
      <w:r w:rsidRPr="00C45489">
        <w:t xml:space="preserve">Release Notes </w:t>
      </w:r>
      <w:r w:rsidR="00405EFF" w:rsidRPr="00C45489">
        <w:t xml:space="preserve">for TITAN TTCN-3 Test Executor </w:t>
      </w:r>
      <w:r w:rsidR="00405EFF">
        <w:br/>
      </w:r>
      <w:r w:rsidRPr="00C45489">
        <w:t>109 47-CRL 113</w:t>
      </w:r>
      <w:r>
        <w:t> </w:t>
      </w:r>
      <w:r w:rsidRPr="00C45489">
        <w:t>200</w:t>
      </w:r>
      <w:r w:rsidR="00315EE0">
        <w:t>/6</w:t>
      </w:r>
      <w:r w:rsidRPr="00C45489">
        <w:t xml:space="preserve"> Uen</w:t>
      </w:r>
    </w:p>
    <w:p w:rsidR="00E66EFC" w:rsidRPr="00C45489" w:rsidRDefault="00E66EFC" w:rsidP="00BA72D0">
      <w:pPr>
        <w:pStyle w:val="List"/>
        <w:tabs>
          <w:tab w:val="clear" w:pos="3289"/>
          <w:tab w:val="num" w:pos="2438"/>
        </w:tabs>
        <w:ind w:left="2438"/>
      </w:pPr>
      <w:r w:rsidRPr="00C45489">
        <w:t>TTCN–3 Style Guide 1/0113-FCPCA 101 35</w:t>
      </w:r>
    </w:p>
    <w:p w:rsidR="00E66EFC" w:rsidRPr="00C45489" w:rsidRDefault="00E66EFC" w:rsidP="00E66EFC">
      <w:pPr>
        <w:pStyle w:val="List"/>
        <w:tabs>
          <w:tab w:val="clear" w:pos="3289"/>
          <w:tab w:val="num" w:pos="2438"/>
        </w:tabs>
        <w:ind w:left="2438"/>
      </w:pPr>
      <w:r w:rsidRPr="00C45489">
        <w:t>Methods for Testing and Specification (MTS);</w:t>
      </w:r>
      <w:r w:rsidRPr="00C45489">
        <w:br/>
        <w:t>The Testing and Test Control Notation version 3.</w:t>
      </w:r>
      <w:r w:rsidRPr="00C45489">
        <w:br/>
        <w:t>Part 1: Core Language</w:t>
      </w:r>
      <w:r w:rsidRPr="00C45489">
        <w:br/>
        <w:t>European Telecommunications Standards Institute.</w:t>
      </w:r>
      <w:r w:rsidRPr="00C45489">
        <w:br/>
        <w:t xml:space="preserve">ES 201 837-1 Version </w:t>
      </w:r>
      <w:r w:rsidR="00BA72D0">
        <w:t>4.5.1</w:t>
      </w:r>
      <w:r w:rsidRPr="00C45489">
        <w:t xml:space="preserve">, </w:t>
      </w:r>
      <w:r w:rsidR="00BA72D0">
        <w:t>April 2013</w:t>
      </w:r>
    </w:p>
    <w:p w:rsidR="00BA72D0" w:rsidRDefault="00E66EFC" w:rsidP="00E66EFC">
      <w:pPr>
        <w:pStyle w:val="List"/>
        <w:tabs>
          <w:tab w:val="clear" w:pos="3289"/>
          <w:tab w:val="num" w:pos="2438"/>
        </w:tabs>
        <w:ind w:left="2438"/>
      </w:pPr>
      <w:r w:rsidRPr="00C45489">
        <w:t>Methods for Testing and Specification (MTS);</w:t>
      </w:r>
      <w:r w:rsidRPr="00C45489">
        <w:br/>
        <w:t>The Testing and Test Control Notation version 3.</w:t>
      </w:r>
      <w:r w:rsidRPr="00C45489">
        <w:br/>
        <w:t>Part 4: TTCN–3 Operational Semantics</w:t>
      </w:r>
      <w:r w:rsidRPr="00C45489">
        <w:br/>
        <w:t>European Telecommunications Standards Institute.</w:t>
      </w:r>
      <w:r w:rsidRPr="00C45489">
        <w:br/>
        <w:t xml:space="preserve">ES 201 837-1 Version </w:t>
      </w:r>
      <w:r w:rsidR="00BA72D0">
        <w:t>4.4.1</w:t>
      </w:r>
      <w:r w:rsidRPr="00C45489">
        <w:t xml:space="preserve">, </w:t>
      </w:r>
      <w:r w:rsidR="00BA72D0">
        <w:t>April 2012</w:t>
      </w:r>
    </w:p>
    <w:p w:rsidR="00E66EFC" w:rsidRDefault="00BA72D0" w:rsidP="00295F45">
      <w:pPr>
        <w:pStyle w:val="Heading1"/>
      </w:pPr>
      <w:r>
        <w:br w:type="page"/>
      </w:r>
      <w:bookmarkStart w:id="152" w:name="_Toc346189046"/>
      <w:bookmarkStart w:id="153" w:name="_Toc517185246"/>
      <w:r w:rsidR="00E66EFC">
        <w:lastRenderedPageBreak/>
        <w:t>List of Figures</w:t>
      </w:r>
      <w:bookmarkEnd w:id="152"/>
      <w:bookmarkEnd w:id="153"/>
    </w:p>
    <w:p w:rsidR="002C452A" w:rsidRPr="00623954" w:rsidRDefault="00E66EFC">
      <w:pPr>
        <w:pStyle w:val="TableofFigures"/>
        <w:rPr>
          <w:rFonts w:ascii="Calibri" w:hAnsi="Calibri"/>
          <w:szCs w:val="22"/>
        </w:rPr>
      </w:pPr>
      <w:r>
        <w:fldChar w:fldCharType="begin"/>
      </w:r>
      <w:r>
        <w:instrText xml:space="preserve"> TOC \h \z \c "Figure" </w:instrText>
      </w:r>
      <w:r>
        <w:fldChar w:fldCharType="separate"/>
      </w:r>
      <w:hyperlink w:anchor="_Toc433891468" w:history="1">
        <w:r w:rsidR="002C452A" w:rsidRPr="005551D4">
          <w:rPr>
            <w:rStyle w:val="Hyperlink"/>
          </w:rPr>
          <w:t>Figure 1</w:t>
        </w:r>
        <w:r w:rsidR="002C452A" w:rsidRPr="00623954">
          <w:rPr>
            <w:rFonts w:ascii="Calibri" w:hAnsi="Calibri"/>
            <w:szCs w:val="22"/>
          </w:rPr>
          <w:tab/>
        </w:r>
        <w:r w:rsidR="002C452A" w:rsidRPr="005551D4">
          <w:rPr>
            <w:rStyle w:val="Hyperlink"/>
          </w:rPr>
          <w:t>TITAN Executing perspective</w:t>
        </w:r>
        <w:r w:rsidR="002C452A">
          <w:rPr>
            <w:webHidden/>
          </w:rPr>
          <w:tab/>
        </w:r>
        <w:r w:rsidR="002C452A">
          <w:rPr>
            <w:webHidden/>
          </w:rPr>
          <w:fldChar w:fldCharType="begin"/>
        </w:r>
        <w:r w:rsidR="002C452A">
          <w:rPr>
            <w:webHidden/>
          </w:rPr>
          <w:instrText xml:space="preserve"> PAGEREF _Toc433891468 \h </w:instrText>
        </w:r>
        <w:r w:rsidR="002C452A">
          <w:rPr>
            <w:webHidden/>
          </w:rPr>
        </w:r>
        <w:r w:rsidR="002C452A">
          <w:rPr>
            <w:webHidden/>
          </w:rPr>
          <w:fldChar w:fldCharType="separate"/>
        </w:r>
        <w:r w:rsidR="002C452A">
          <w:rPr>
            <w:webHidden/>
          </w:rPr>
          <w:t>5</w:t>
        </w:r>
        <w:r w:rsidR="002C452A">
          <w:rPr>
            <w:webHidden/>
          </w:rPr>
          <w:fldChar w:fldCharType="end"/>
        </w:r>
      </w:hyperlink>
    </w:p>
    <w:p w:rsidR="002C452A" w:rsidRPr="00623954" w:rsidRDefault="002C452A">
      <w:pPr>
        <w:pStyle w:val="TableofFigures"/>
        <w:rPr>
          <w:rFonts w:ascii="Calibri" w:hAnsi="Calibri"/>
          <w:szCs w:val="22"/>
        </w:rPr>
      </w:pPr>
      <w:hyperlink w:anchor="_Toc433891469" w:history="1">
        <w:r w:rsidRPr="005551D4">
          <w:rPr>
            <w:rStyle w:val="Hyperlink"/>
          </w:rPr>
          <w:t>Figure 2</w:t>
        </w:r>
        <w:r w:rsidRPr="00623954">
          <w:rPr>
            <w:rFonts w:ascii="Calibri" w:hAnsi="Calibri"/>
            <w:szCs w:val="22"/>
          </w:rPr>
          <w:tab/>
        </w:r>
        <w:r w:rsidRPr="005551D4">
          <w:rPr>
            <w:rStyle w:val="Hyperlink"/>
          </w:rPr>
          <w:t>Opening a perspective</w:t>
        </w:r>
        <w:r>
          <w:rPr>
            <w:webHidden/>
          </w:rPr>
          <w:tab/>
        </w:r>
        <w:r>
          <w:rPr>
            <w:webHidden/>
          </w:rPr>
          <w:fldChar w:fldCharType="begin"/>
        </w:r>
        <w:r>
          <w:rPr>
            <w:webHidden/>
          </w:rPr>
          <w:instrText xml:space="preserve"> PAGEREF _Toc433891469 \h </w:instrText>
        </w:r>
        <w:r>
          <w:rPr>
            <w:webHidden/>
          </w:rPr>
        </w:r>
        <w:r>
          <w:rPr>
            <w:webHidden/>
          </w:rPr>
          <w:fldChar w:fldCharType="separate"/>
        </w:r>
        <w:r>
          <w:rPr>
            <w:webHidden/>
          </w:rPr>
          <w:t>5</w:t>
        </w:r>
        <w:r>
          <w:rPr>
            <w:webHidden/>
          </w:rPr>
          <w:fldChar w:fldCharType="end"/>
        </w:r>
      </w:hyperlink>
    </w:p>
    <w:p w:rsidR="002C452A" w:rsidRPr="00623954" w:rsidRDefault="002C452A">
      <w:pPr>
        <w:pStyle w:val="TableofFigures"/>
        <w:rPr>
          <w:rFonts w:ascii="Calibri" w:hAnsi="Calibri"/>
          <w:szCs w:val="22"/>
        </w:rPr>
      </w:pPr>
      <w:hyperlink w:anchor="_Toc433891470" w:history="1">
        <w:r w:rsidRPr="005551D4">
          <w:rPr>
            <w:rStyle w:val="Hyperlink"/>
          </w:rPr>
          <w:t>Figure 3</w:t>
        </w:r>
        <w:r w:rsidRPr="00623954">
          <w:rPr>
            <w:rFonts w:ascii="Calibri" w:hAnsi="Calibri"/>
            <w:szCs w:val="22"/>
          </w:rPr>
          <w:tab/>
        </w:r>
        <w:r w:rsidRPr="005551D4">
          <w:rPr>
            <w:rStyle w:val="Hyperlink"/>
          </w:rPr>
          <w:t>Selecting the TITAN Executing perspective</w:t>
        </w:r>
        <w:r>
          <w:rPr>
            <w:webHidden/>
          </w:rPr>
          <w:tab/>
        </w:r>
        <w:r>
          <w:rPr>
            <w:webHidden/>
          </w:rPr>
          <w:fldChar w:fldCharType="begin"/>
        </w:r>
        <w:r>
          <w:rPr>
            <w:webHidden/>
          </w:rPr>
          <w:instrText xml:space="preserve"> PAGEREF _Toc433891470 \h </w:instrText>
        </w:r>
        <w:r>
          <w:rPr>
            <w:webHidden/>
          </w:rPr>
        </w:r>
        <w:r>
          <w:rPr>
            <w:webHidden/>
          </w:rPr>
          <w:fldChar w:fldCharType="separate"/>
        </w:r>
        <w:r>
          <w:rPr>
            <w:webHidden/>
          </w:rPr>
          <w:t>6</w:t>
        </w:r>
        <w:r>
          <w:rPr>
            <w:webHidden/>
          </w:rPr>
          <w:fldChar w:fldCharType="end"/>
        </w:r>
      </w:hyperlink>
    </w:p>
    <w:p w:rsidR="002C452A" w:rsidRPr="00623954" w:rsidRDefault="002C452A">
      <w:pPr>
        <w:pStyle w:val="TableofFigures"/>
        <w:rPr>
          <w:rFonts w:ascii="Calibri" w:hAnsi="Calibri"/>
          <w:szCs w:val="22"/>
        </w:rPr>
      </w:pPr>
      <w:hyperlink w:anchor="_Toc433891471" w:history="1">
        <w:r w:rsidRPr="005551D4">
          <w:rPr>
            <w:rStyle w:val="Hyperlink"/>
          </w:rPr>
          <w:t>Figure 4</w:t>
        </w:r>
        <w:r w:rsidRPr="00623954">
          <w:rPr>
            <w:rFonts w:ascii="Calibri" w:hAnsi="Calibri"/>
            <w:szCs w:val="22"/>
          </w:rPr>
          <w:tab/>
        </w:r>
        <w:r w:rsidRPr="005551D4">
          <w:rPr>
            <w:rStyle w:val="Hyperlink"/>
          </w:rPr>
          <w:t>Launch Commands</w:t>
        </w:r>
        <w:r>
          <w:rPr>
            <w:webHidden/>
          </w:rPr>
          <w:tab/>
        </w:r>
        <w:r>
          <w:rPr>
            <w:webHidden/>
          </w:rPr>
          <w:fldChar w:fldCharType="begin"/>
        </w:r>
        <w:r>
          <w:rPr>
            <w:webHidden/>
          </w:rPr>
          <w:instrText xml:space="preserve"> PAGEREF _Toc433891471 \h </w:instrText>
        </w:r>
        <w:r>
          <w:rPr>
            <w:webHidden/>
          </w:rPr>
        </w:r>
        <w:r>
          <w:rPr>
            <w:webHidden/>
          </w:rPr>
          <w:fldChar w:fldCharType="separate"/>
        </w:r>
        <w:r>
          <w:rPr>
            <w:webHidden/>
          </w:rPr>
          <w:t>7</w:t>
        </w:r>
        <w:r>
          <w:rPr>
            <w:webHidden/>
          </w:rPr>
          <w:fldChar w:fldCharType="end"/>
        </w:r>
      </w:hyperlink>
    </w:p>
    <w:p w:rsidR="002C452A" w:rsidRPr="00623954" w:rsidRDefault="002C452A">
      <w:pPr>
        <w:pStyle w:val="TableofFigures"/>
        <w:rPr>
          <w:rFonts w:ascii="Calibri" w:hAnsi="Calibri"/>
          <w:szCs w:val="22"/>
        </w:rPr>
      </w:pPr>
      <w:hyperlink w:anchor="_Toc433891472" w:history="1">
        <w:r w:rsidRPr="005551D4">
          <w:rPr>
            <w:rStyle w:val="Hyperlink"/>
          </w:rPr>
          <w:t>Figure 5</w:t>
        </w:r>
        <w:r w:rsidRPr="00623954">
          <w:rPr>
            <w:rFonts w:ascii="Calibri" w:hAnsi="Calibri"/>
            <w:szCs w:val="22"/>
          </w:rPr>
          <w:tab/>
        </w:r>
        <w:r w:rsidRPr="005551D4">
          <w:rPr>
            <w:rStyle w:val="Hyperlink"/>
          </w:rPr>
          <w:t>Executor preferences</w:t>
        </w:r>
        <w:r>
          <w:rPr>
            <w:webHidden/>
          </w:rPr>
          <w:tab/>
        </w:r>
        <w:r>
          <w:rPr>
            <w:webHidden/>
          </w:rPr>
          <w:fldChar w:fldCharType="begin"/>
        </w:r>
        <w:r>
          <w:rPr>
            <w:webHidden/>
          </w:rPr>
          <w:instrText xml:space="preserve"> PAGEREF _Toc433891472 \h </w:instrText>
        </w:r>
        <w:r>
          <w:rPr>
            <w:webHidden/>
          </w:rPr>
        </w:r>
        <w:r>
          <w:rPr>
            <w:webHidden/>
          </w:rPr>
          <w:fldChar w:fldCharType="separate"/>
        </w:r>
        <w:r>
          <w:rPr>
            <w:webHidden/>
          </w:rPr>
          <w:t>8</w:t>
        </w:r>
        <w:r>
          <w:rPr>
            <w:webHidden/>
          </w:rPr>
          <w:fldChar w:fldCharType="end"/>
        </w:r>
      </w:hyperlink>
    </w:p>
    <w:p w:rsidR="002C452A" w:rsidRPr="00623954" w:rsidRDefault="002C452A">
      <w:pPr>
        <w:pStyle w:val="TableofFigures"/>
        <w:rPr>
          <w:rFonts w:ascii="Calibri" w:hAnsi="Calibri"/>
          <w:szCs w:val="22"/>
        </w:rPr>
      </w:pPr>
      <w:hyperlink w:anchor="_Toc433891473" w:history="1">
        <w:r w:rsidRPr="005551D4">
          <w:rPr>
            <w:rStyle w:val="Hyperlink"/>
          </w:rPr>
          <w:t>Figure 6</w:t>
        </w:r>
        <w:r w:rsidRPr="00623954">
          <w:rPr>
            <w:rFonts w:ascii="Calibri" w:hAnsi="Calibri"/>
            <w:szCs w:val="22"/>
          </w:rPr>
          <w:tab/>
        </w:r>
        <w:r w:rsidRPr="005551D4">
          <w:rPr>
            <w:rStyle w:val="Hyperlink"/>
          </w:rPr>
          <w:t>Executor property page</w:t>
        </w:r>
        <w:r>
          <w:rPr>
            <w:webHidden/>
          </w:rPr>
          <w:tab/>
        </w:r>
        <w:r>
          <w:rPr>
            <w:webHidden/>
          </w:rPr>
          <w:fldChar w:fldCharType="begin"/>
        </w:r>
        <w:r>
          <w:rPr>
            <w:webHidden/>
          </w:rPr>
          <w:instrText xml:space="preserve"> PAGEREF _Toc433891473 \h </w:instrText>
        </w:r>
        <w:r>
          <w:rPr>
            <w:webHidden/>
          </w:rPr>
        </w:r>
        <w:r>
          <w:rPr>
            <w:webHidden/>
          </w:rPr>
          <w:fldChar w:fldCharType="separate"/>
        </w:r>
        <w:r>
          <w:rPr>
            <w:webHidden/>
          </w:rPr>
          <w:t>9</w:t>
        </w:r>
        <w:r>
          <w:rPr>
            <w:webHidden/>
          </w:rPr>
          <w:fldChar w:fldCharType="end"/>
        </w:r>
      </w:hyperlink>
    </w:p>
    <w:p w:rsidR="002C452A" w:rsidRPr="00623954" w:rsidRDefault="002C452A">
      <w:pPr>
        <w:pStyle w:val="TableofFigures"/>
        <w:rPr>
          <w:rFonts w:ascii="Calibri" w:hAnsi="Calibri"/>
          <w:szCs w:val="22"/>
        </w:rPr>
      </w:pPr>
      <w:hyperlink w:anchor="_Toc433891474" w:history="1">
        <w:r w:rsidRPr="005551D4">
          <w:rPr>
            <w:rStyle w:val="Hyperlink"/>
          </w:rPr>
          <w:t>Figure 7</w:t>
        </w:r>
        <w:r w:rsidRPr="00623954">
          <w:rPr>
            <w:rFonts w:ascii="Calibri" w:hAnsi="Calibri"/>
            <w:szCs w:val="22"/>
          </w:rPr>
          <w:tab/>
        </w:r>
        <w:r w:rsidRPr="005551D4">
          <w:rPr>
            <w:rStyle w:val="Hyperlink"/>
          </w:rPr>
          <w:t>Executing from the Project Explorer</w:t>
        </w:r>
        <w:r>
          <w:rPr>
            <w:webHidden/>
          </w:rPr>
          <w:tab/>
        </w:r>
        <w:r>
          <w:rPr>
            <w:webHidden/>
          </w:rPr>
          <w:fldChar w:fldCharType="begin"/>
        </w:r>
        <w:r>
          <w:rPr>
            <w:webHidden/>
          </w:rPr>
          <w:instrText xml:space="preserve"> PAGEREF _Toc433891474 \h </w:instrText>
        </w:r>
        <w:r>
          <w:rPr>
            <w:webHidden/>
          </w:rPr>
        </w:r>
        <w:r>
          <w:rPr>
            <w:webHidden/>
          </w:rPr>
          <w:fldChar w:fldCharType="separate"/>
        </w:r>
        <w:r>
          <w:rPr>
            <w:webHidden/>
          </w:rPr>
          <w:t>11</w:t>
        </w:r>
        <w:r>
          <w:rPr>
            <w:webHidden/>
          </w:rPr>
          <w:fldChar w:fldCharType="end"/>
        </w:r>
      </w:hyperlink>
    </w:p>
    <w:p w:rsidR="002C452A" w:rsidRPr="00623954" w:rsidRDefault="002C452A">
      <w:pPr>
        <w:pStyle w:val="TableofFigures"/>
        <w:rPr>
          <w:rFonts w:ascii="Calibri" w:hAnsi="Calibri"/>
          <w:szCs w:val="22"/>
        </w:rPr>
      </w:pPr>
      <w:hyperlink w:anchor="_Toc433891475" w:history="1">
        <w:r w:rsidRPr="005551D4">
          <w:rPr>
            <w:rStyle w:val="Hyperlink"/>
          </w:rPr>
          <w:t>Figure 8</w:t>
        </w:r>
        <w:r w:rsidRPr="00623954">
          <w:rPr>
            <w:rFonts w:ascii="Calibri" w:hAnsi="Calibri"/>
            <w:szCs w:val="22"/>
          </w:rPr>
          <w:tab/>
        </w:r>
        <w:r w:rsidRPr="005551D4">
          <w:rPr>
            <w:rStyle w:val="Hyperlink"/>
          </w:rPr>
          <w:t>Executing from the Launch Commands toolbar set</w:t>
        </w:r>
        <w:r>
          <w:rPr>
            <w:webHidden/>
          </w:rPr>
          <w:tab/>
        </w:r>
        <w:r>
          <w:rPr>
            <w:webHidden/>
          </w:rPr>
          <w:fldChar w:fldCharType="begin"/>
        </w:r>
        <w:r>
          <w:rPr>
            <w:webHidden/>
          </w:rPr>
          <w:instrText xml:space="preserve"> PAGEREF _Toc433891475 \h </w:instrText>
        </w:r>
        <w:r>
          <w:rPr>
            <w:webHidden/>
          </w:rPr>
        </w:r>
        <w:r>
          <w:rPr>
            <w:webHidden/>
          </w:rPr>
          <w:fldChar w:fldCharType="separate"/>
        </w:r>
        <w:r>
          <w:rPr>
            <w:webHidden/>
          </w:rPr>
          <w:t>12</w:t>
        </w:r>
        <w:r>
          <w:rPr>
            <w:webHidden/>
          </w:rPr>
          <w:fldChar w:fldCharType="end"/>
        </w:r>
      </w:hyperlink>
    </w:p>
    <w:p w:rsidR="002C452A" w:rsidRPr="00623954" w:rsidRDefault="002C452A">
      <w:pPr>
        <w:pStyle w:val="TableofFigures"/>
        <w:rPr>
          <w:rFonts w:ascii="Calibri" w:hAnsi="Calibri"/>
          <w:szCs w:val="22"/>
        </w:rPr>
      </w:pPr>
      <w:hyperlink w:anchor="_Toc433891476" w:history="1">
        <w:r w:rsidRPr="005551D4">
          <w:rPr>
            <w:rStyle w:val="Hyperlink"/>
          </w:rPr>
          <w:t>Figure 9</w:t>
        </w:r>
        <w:r w:rsidRPr="00623954">
          <w:rPr>
            <w:rFonts w:ascii="Calibri" w:hAnsi="Calibri"/>
            <w:szCs w:val="22"/>
          </w:rPr>
          <w:tab/>
        </w:r>
        <w:r w:rsidRPr="005551D4">
          <w:rPr>
            <w:rStyle w:val="Hyperlink"/>
          </w:rPr>
          <w:t>Launch configuration options</w:t>
        </w:r>
        <w:r>
          <w:rPr>
            <w:webHidden/>
          </w:rPr>
          <w:tab/>
        </w:r>
        <w:r>
          <w:rPr>
            <w:webHidden/>
          </w:rPr>
          <w:fldChar w:fldCharType="begin"/>
        </w:r>
        <w:r>
          <w:rPr>
            <w:webHidden/>
          </w:rPr>
          <w:instrText xml:space="preserve"> PAGEREF _Toc433891476 \h </w:instrText>
        </w:r>
        <w:r>
          <w:rPr>
            <w:webHidden/>
          </w:rPr>
        </w:r>
        <w:r>
          <w:rPr>
            <w:webHidden/>
          </w:rPr>
          <w:fldChar w:fldCharType="separate"/>
        </w:r>
        <w:r>
          <w:rPr>
            <w:webHidden/>
          </w:rPr>
          <w:t>12</w:t>
        </w:r>
        <w:r>
          <w:rPr>
            <w:webHidden/>
          </w:rPr>
          <w:fldChar w:fldCharType="end"/>
        </w:r>
      </w:hyperlink>
    </w:p>
    <w:p w:rsidR="002C452A" w:rsidRPr="00623954" w:rsidRDefault="002C452A">
      <w:pPr>
        <w:pStyle w:val="TableofFigures"/>
        <w:rPr>
          <w:rFonts w:ascii="Calibri" w:hAnsi="Calibri"/>
          <w:szCs w:val="22"/>
        </w:rPr>
      </w:pPr>
      <w:hyperlink w:anchor="_Toc433891477" w:history="1">
        <w:r w:rsidRPr="005551D4">
          <w:rPr>
            <w:rStyle w:val="Hyperlink"/>
          </w:rPr>
          <w:t>Figure 10</w:t>
        </w:r>
        <w:r w:rsidRPr="00623954">
          <w:rPr>
            <w:rFonts w:ascii="Calibri" w:hAnsi="Calibri"/>
            <w:szCs w:val="22"/>
          </w:rPr>
          <w:tab/>
        </w:r>
        <w:r w:rsidRPr="005551D4">
          <w:rPr>
            <w:rStyle w:val="Hyperlink"/>
          </w:rPr>
          <w:t>Launch configuration types</w:t>
        </w:r>
        <w:r>
          <w:rPr>
            <w:webHidden/>
          </w:rPr>
          <w:tab/>
        </w:r>
        <w:r>
          <w:rPr>
            <w:webHidden/>
          </w:rPr>
          <w:fldChar w:fldCharType="begin"/>
        </w:r>
        <w:r>
          <w:rPr>
            <w:webHidden/>
          </w:rPr>
          <w:instrText xml:space="preserve"> PAGEREF _Toc433891477 \h </w:instrText>
        </w:r>
        <w:r>
          <w:rPr>
            <w:webHidden/>
          </w:rPr>
        </w:r>
        <w:r>
          <w:rPr>
            <w:webHidden/>
          </w:rPr>
          <w:fldChar w:fldCharType="separate"/>
        </w:r>
        <w:r>
          <w:rPr>
            <w:webHidden/>
          </w:rPr>
          <w:t>13</w:t>
        </w:r>
        <w:r>
          <w:rPr>
            <w:webHidden/>
          </w:rPr>
          <w:fldChar w:fldCharType="end"/>
        </w:r>
      </w:hyperlink>
    </w:p>
    <w:p w:rsidR="002C452A" w:rsidRPr="00623954" w:rsidRDefault="002C452A">
      <w:pPr>
        <w:pStyle w:val="TableofFigures"/>
        <w:rPr>
          <w:rFonts w:ascii="Calibri" w:hAnsi="Calibri"/>
          <w:szCs w:val="22"/>
        </w:rPr>
      </w:pPr>
      <w:hyperlink w:anchor="_Toc433891478" w:history="1">
        <w:r w:rsidRPr="005551D4">
          <w:rPr>
            <w:rStyle w:val="Hyperlink"/>
          </w:rPr>
          <w:t>Figure 11:</w:t>
        </w:r>
        <w:r w:rsidRPr="00623954">
          <w:rPr>
            <w:rFonts w:ascii="Calibri" w:hAnsi="Calibri"/>
            <w:szCs w:val="22"/>
          </w:rPr>
          <w:tab/>
        </w:r>
        <w:r w:rsidRPr="005551D4">
          <w:rPr>
            <w:rStyle w:val="Hyperlink"/>
          </w:rPr>
          <w:t>The single Mode execution launch shortcut being active on a project</w:t>
        </w:r>
        <w:r>
          <w:rPr>
            <w:webHidden/>
          </w:rPr>
          <w:tab/>
        </w:r>
        <w:r>
          <w:rPr>
            <w:webHidden/>
          </w:rPr>
          <w:fldChar w:fldCharType="begin"/>
        </w:r>
        <w:r>
          <w:rPr>
            <w:webHidden/>
          </w:rPr>
          <w:instrText xml:space="preserve"> PAGEREF _Toc433891478 \h </w:instrText>
        </w:r>
        <w:r>
          <w:rPr>
            <w:webHidden/>
          </w:rPr>
        </w:r>
        <w:r>
          <w:rPr>
            <w:webHidden/>
          </w:rPr>
          <w:fldChar w:fldCharType="separate"/>
        </w:r>
        <w:r>
          <w:rPr>
            <w:webHidden/>
          </w:rPr>
          <w:t>13</w:t>
        </w:r>
        <w:r>
          <w:rPr>
            <w:webHidden/>
          </w:rPr>
          <w:fldChar w:fldCharType="end"/>
        </w:r>
      </w:hyperlink>
    </w:p>
    <w:p w:rsidR="002C452A" w:rsidRPr="00623954" w:rsidRDefault="002C452A">
      <w:pPr>
        <w:pStyle w:val="TableofFigures"/>
        <w:rPr>
          <w:rFonts w:ascii="Calibri" w:hAnsi="Calibri"/>
          <w:szCs w:val="22"/>
        </w:rPr>
      </w:pPr>
      <w:hyperlink w:anchor="_Toc433891479" w:history="1">
        <w:r w:rsidRPr="005551D4">
          <w:rPr>
            <w:rStyle w:val="Hyperlink"/>
          </w:rPr>
          <w:t>Figure 12</w:t>
        </w:r>
        <w:r w:rsidRPr="00623954">
          <w:rPr>
            <w:rFonts w:ascii="Calibri" w:hAnsi="Calibri"/>
            <w:szCs w:val="22"/>
          </w:rPr>
          <w:tab/>
        </w:r>
        <w:r w:rsidRPr="005551D4">
          <w:rPr>
            <w:rStyle w:val="Hyperlink"/>
          </w:rPr>
          <w:t>Basic Main Controller options page</w:t>
        </w:r>
        <w:r>
          <w:rPr>
            <w:webHidden/>
          </w:rPr>
          <w:tab/>
        </w:r>
        <w:r>
          <w:rPr>
            <w:webHidden/>
          </w:rPr>
          <w:fldChar w:fldCharType="begin"/>
        </w:r>
        <w:r>
          <w:rPr>
            <w:webHidden/>
          </w:rPr>
          <w:instrText xml:space="preserve"> PAGEREF _Toc433891479 \h </w:instrText>
        </w:r>
        <w:r>
          <w:rPr>
            <w:webHidden/>
          </w:rPr>
        </w:r>
        <w:r>
          <w:rPr>
            <w:webHidden/>
          </w:rPr>
          <w:fldChar w:fldCharType="separate"/>
        </w:r>
        <w:r>
          <w:rPr>
            <w:webHidden/>
          </w:rPr>
          <w:t>14</w:t>
        </w:r>
        <w:r>
          <w:rPr>
            <w:webHidden/>
          </w:rPr>
          <w:fldChar w:fldCharType="end"/>
        </w:r>
      </w:hyperlink>
    </w:p>
    <w:p w:rsidR="002C452A" w:rsidRPr="00623954" w:rsidRDefault="002C452A">
      <w:pPr>
        <w:pStyle w:val="TableofFigures"/>
        <w:rPr>
          <w:rFonts w:ascii="Calibri" w:hAnsi="Calibri"/>
          <w:szCs w:val="22"/>
        </w:rPr>
      </w:pPr>
      <w:hyperlink w:anchor="_Toc433891480" w:history="1">
        <w:r w:rsidRPr="005551D4">
          <w:rPr>
            <w:rStyle w:val="Hyperlink"/>
          </w:rPr>
          <w:t>Figure 13</w:t>
        </w:r>
        <w:r w:rsidRPr="00623954">
          <w:rPr>
            <w:rFonts w:ascii="Calibri" w:hAnsi="Calibri"/>
            <w:szCs w:val="22"/>
          </w:rPr>
          <w:tab/>
        </w:r>
        <w:r w:rsidRPr="005551D4">
          <w:rPr>
            <w:rStyle w:val="Hyperlink"/>
          </w:rPr>
          <w:t>Selecting a project</w:t>
        </w:r>
        <w:r>
          <w:rPr>
            <w:webHidden/>
          </w:rPr>
          <w:tab/>
        </w:r>
        <w:r>
          <w:rPr>
            <w:webHidden/>
          </w:rPr>
          <w:fldChar w:fldCharType="begin"/>
        </w:r>
        <w:r>
          <w:rPr>
            <w:webHidden/>
          </w:rPr>
          <w:instrText xml:space="preserve"> PAGEREF _Toc433891480 \h </w:instrText>
        </w:r>
        <w:r>
          <w:rPr>
            <w:webHidden/>
          </w:rPr>
        </w:r>
        <w:r>
          <w:rPr>
            <w:webHidden/>
          </w:rPr>
          <w:fldChar w:fldCharType="separate"/>
        </w:r>
        <w:r>
          <w:rPr>
            <w:webHidden/>
          </w:rPr>
          <w:t>15</w:t>
        </w:r>
        <w:r>
          <w:rPr>
            <w:webHidden/>
          </w:rPr>
          <w:fldChar w:fldCharType="end"/>
        </w:r>
      </w:hyperlink>
    </w:p>
    <w:p w:rsidR="002C452A" w:rsidRPr="00623954" w:rsidRDefault="002C452A">
      <w:pPr>
        <w:pStyle w:val="TableofFigures"/>
        <w:rPr>
          <w:rFonts w:ascii="Calibri" w:hAnsi="Calibri"/>
          <w:szCs w:val="22"/>
        </w:rPr>
      </w:pPr>
      <w:hyperlink w:anchor="_Toc433891481" w:history="1">
        <w:r w:rsidRPr="005551D4">
          <w:rPr>
            <w:rStyle w:val="Hyperlink"/>
          </w:rPr>
          <w:t>Figure 14</w:t>
        </w:r>
        <w:r w:rsidRPr="00623954">
          <w:rPr>
            <w:rFonts w:ascii="Calibri" w:hAnsi="Calibri"/>
            <w:szCs w:val="22"/>
          </w:rPr>
          <w:tab/>
        </w:r>
        <w:r w:rsidRPr="005551D4">
          <w:rPr>
            <w:rStyle w:val="Hyperlink"/>
          </w:rPr>
          <w:t>Host Controllers</w:t>
        </w:r>
        <w:r>
          <w:rPr>
            <w:webHidden/>
          </w:rPr>
          <w:tab/>
        </w:r>
        <w:r>
          <w:rPr>
            <w:webHidden/>
          </w:rPr>
          <w:fldChar w:fldCharType="begin"/>
        </w:r>
        <w:r>
          <w:rPr>
            <w:webHidden/>
          </w:rPr>
          <w:instrText xml:space="preserve"> PAGEREF _Toc433891481 \h </w:instrText>
        </w:r>
        <w:r>
          <w:rPr>
            <w:webHidden/>
          </w:rPr>
        </w:r>
        <w:r>
          <w:rPr>
            <w:webHidden/>
          </w:rPr>
          <w:fldChar w:fldCharType="separate"/>
        </w:r>
        <w:r>
          <w:rPr>
            <w:webHidden/>
          </w:rPr>
          <w:t>16</w:t>
        </w:r>
        <w:r>
          <w:rPr>
            <w:webHidden/>
          </w:rPr>
          <w:fldChar w:fldCharType="end"/>
        </w:r>
      </w:hyperlink>
    </w:p>
    <w:p w:rsidR="002C452A" w:rsidRPr="00623954" w:rsidRDefault="002C452A">
      <w:pPr>
        <w:pStyle w:val="TableofFigures"/>
        <w:rPr>
          <w:rFonts w:ascii="Calibri" w:hAnsi="Calibri"/>
          <w:szCs w:val="22"/>
        </w:rPr>
      </w:pPr>
      <w:hyperlink w:anchor="_Toc433891482" w:history="1">
        <w:r w:rsidRPr="005551D4">
          <w:rPr>
            <w:rStyle w:val="Hyperlink"/>
          </w:rPr>
          <w:t>Figure 15</w:t>
        </w:r>
        <w:r w:rsidRPr="00623954">
          <w:rPr>
            <w:rFonts w:ascii="Calibri" w:hAnsi="Calibri"/>
            <w:szCs w:val="22"/>
          </w:rPr>
          <w:tab/>
        </w:r>
        <w:r w:rsidRPr="005551D4">
          <w:rPr>
            <w:rStyle w:val="Hyperlink"/>
          </w:rPr>
          <w:t>Host Controller dialog</w:t>
        </w:r>
        <w:r>
          <w:rPr>
            <w:webHidden/>
          </w:rPr>
          <w:tab/>
        </w:r>
        <w:r>
          <w:rPr>
            <w:webHidden/>
          </w:rPr>
          <w:fldChar w:fldCharType="begin"/>
        </w:r>
        <w:r>
          <w:rPr>
            <w:webHidden/>
          </w:rPr>
          <w:instrText xml:space="preserve"> PAGEREF _Toc433891482 \h </w:instrText>
        </w:r>
        <w:r>
          <w:rPr>
            <w:webHidden/>
          </w:rPr>
        </w:r>
        <w:r>
          <w:rPr>
            <w:webHidden/>
          </w:rPr>
          <w:fldChar w:fldCharType="separate"/>
        </w:r>
        <w:r>
          <w:rPr>
            <w:webHidden/>
          </w:rPr>
          <w:t>17</w:t>
        </w:r>
        <w:r>
          <w:rPr>
            <w:webHidden/>
          </w:rPr>
          <w:fldChar w:fldCharType="end"/>
        </w:r>
      </w:hyperlink>
    </w:p>
    <w:p w:rsidR="002C452A" w:rsidRPr="00623954" w:rsidRDefault="002C452A">
      <w:pPr>
        <w:pStyle w:val="TableofFigures"/>
        <w:rPr>
          <w:rFonts w:ascii="Calibri" w:hAnsi="Calibri"/>
          <w:szCs w:val="22"/>
        </w:rPr>
      </w:pPr>
      <w:hyperlink w:anchor="_Toc433891483" w:history="1">
        <w:r w:rsidRPr="005551D4">
          <w:rPr>
            <w:rStyle w:val="Hyperlink"/>
          </w:rPr>
          <w:t>Figure 16</w:t>
        </w:r>
        <w:r w:rsidRPr="00623954">
          <w:rPr>
            <w:rFonts w:ascii="Calibri" w:hAnsi="Calibri"/>
            <w:szCs w:val="22"/>
          </w:rPr>
          <w:tab/>
        </w:r>
        <w:r w:rsidRPr="005551D4">
          <w:rPr>
            <w:rStyle w:val="Hyperlink"/>
          </w:rPr>
          <w:t>Testsets page</w:t>
        </w:r>
        <w:r>
          <w:rPr>
            <w:webHidden/>
          </w:rPr>
          <w:tab/>
        </w:r>
        <w:r>
          <w:rPr>
            <w:webHidden/>
          </w:rPr>
          <w:fldChar w:fldCharType="begin"/>
        </w:r>
        <w:r>
          <w:rPr>
            <w:webHidden/>
          </w:rPr>
          <w:instrText xml:space="preserve"> PAGEREF _Toc433891483 \h </w:instrText>
        </w:r>
        <w:r>
          <w:rPr>
            <w:webHidden/>
          </w:rPr>
        </w:r>
        <w:r>
          <w:rPr>
            <w:webHidden/>
          </w:rPr>
          <w:fldChar w:fldCharType="separate"/>
        </w:r>
        <w:r>
          <w:rPr>
            <w:webHidden/>
          </w:rPr>
          <w:t>19</w:t>
        </w:r>
        <w:r>
          <w:rPr>
            <w:webHidden/>
          </w:rPr>
          <w:fldChar w:fldCharType="end"/>
        </w:r>
      </w:hyperlink>
    </w:p>
    <w:p w:rsidR="002C452A" w:rsidRPr="00623954" w:rsidRDefault="002C452A">
      <w:pPr>
        <w:pStyle w:val="TableofFigures"/>
        <w:rPr>
          <w:rFonts w:ascii="Calibri" w:hAnsi="Calibri"/>
          <w:szCs w:val="22"/>
        </w:rPr>
      </w:pPr>
      <w:hyperlink w:anchor="_Toc433891484" w:history="1">
        <w:r w:rsidRPr="005551D4">
          <w:rPr>
            <w:rStyle w:val="Hyperlink"/>
          </w:rPr>
          <w:t>Figure 17</w:t>
        </w:r>
        <w:r w:rsidRPr="00623954">
          <w:rPr>
            <w:rFonts w:ascii="Calibri" w:hAnsi="Calibri"/>
            <w:szCs w:val="22"/>
          </w:rPr>
          <w:tab/>
        </w:r>
        <w:r w:rsidRPr="005551D4">
          <w:rPr>
            <w:rStyle w:val="Hyperlink"/>
          </w:rPr>
          <w:t>Basic testset operations</w:t>
        </w:r>
        <w:r>
          <w:rPr>
            <w:webHidden/>
          </w:rPr>
          <w:tab/>
        </w:r>
        <w:r>
          <w:rPr>
            <w:webHidden/>
          </w:rPr>
          <w:fldChar w:fldCharType="begin"/>
        </w:r>
        <w:r>
          <w:rPr>
            <w:webHidden/>
          </w:rPr>
          <w:instrText xml:space="preserve"> PAGEREF _Toc433891484 \h </w:instrText>
        </w:r>
        <w:r>
          <w:rPr>
            <w:webHidden/>
          </w:rPr>
        </w:r>
        <w:r>
          <w:rPr>
            <w:webHidden/>
          </w:rPr>
          <w:fldChar w:fldCharType="separate"/>
        </w:r>
        <w:r>
          <w:rPr>
            <w:webHidden/>
          </w:rPr>
          <w:t>19</w:t>
        </w:r>
        <w:r>
          <w:rPr>
            <w:webHidden/>
          </w:rPr>
          <w:fldChar w:fldCharType="end"/>
        </w:r>
      </w:hyperlink>
    </w:p>
    <w:p w:rsidR="002C452A" w:rsidRPr="00623954" w:rsidRDefault="002C452A">
      <w:pPr>
        <w:pStyle w:val="TableofFigures"/>
        <w:rPr>
          <w:rFonts w:ascii="Calibri" w:hAnsi="Calibri"/>
          <w:szCs w:val="22"/>
        </w:rPr>
      </w:pPr>
      <w:hyperlink w:anchor="_Toc433891485" w:history="1">
        <w:r w:rsidRPr="005551D4">
          <w:rPr>
            <w:rStyle w:val="Hyperlink"/>
          </w:rPr>
          <w:t>Figure 18</w:t>
        </w:r>
        <w:r w:rsidRPr="00623954">
          <w:rPr>
            <w:rFonts w:ascii="Calibri" w:hAnsi="Calibri"/>
            <w:szCs w:val="22"/>
          </w:rPr>
          <w:tab/>
        </w:r>
        <w:r w:rsidRPr="005551D4">
          <w:rPr>
            <w:rStyle w:val="Hyperlink"/>
          </w:rPr>
          <w:t>Drag &amp; Drop on the testsets page</w:t>
        </w:r>
        <w:r>
          <w:rPr>
            <w:webHidden/>
          </w:rPr>
          <w:tab/>
        </w:r>
        <w:r>
          <w:rPr>
            <w:webHidden/>
          </w:rPr>
          <w:fldChar w:fldCharType="begin"/>
        </w:r>
        <w:r>
          <w:rPr>
            <w:webHidden/>
          </w:rPr>
          <w:instrText xml:space="preserve"> PAGEREF _Toc433891485 \h </w:instrText>
        </w:r>
        <w:r>
          <w:rPr>
            <w:webHidden/>
          </w:rPr>
        </w:r>
        <w:r>
          <w:rPr>
            <w:webHidden/>
          </w:rPr>
          <w:fldChar w:fldCharType="separate"/>
        </w:r>
        <w:r>
          <w:rPr>
            <w:webHidden/>
          </w:rPr>
          <w:t>20</w:t>
        </w:r>
        <w:r>
          <w:rPr>
            <w:webHidden/>
          </w:rPr>
          <w:fldChar w:fldCharType="end"/>
        </w:r>
      </w:hyperlink>
    </w:p>
    <w:p w:rsidR="002C452A" w:rsidRPr="00623954" w:rsidRDefault="002C452A">
      <w:pPr>
        <w:pStyle w:val="TableofFigures"/>
        <w:rPr>
          <w:rFonts w:ascii="Calibri" w:hAnsi="Calibri"/>
          <w:szCs w:val="22"/>
        </w:rPr>
      </w:pPr>
      <w:hyperlink w:anchor="_Toc433891486" w:history="1">
        <w:r w:rsidRPr="005551D4">
          <w:rPr>
            <w:rStyle w:val="Hyperlink"/>
          </w:rPr>
          <w:t>Figure 19</w:t>
        </w:r>
        <w:r w:rsidRPr="00623954">
          <w:rPr>
            <w:rFonts w:ascii="Calibri" w:hAnsi="Calibri"/>
            <w:szCs w:val="22"/>
          </w:rPr>
          <w:tab/>
        </w:r>
        <w:r w:rsidRPr="005551D4">
          <w:rPr>
            <w:rStyle w:val="Hyperlink"/>
          </w:rPr>
          <w:t>Erroneous test set</w:t>
        </w:r>
        <w:r>
          <w:rPr>
            <w:webHidden/>
          </w:rPr>
          <w:tab/>
        </w:r>
        <w:r>
          <w:rPr>
            <w:webHidden/>
          </w:rPr>
          <w:fldChar w:fldCharType="begin"/>
        </w:r>
        <w:r>
          <w:rPr>
            <w:webHidden/>
          </w:rPr>
          <w:instrText xml:space="preserve"> PAGEREF _Toc433891486 \h </w:instrText>
        </w:r>
        <w:r>
          <w:rPr>
            <w:webHidden/>
          </w:rPr>
        </w:r>
        <w:r>
          <w:rPr>
            <w:webHidden/>
          </w:rPr>
          <w:fldChar w:fldCharType="separate"/>
        </w:r>
        <w:r>
          <w:rPr>
            <w:webHidden/>
          </w:rPr>
          <w:t>21</w:t>
        </w:r>
        <w:r>
          <w:rPr>
            <w:webHidden/>
          </w:rPr>
          <w:fldChar w:fldCharType="end"/>
        </w:r>
      </w:hyperlink>
    </w:p>
    <w:p w:rsidR="002C452A" w:rsidRPr="00623954" w:rsidRDefault="002C452A">
      <w:pPr>
        <w:pStyle w:val="TableofFigures"/>
        <w:rPr>
          <w:rFonts w:ascii="Calibri" w:hAnsi="Calibri"/>
          <w:szCs w:val="22"/>
        </w:rPr>
      </w:pPr>
      <w:hyperlink w:anchor="_Toc433891487" w:history="1">
        <w:r w:rsidRPr="005551D4">
          <w:rPr>
            <w:rStyle w:val="Hyperlink"/>
          </w:rPr>
          <w:t>Figure 20</w:t>
        </w:r>
        <w:r w:rsidRPr="00623954">
          <w:rPr>
            <w:rFonts w:ascii="Calibri" w:hAnsi="Calibri"/>
            <w:szCs w:val="22"/>
          </w:rPr>
          <w:tab/>
        </w:r>
        <w:r w:rsidRPr="005551D4">
          <w:rPr>
            <w:rStyle w:val="Hyperlink"/>
          </w:rPr>
          <w:t>General part of the performance page</w:t>
        </w:r>
        <w:r>
          <w:rPr>
            <w:webHidden/>
          </w:rPr>
          <w:tab/>
        </w:r>
        <w:r>
          <w:rPr>
            <w:webHidden/>
          </w:rPr>
          <w:fldChar w:fldCharType="begin"/>
        </w:r>
        <w:r>
          <w:rPr>
            <w:webHidden/>
          </w:rPr>
          <w:instrText xml:space="preserve"> PAGEREF _Toc433891487 \h </w:instrText>
        </w:r>
        <w:r>
          <w:rPr>
            <w:webHidden/>
          </w:rPr>
        </w:r>
        <w:r>
          <w:rPr>
            <w:webHidden/>
          </w:rPr>
          <w:fldChar w:fldCharType="separate"/>
        </w:r>
        <w:r>
          <w:rPr>
            <w:webHidden/>
          </w:rPr>
          <w:t>21</w:t>
        </w:r>
        <w:r>
          <w:rPr>
            <w:webHidden/>
          </w:rPr>
          <w:fldChar w:fldCharType="end"/>
        </w:r>
      </w:hyperlink>
    </w:p>
    <w:p w:rsidR="002C452A" w:rsidRPr="00623954" w:rsidRDefault="002C452A">
      <w:pPr>
        <w:pStyle w:val="TableofFigures"/>
        <w:rPr>
          <w:rFonts w:ascii="Calibri" w:hAnsi="Calibri"/>
          <w:szCs w:val="22"/>
        </w:rPr>
      </w:pPr>
      <w:hyperlink w:anchor="_Toc433891488" w:history="1">
        <w:r w:rsidRPr="005551D4">
          <w:rPr>
            <w:rStyle w:val="Hyperlink"/>
          </w:rPr>
          <w:t>Figure 21</w:t>
        </w:r>
        <w:r w:rsidRPr="00623954">
          <w:rPr>
            <w:rFonts w:ascii="Calibri" w:hAnsi="Calibri"/>
            <w:szCs w:val="22"/>
          </w:rPr>
          <w:tab/>
        </w:r>
        <w:r w:rsidRPr="005551D4">
          <w:rPr>
            <w:rStyle w:val="Hyperlink"/>
          </w:rPr>
          <w:t>Performance page of the Single launch mode</w:t>
        </w:r>
        <w:r>
          <w:rPr>
            <w:webHidden/>
          </w:rPr>
          <w:tab/>
        </w:r>
        <w:r>
          <w:rPr>
            <w:webHidden/>
          </w:rPr>
          <w:fldChar w:fldCharType="begin"/>
        </w:r>
        <w:r>
          <w:rPr>
            <w:webHidden/>
          </w:rPr>
          <w:instrText xml:space="preserve"> PAGEREF _Toc433891488 \h </w:instrText>
        </w:r>
        <w:r>
          <w:rPr>
            <w:webHidden/>
          </w:rPr>
        </w:r>
        <w:r>
          <w:rPr>
            <w:webHidden/>
          </w:rPr>
          <w:fldChar w:fldCharType="separate"/>
        </w:r>
        <w:r>
          <w:rPr>
            <w:webHidden/>
          </w:rPr>
          <w:t>22</w:t>
        </w:r>
        <w:r>
          <w:rPr>
            <w:webHidden/>
          </w:rPr>
          <w:fldChar w:fldCharType="end"/>
        </w:r>
      </w:hyperlink>
    </w:p>
    <w:p w:rsidR="002C452A" w:rsidRPr="00623954" w:rsidRDefault="002C452A">
      <w:pPr>
        <w:pStyle w:val="TableofFigures"/>
        <w:rPr>
          <w:rFonts w:ascii="Calibri" w:hAnsi="Calibri"/>
          <w:szCs w:val="22"/>
        </w:rPr>
      </w:pPr>
      <w:hyperlink w:anchor="_Toc433891489" w:history="1">
        <w:r w:rsidRPr="005551D4">
          <w:rPr>
            <w:rStyle w:val="Hyperlink"/>
          </w:rPr>
          <w:t>Figure 22</w:t>
        </w:r>
        <w:r w:rsidRPr="00623954">
          <w:rPr>
            <w:rFonts w:ascii="Calibri" w:hAnsi="Calibri"/>
            <w:szCs w:val="22"/>
          </w:rPr>
          <w:tab/>
        </w:r>
        <w:r w:rsidRPr="005551D4">
          <w:rPr>
            <w:rStyle w:val="Hyperlink"/>
          </w:rPr>
          <w:t>Performance page of the mctr_cli launch mode</w:t>
        </w:r>
        <w:r>
          <w:rPr>
            <w:webHidden/>
          </w:rPr>
          <w:tab/>
        </w:r>
        <w:r>
          <w:rPr>
            <w:webHidden/>
          </w:rPr>
          <w:fldChar w:fldCharType="begin"/>
        </w:r>
        <w:r>
          <w:rPr>
            <w:webHidden/>
          </w:rPr>
          <w:instrText xml:space="preserve"> PAGEREF _Toc433891489 \h </w:instrText>
        </w:r>
        <w:r>
          <w:rPr>
            <w:webHidden/>
          </w:rPr>
        </w:r>
        <w:r>
          <w:rPr>
            <w:webHidden/>
          </w:rPr>
          <w:fldChar w:fldCharType="separate"/>
        </w:r>
        <w:r>
          <w:rPr>
            <w:webHidden/>
          </w:rPr>
          <w:t>23</w:t>
        </w:r>
        <w:r>
          <w:rPr>
            <w:webHidden/>
          </w:rPr>
          <w:fldChar w:fldCharType="end"/>
        </w:r>
      </w:hyperlink>
    </w:p>
    <w:p w:rsidR="002C452A" w:rsidRPr="00623954" w:rsidRDefault="002C452A">
      <w:pPr>
        <w:pStyle w:val="TableofFigures"/>
        <w:rPr>
          <w:rFonts w:ascii="Calibri" w:hAnsi="Calibri"/>
          <w:szCs w:val="22"/>
        </w:rPr>
      </w:pPr>
      <w:hyperlink w:anchor="_Toc433891490" w:history="1">
        <w:r w:rsidRPr="005551D4">
          <w:rPr>
            <w:rStyle w:val="Hyperlink"/>
          </w:rPr>
          <w:t>Figure 23</w:t>
        </w:r>
        <w:r w:rsidRPr="00623954">
          <w:rPr>
            <w:rFonts w:ascii="Calibri" w:hAnsi="Calibri"/>
            <w:szCs w:val="22"/>
          </w:rPr>
          <w:tab/>
        </w:r>
        <w:r w:rsidRPr="005551D4">
          <w:rPr>
            <w:rStyle w:val="Hyperlink"/>
          </w:rPr>
          <w:t>Performance page of the JNI launch mode</w:t>
        </w:r>
        <w:r>
          <w:rPr>
            <w:webHidden/>
          </w:rPr>
          <w:tab/>
        </w:r>
        <w:r>
          <w:rPr>
            <w:webHidden/>
          </w:rPr>
          <w:fldChar w:fldCharType="begin"/>
        </w:r>
        <w:r>
          <w:rPr>
            <w:webHidden/>
          </w:rPr>
          <w:instrText xml:space="preserve"> PAGEREF _Toc433891490 \h </w:instrText>
        </w:r>
        <w:r>
          <w:rPr>
            <w:webHidden/>
          </w:rPr>
        </w:r>
        <w:r>
          <w:rPr>
            <w:webHidden/>
          </w:rPr>
          <w:fldChar w:fldCharType="separate"/>
        </w:r>
        <w:r>
          <w:rPr>
            <w:webHidden/>
          </w:rPr>
          <w:t>23</w:t>
        </w:r>
        <w:r>
          <w:rPr>
            <w:webHidden/>
          </w:rPr>
          <w:fldChar w:fldCharType="end"/>
        </w:r>
      </w:hyperlink>
    </w:p>
    <w:p w:rsidR="002C452A" w:rsidRPr="00623954" w:rsidRDefault="002C452A">
      <w:pPr>
        <w:pStyle w:val="TableofFigures"/>
        <w:rPr>
          <w:rFonts w:ascii="Calibri" w:hAnsi="Calibri"/>
          <w:szCs w:val="22"/>
        </w:rPr>
      </w:pPr>
      <w:hyperlink w:anchor="_Toc433891491" w:history="1">
        <w:r w:rsidRPr="005551D4">
          <w:rPr>
            <w:rStyle w:val="Hyperlink"/>
          </w:rPr>
          <w:t>Figure 24</w:t>
        </w:r>
        <w:r w:rsidRPr="00623954">
          <w:rPr>
            <w:rFonts w:ascii="Calibri" w:hAnsi="Calibri"/>
            <w:szCs w:val="22"/>
          </w:rPr>
          <w:tab/>
        </w:r>
        <w:r w:rsidRPr="005551D4">
          <w:rPr>
            <w:rStyle w:val="Hyperlink"/>
          </w:rPr>
          <w:t>Environment settings page</w:t>
        </w:r>
        <w:r>
          <w:rPr>
            <w:webHidden/>
          </w:rPr>
          <w:tab/>
        </w:r>
        <w:r>
          <w:rPr>
            <w:webHidden/>
          </w:rPr>
          <w:fldChar w:fldCharType="begin"/>
        </w:r>
        <w:r>
          <w:rPr>
            <w:webHidden/>
          </w:rPr>
          <w:instrText xml:space="preserve"> PAGEREF _Toc433891491 \h </w:instrText>
        </w:r>
        <w:r>
          <w:rPr>
            <w:webHidden/>
          </w:rPr>
        </w:r>
        <w:r>
          <w:rPr>
            <w:webHidden/>
          </w:rPr>
          <w:fldChar w:fldCharType="separate"/>
        </w:r>
        <w:r>
          <w:rPr>
            <w:webHidden/>
          </w:rPr>
          <w:t>24</w:t>
        </w:r>
        <w:r>
          <w:rPr>
            <w:webHidden/>
          </w:rPr>
          <w:fldChar w:fldCharType="end"/>
        </w:r>
      </w:hyperlink>
    </w:p>
    <w:p w:rsidR="002C452A" w:rsidRPr="00623954" w:rsidRDefault="002C452A">
      <w:pPr>
        <w:pStyle w:val="TableofFigures"/>
        <w:rPr>
          <w:rFonts w:ascii="Calibri" w:hAnsi="Calibri"/>
          <w:szCs w:val="22"/>
        </w:rPr>
      </w:pPr>
      <w:hyperlink w:anchor="_Toc433891492" w:history="1">
        <w:r w:rsidRPr="005551D4">
          <w:rPr>
            <w:rStyle w:val="Hyperlink"/>
          </w:rPr>
          <w:t>Figure 25</w:t>
        </w:r>
        <w:r w:rsidRPr="00623954">
          <w:rPr>
            <w:rFonts w:ascii="Calibri" w:hAnsi="Calibri"/>
            <w:szCs w:val="22"/>
          </w:rPr>
          <w:tab/>
        </w:r>
        <w:r w:rsidRPr="005551D4">
          <w:rPr>
            <w:rStyle w:val="Hyperlink"/>
          </w:rPr>
          <w:t>Common page</w:t>
        </w:r>
        <w:r>
          <w:rPr>
            <w:webHidden/>
          </w:rPr>
          <w:tab/>
        </w:r>
        <w:r>
          <w:rPr>
            <w:webHidden/>
          </w:rPr>
          <w:fldChar w:fldCharType="begin"/>
        </w:r>
        <w:r>
          <w:rPr>
            <w:webHidden/>
          </w:rPr>
          <w:instrText xml:space="preserve"> PAGEREF _Toc433891492 \h </w:instrText>
        </w:r>
        <w:r>
          <w:rPr>
            <w:webHidden/>
          </w:rPr>
        </w:r>
        <w:r>
          <w:rPr>
            <w:webHidden/>
          </w:rPr>
          <w:fldChar w:fldCharType="separate"/>
        </w:r>
        <w:r>
          <w:rPr>
            <w:webHidden/>
          </w:rPr>
          <w:t>25</w:t>
        </w:r>
        <w:r>
          <w:rPr>
            <w:webHidden/>
          </w:rPr>
          <w:fldChar w:fldCharType="end"/>
        </w:r>
      </w:hyperlink>
    </w:p>
    <w:p w:rsidR="002C452A" w:rsidRPr="00623954" w:rsidRDefault="002C452A">
      <w:pPr>
        <w:pStyle w:val="TableofFigures"/>
        <w:rPr>
          <w:rFonts w:ascii="Calibri" w:hAnsi="Calibri"/>
          <w:szCs w:val="22"/>
        </w:rPr>
      </w:pPr>
      <w:hyperlink w:anchor="_Toc433891493" w:history="1">
        <w:r w:rsidRPr="005551D4">
          <w:rPr>
            <w:rStyle w:val="Hyperlink"/>
          </w:rPr>
          <w:t>Figure 26</w:t>
        </w:r>
        <w:r w:rsidRPr="00623954">
          <w:rPr>
            <w:rFonts w:ascii="Calibri" w:hAnsi="Calibri"/>
            <w:szCs w:val="22"/>
          </w:rPr>
          <w:tab/>
        </w:r>
        <w:r w:rsidRPr="005551D4">
          <w:rPr>
            <w:rStyle w:val="Hyperlink"/>
          </w:rPr>
          <w:t>TITAN Execution Controller view</w:t>
        </w:r>
        <w:r>
          <w:rPr>
            <w:webHidden/>
          </w:rPr>
          <w:tab/>
        </w:r>
        <w:r>
          <w:rPr>
            <w:webHidden/>
          </w:rPr>
          <w:fldChar w:fldCharType="begin"/>
        </w:r>
        <w:r>
          <w:rPr>
            <w:webHidden/>
          </w:rPr>
          <w:instrText xml:space="preserve"> PAGEREF _Toc433891493 \h </w:instrText>
        </w:r>
        <w:r>
          <w:rPr>
            <w:webHidden/>
          </w:rPr>
        </w:r>
        <w:r>
          <w:rPr>
            <w:webHidden/>
          </w:rPr>
          <w:fldChar w:fldCharType="separate"/>
        </w:r>
        <w:r>
          <w:rPr>
            <w:webHidden/>
          </w:rPr>
          <w:t>28</w:t>
        </w:r>
        <w:r>
          <w:rPr>
            <w:webHidden/>
          </w:rPr>
          <w:fldChar w:fldCharType="end"/>
        </w:r>
      </w:hyperlink>
    </w:p>
    <w:p w:rsidR="002C452A" w:rsidRPr="00623954" w:rsidRDefault="002C452A">
      <w:pPr>
        <w:pStyle w:val="TableofFigures"/>
        <w:rPr>
          <w:rFonts w:ascii="Calibri" w:hAnsi="Calibri"/>
          <w:szCs w:val="22"/>
        </w:rPr>
      </w:pPr>
      <w:hyperlink w:anchor="_Toc433891494" w:history="1">
        <w:r w:rsidRPr="005551D4">
          <w:rPr>
            <w:rStyle w:val="Hyperlink"/>
          </w:rPr>
          <w:t>Figure 27</w:t>
        </w:r>
        <w:r w:rsidRPr="00623954">
          <w:rPr>
            <w:rFonts w:ascii="Calibri" w:hAnsi="Calibri"/>
            <w:szCs w:val="22"/>
          </w:rPr>
          <w:tab/>
        </w:r>
        <w:r w:rsidRPr="005551D4">
          <w:rPr>
            <w:rStyle w:val="Hyperlink"/>
          </w:rPr>
          <w:t>Commands in single mode</w:t>
        </w:r>
        <w:r>
          <w:rPr>
            <w:webHidden/>
          </w:rPr>
          <w:tab/>
        </w:r>
        <w:r>
          <w:rPr>
            <w:webHidden/>
          </w:rPr>
          <w:fldChar w:fldCharType="begin"/>
        </w:r>
        <w:r>
          <w:rPr>
            <w:webHidden/>
          </w:rPr>
          <w:instrText xml:space="preserve"> PAGEREF _Toc433891494 \h </w:instrText>
        </w:r>
        <w:r>
          <w:rPr>
            <w:webHidden/>
          </w:rPr>
        </w:r>
        <w:r>
          <w:rPr>
            <w:webHidden/>
          </w:rPr>
          <w:fldChar w:fldCharType="separate"/>
        </w:r>
        <w:r>
          <w:rPr>
            <w:webHidden/>
          </w:rPr>
          <w:t>29</w:t>
        </w:r>
        <w:r>
          <w:rPr>
            <w:webHidden/>
          </w:rPr>
          <w:fldChar w:fldCharType="end"/>
        </w:r>
      </w:hyperlink>
    </w:p>
    <w:p w:rsidR="002C452A" w:rsidRPr="00623954" w:rsidRDefault="002C452A">
      <w:pPr>
        <w:pStyle w:val="TableofFigures"/>
        <w:rPr>
          <w:rFonts w:ascii="Calibri" w:hAnsi="Calibri"/>
          <w:szCs w:val="22"/>
        </w:rPr>
      </w:pPr>
      <w:hyperlink w:anchor="_Toc433891495" w:history="1">
        <w:r w:rsidRPr="005551D4">
          <w:rPr>
            <w:rStyle w:val="Hyperlink"/>
          </w:rPr>
          <w:t>Figure 28</w:t>
        </w:r>
        <w:r w:rsidRPr="00623954">
          <w:rPr>
            <w:rFonts w:ascii="Calibri" w:hAnsi="Calibri"/>
            <w:szCs w:val="22"/>
          </w:rPr>
          <w:tab/>
        </w:r>
        <w:r w:rsidRPr="005551D4">
          <w:rPr>
            <w:rStyle w:val="Hyperlink"/>
          </w:rPr>
          <w:t>Commands in parallel mode</w:t>
        </w:r>
        <w:r>
          <w:rPr>
            <w:webHidden/>
          </w:rPr>
          <w:tab/>
        </w:r>
        <w:r>
          <w:rPr>
            <w:webHidden/>
          </w:rPr>
          <w:fldChar w:fldCharType="begin"/>
        </w:r>
        <w:r>
          <w:rPr>
            <w:webHidden/>
          </w:rPr>
          <w:instrText xml:space="preserve"> PAGEREF _Toc433891495 \h </w:instrText>
        </w:r>
        <w:r>
          <w:rPr>
            <w:webHidden/>
          </w:rPr>
        </w:r>
        <w:r>
          <w:rPr>
            <w:webHidden/>
          </w:rPr>
          <w:fldChar w:fldCharType="separate"/>
        </w:r>
        <w:r>
          <w:rPr>
            <w:webHidden/>
          </w:rPr>
          <w:t>30</w:t>
        </w:r>
        <w:r>
          <w:rPr>
            <w:webHidden/>
          </w:rPr>
          <w:fldChar w:fldCharType="end"/>
        </w:r>
      </w:hyperlink>
    </w:p>
    <w:p w:rsidR="002C452A" w:rsidRPr="00623954" w:rsidRDefault="002C452A">
      <w:pPr>
        <w:pStyle w:val="TableofFigures"/>
        <w:rPr>
          <w:rFonts w:ascii="Calibri" w:hAnsi="Calibri"/>
          <w:szCs w:val="22"/>
        </w:rPr>
      </w:pPr>
      <w:hyperlink w:anchor="_Toc433891496" w:history="1">
        <w:r w:rsidRPr="005551D4">
          <w:rPr>
            <w:rStyle w:val="Hyperlink"/>
          </w:rPr>
          <w:t>Figure 29</w:t>
        </w:r>
        <w:r w:rsidRPr="00623954">
          <w:rPr>
            <w:rFonts w:ascii="Calibri" w:hAnsi="Calibri"/>
            <w:szCs w:val="22"/>
          </w:rPr>
          <w:tab/>
        </w:r>
        <w:r w:rsidRPr="005551D4">
          <w:rPr>
            <w:rStyle w:val="Hyperlink"/>
          </w:rPr>
          <w:t>Example information display in the Parallel launch mode</w:t>
        </w:r>
        <w:r>
          <w:rPr>
            <w:webHidden/>
          </w:rPr>
          <w:tab/>
        </w:r>
        <w:r>
          <w:rPr>
            <w:webHidden/>
          </w:rPr>
          <w:fldChar w:fldCharType="begin"/>
        </w:r>
        <w:r>
          <w:rPr>
            <w:webHidden/>
          </w:rPr>
          <w:instrText xml:space="preserve"> PAGEREF _Toc433891496 \h </w:instrText>
        </w:r>
        <w:r>
          <w:rPr>
            <w:webHidden/>
          </w:rPr>
        </w:r>
        <w:r>
          <w:rPr>
            <w:webHidden/>
          </w:rPr>
          <w:fldChar w:fldCharType="separate"/>
        </w:r>
        <w:r>
          <w:rPr>
            <w:webHidden/>
          </w:rPr>
          <w:t>31</w:t>
        </w:r>
        <w:r>
          <w:rPr>
            <w:webHidden/>
          </w:rPr>
          <w:fldChar w:fldCharType="end"/>
        </w:r>
      </w:hyperlink>
    </w:p>
    <w:p w:rsidR="002C452A" w:rsidRPr="00623954" w:rsidRDefault="002C452A">
      <w:pPr>
        <w:pStyle w:val="TableofFigures"/>
        <w:rPr>
          <w:rFonts w:ascii="Calibri" w:hAnsi="Calibri"/>
          <w:szCs w:val="22"/>
        </w:rPr>
      </w:pPr>
      <w:hyperlink w:anchor="_Toc433891497" w:history="1">
        <w:r w:rsidRPr="005551D4">
          <w:rPr>
            <w:rStyle w:val="Hyperlink"/>
          </w:rPr>
          <w:t>Figure 30</w:t>
        </w:r>
        <w:r w:rsidRPr="00623954">
          <w:rPr>
            <w:rFonts w:ascii="Calibri" w:hAnsi="Calibri"/>
            <w:szCs w:val="22"/>
          </w:rPr>
          <w:tab/>
        </w:r>
        <w:r w:rsidRPr="005551D4">
          <w:rPr>
            <w:rStyle w:val="Hyperlink"/>
          </w:rPr>
          <w:t>Commands in JNI mode</w:t>
        </w:r>
        <w:r>
          <w:rPr>
            <w:webHidden/>
          </w:rPr>
          <w:tab/>
        </w:r>
        <w:r>
          <w:rPr>
            <w:webHidden/>
          </w:rPr>
          <w:fldChar w:fldCharType="begin"/>
        </w:r>
        <w:r>
          <w:rPr>
            <w:webHidden/>
          </w:rPr>
          <w:instrText xml:space="preserve"> PAGEREF _Toc433891497 \h </w:instrText>
        </w:r>
        <w:r>
          <w:rPr>
            <w:webHidden/>
          </w:rPr>
        </w:r>
        <w:r>
          <w:rPr>
            <w:webHidden/>
          </w:rPr>
          <w:fldChar w:fldCharType="separate"/>
        </w:r>
        <w:r>
          <w:rPr>
            <w:webHidden/>
          </w:rPr>
          <w:t>31</w:t>
        </w:r>
        <w:r>
          <w:rPr>
            <w:webHidden/>
          </w:rPr>
          <w:fldChar w:fldCharType="end"/>
        </w:r>
      </w:hyperlink>
    </w:p>
    <w:p w:rsidR="002C452A" w:rsidRPr="00623954" w:rsidRDefault="002C452A">
      <w:pPr>
        <w:pStyle w:val="TableofFigures"/>
        <w:rPr>
          <w:rFonts w:ascii="Calibri" w:hAnsi="Calibri"/>
          <w:szCs w:val="22"/>
        </w:rPr>
      </w:pPr>
      <w:hyperlink w:anchor="_Toc433891498" w:history="1">
        <w:r w:rsidRPr="005551D4">
          <w:rPr>
            <w:rStyle w:val="Hyperlink"/>
          </w:rPr>
          <w:t>Figure 31</w:t>
        </w:r>
        <w:r w:rsidRPr="00623954">
          <w:rPr>
            <w:rFonts w:ascii="Calibri" w:hAnsi="Calibri"/>
            <w:szCs w:val="22"/>
          </w:rPr>
          <w:tab/>
        </w:r>
        <w:r w:rsidRPr="005551D4">
          <w:rPr>
            <w:rStyle w:val="Hyperlink"/>
          </w:rPr>
          <w:t>Execute dialog enabled</w:t>
        </w:r>
        <w:r>
          <w:rPr>
            <w:webHidden/>
          </w:rPr>
          <w:tab/>
        </w:r>
        <w:r>
          <w:rPr>
            <w:webHidden/>
          </w:rPr>
          <w:fldChar w:fldCharType="begin"/>
        </w:r>
        <w:r>
          <w:rPr>
            <w:webHidden/>
          </w:rPr>
          <w:instrText xml:space="preserve"> PAGEREF _Toc433891498 \h </w:instrText>
        </w:r>
        <w:r>
          <w:rPr>
            <w:webHidden/>
          </w:rPr>
        </w:r>
        <w:r>
          <w:rPr>
            <w:webHidden/>
          </w:rPr>
          <w:fldChar w:fldCharType="separate"/>
        </w:r>
        <w:r>
          <w:rPr>
            <w:webHidden/>
          </w:rPr>
          <w:t>33</w:t>
        </w:r>
        <w:r>
          <w:rPr>
            <w:webHidden/>
          </w:rPr>
          <w:fldChar w:fldCharType="end"/>
        </w:r>
      </w:hyperlink>
    </w:p>
    <w:p w:rsidR="002C452A" w:rsidRPr="00623954" w:rsidRDefault="002C452A">
      <w:pPr>
        <w:pStyle w:val="TableofFigures"/>
        <w:rPr>
          <w:rFonts w:ascii="Calibri" w:hAnsi="Calibri"/>
          <w:szCs w:val="22"/>
        </w:rPr>
      </w:pPr>
      <w:hyperlink w:anchor="_Toc433891499" w:history="1">
        <w:r w:rsidRPr="005551D4">
          <w:rPr>
            <w:rStyle w:val="Hyperlink"/>
          </w:rPr>
          <w:t>Figure 32</w:t>
        </w:r>
        <w:r w:rsidRPr="00623954">
          <w:rPr>
            <w:rFonts w:ascii="Calibri" w:hAnsi="Calibri"/>
            <w:szCs w:val="22"/>
          </w:rPr>
          <w:tab/>
        </w:r>
        <w:r w:rsidRPr="005551D4">
          <w:rPr>
            <w:rStyle w:val="Hyperlink"/>
          </w:rPr>
          <w:t>Execute dialog with disabled execution times part</w:t>
        </w:r>
        <w:r>
          <w:rPr>
            <w:webHidden/>
          </w:rPr>
          <w:tab/>
        </w:r>
        <w:r>
          <w:rPr>
            <w:webHidden/>
          </w:rPr>
          <w:fldChar w:fldCharType="begin"/>
        </w:r>
        <w:r>
          <w:rPr>
            <w:webHidden/>
          </w:rPr>
          <w:instrText xml:space="preserve"> PAGEREF _Toc433891499 \h </w:instrText>
        </w:r>
        <w:r>
          <w:rPr>
            <w:webHidden/>
          </w:rPr>
        </w:r>
        <w:r>
          <w:rPr>
            <w:webHidden/>
          </w:rPr>
          <w:fldChar w:fldCharType="separate"/>
        </w:r>
        <w:r>
          <w:rPr>
            <w:webHidden/>
          </w:rPr>
          <w:t>34</w:t>
        </w:r>
        <w:r>
          <w:rPr>
            <w:webHidden/>
          </w:rPr>
          <w:fldChar w:fldCharType="end"/>
        </w:r>
      </w:hyperlink>
    </w:p>
    <w:p w:rsidR="002C452A" w:rsidRPr="00623954" w:rsidRDefault="002C452A">
      <w:pPr>
        <w:pStyle w:val="TableofFigures"/>
        <w:rPr>
          <w:rFonts w:ascii="Calibri" w:hAnsi="Calibri"/>
          <w:szCs w:val="22"/>
        </w:rPr>
      </w:pPr>
      <w:hyperlink w:anchor="_Toc433891500" w:history="1">
        <w:r w:rsidRPr="005551D4">
          <w:rPr>
            <w:rStyle w:val="Hyperlink"/>
          </w:rPr>
          <w:t>Figure 33</w:t>
        </w:r>
        <w:r w:rsidRPr="00623954">
          <w:rPr>
            <w:rFonts w:ascii="Calibri" w:hAnsi="Calibri"/>
            <w:szCs w:val="22"/>
          </w:rPr>
          <w:tab/>
        </w:r>
        <w:r w:rsidRPr="005551D4">
          <w:rPr>
            <w:rStyle w:val="Hyperlink"/>
          </w:rPr>
          <w:t>TITAN Notifications view</w:t>
        </w:r>
        <w:r>
          <w:rPr>
            <w:webHidden/>
          </w:rPr>
          <w:tab/>
        </w:r>
        <w:r>
          <w:rPr>
            <w:webHidden/>
          </w:rPr>
          <w:fldChar w:fldCharType="begin"/>
        </w:r>
        <w:r>
          <w:rPr>
            <w:webHidden/>
          </w:rPr>
          <w:instrText xml:space="preserve"> PAGEREF _Toc433891500 \h </w:instrText>
        </w:r>
        <w:r>
          <w:rPr>
            <w:webHidden/>
          </w:rPr>
        </w:r>
        <w:r>
          <w:rPr>
            <w:webHidden/>
          </w:rPr>
          <w:fldChar w:fldCharType="separate"/>
        </w:r>
        <w:r>
          <w:rPr>
            <w:webHidden/>
          </w:rPr>
          <w:t>34</w:t>
        </w:r>
        <w:r>
          <w:rPr>
            <w:webHidden/>
          </w:rPr>
          <w:fldChar w:fldCharType="end"/>
        </w:r>
      </w:hyperlink>
    </w:p>
    <w:p w:rsidR="002C452A" w:rsidRPr="00623954" w:rsidRDefault="002C452A">
      <w:pPr>
        <w:pStyle w:val="TableofFigures"/>
        <w:rPr>
          <w:rFonts w:ascii="Calibri" w:hAnsi="Calibri"/>
          <w:szCs w:val="22"/>
        </w:rPr>
      </w:pPr>
      <w:hyperlink w:anchor="_Toc433891501" w:history="1">
        <w:r w:rsidRPr="005551D4">
          <w:rPr>
            <w:rStyle w:val="Hyperlink"/>
          </w:rPr>
          <w:t>Figure 34</w:t>
        </w:r>
        <w:r w:rsidRPr="00623954">
          <w:rPr>
            <w:rFonts w:ascii="Calibri" w:hAnsi="Calibri"/>
            <w:szCs w:val="22"/>
          </w:rPr>
          <w:tab/>
        </w:r>
        <w:r w:rsidRPr="005551D4">
          <w:rPr>
            <w:rStyle w:val="Hyperlink"/>
          </w:rPr>
          <w:t>The Executed tests view</w:t>
        </w:r>
        <w:r>
          <w:rPr>
            <w:webHidden/>
          </w:rPr>
          <w:tab/>
        </w:r>
        <w:r>
          <w:rPr>
            <w:webHidden/>
          </w:rPr>
          <w:fldChar w:fldCharType="begin"/>
        </w:r>
        <w:r>
          <w:rPr>
            <w:webHidden/>
          </w:rPr>
          <w:instrText xml:space="preserve"> PAGEREF _Toc433891501 \h </w:instrText>
        </w:r>
        <w:r>
          <w:rPr>
            <w:webHidden/>
          </w:rPr>
        </w:r>
        <w:r>
          <w:rPr>
            <w:webHidden/>
          </w:rPr>
          <w:fldChar w:fldCharType="separate"/>
        </w:r>
        <w:r>
          <w:rPr>
            <w:webHidden/>
          </w:rPr>
          <w:t>35</w:t>
        </w:r>
        <w:r>
          <w:rPr>
            <w:webHidden/>
          </w:rPr>
          <w:fldChar w:fldCharType="end"/>
        </w:r>
      </w:hyperlink>
    </w:p>
    <w:p w:rsidR="002C452A" w:rsidRPr="00623954" w:rsidRDefault="002C452A">
      <w:pPr>
        <w:pStyle w:val="TableofFigures"/>
        <w:rPr>
          <w:rFonts w:ascii="Calibri" w:hAnsi="Calibri"/>
          <w:szCs w:val="22"/>
        </w:rPr>
      </w:pPr>
      <w:hyperlink w:anchor="_Toc433891502" w:history="1">
        <w:r w:rsidRPr="005551D4">
          <w:rPr>
            <w:rStyle w:val="Hyperlink"/>
          </w:rPr>
          <w:t>Figure 35</w:t>
        </w:r>
        <w:r w:rsidRPr="00623954">
          <w:rPr>
            <w:rFonts w:ascii="Calibri" w:hAnsi="Calibri"/>
            <w:szCs w:val="22"/>
          </w:rPr>
          <w:tab/>
        </w:r>
        <w:r w:rsidRPr="005551D4">
          <w:rPr>
            <w:rStyle w:val="Hyperlink"/>
          </w:rPr>
          <w:t>Executed tests view’s tooltip</w:t>
        </w:r>
        <w:r>
          <w:rPr>
            <w:webHidden/>
          </w:rPr>
          <w:tab/>
        </w:r>
        <w:r>
          <w:rPr>
            <w:webHidden/>
          </w:rPr>
          <w:fldChar w:fldCharType="begin"/>
        </w:r>
        <w:r>
          <w:rPr>
            <w:webHidden/>
          </w:rPr>
          <w:instrText xml:space="preserve"> PAGEREF _Toc433891502 \h </w:instrText>
        </w:r>
        <w:r>
          <w:rPr>
            <w:webHidden/>
          </w:rPr>
        </w:r>
        <w:r>
          <w:rPr>
            <w:webHidden/>
          </w:rPr>
          <w:fldChar w:fldCharType="separate"/>
        </w:r>
        <w:r>
          <w:rPr>
            <w:webHidden/>
          </w:rPr>
          <w:t>36</w:t>
        </w:r>
        <w:r>
          <w:rPr>
            <w:webHidden/>
          </w:rPr>
          <w:fldChar w:fldCharType="end"/>
        </w:r>
      </w:hyperlink>
    </w:p>
    <w:p w:rsidR="002C452A" w:rsidRPr="00623954" w:rsidRDefault="002C452A">
      <w:pPr>
        <w:pStyle w:val="TableofFigures"/>
        <w:rPr>
          <w:rFonts w:ascii="Calibri" w:hAnsi="Calibri"/>
          <w:szCs w:val="22"/>
        </w:rPr>
      </w:pPr>
      <w:hyperlink w:anchor="_Toc433891503" w:history="1">
        <w:r w:rsidRPr="005551D4">
          <w:rPr>
            <w:rStyle w:val="Hyperlink"/>
          </w:rPr>
          <w:t>Figure 36</w:t>
        </w:r>
        <w:r w:rsidRPr="00623954">
          <w:rPr>
            <w:rFonts w:ascii="Calibri" w:hAnsi="Calibri"/>
            <w:szCs w:val="22"/>
          </w:rPr>
          <w:tab/>
        </w:r>
        <w:r w:rsidRPr="005551D4">
          <w:rPr>
            <w:rStyle w:val="Hyperlink"/>
          </w:rPr>
          <w:t>The Open Console menu item</w:t>
        </w:r>
        <w:r>
          <w:rPr>
            <w:webHidden/>
          </w:rPr>
          <w:tab/>
        </w:r>
        <w:r>
          <w:rPr>
            <w:webHidden/>
          </w:rPr>
          <w:fldChar w:fldCharType="begin"/>
        </w:r>
        <w:r>
          <w:rPr>
            <w:webHidden/>
          </w:rPr>
          <w:instrText xml:space="preserve"> PAGEREF _Toc433891503 \h </w:instrText>
        </w:r>
        <w:r>
          <w:rPr>
            <w:webHidden/>
          </w:rPr>
        </w:r>
        <w:r>
          <w:rPr>
            <w:webHidden/>
          </w:rPr>
          <w:fldChar w:fldCharType="separate"/>
        </w:r>
        <w:r>
          <w:rPr>
            <w:webHidden/>
          </w:rPr>
          <w:t>37</w:t>
        </w:r>
        <w:r>
          <w:rPr>
            <w:webHidden/>
          </w:rPr>
          <w:fldChar w:fldCharType="end"/>
        </w:r>
      </w:hyperlink>
    </w:p>
    <w:p w:rsidR="002C452A" w:rsidRPr="00623954" w:rsidRDefault="002C452A">
      <w:pPr>
        <w:pStyle w:val="TableofFigures"/>
        <w:rPr>
          <w:rFonts w:ascii="Calibri" w:hAnsi="Calibri"/>
          <w:szCs w:val="22"/>
        </w:rPr>
      </w:pPr>
      <w:hyperlink w:anchor="_Toc433891504" w:history="1">
        <w:r w:rsidRPr="005551D4">
          <w:rPr>
            <w:rStyle w:val="Hyperlink"/>
          </w:rPr>
          <w:t>Figure 37</w:t>
        </w:r>
        <w:r w:rsidRPr="00623954">
          <w:rPr>
            <w:rFonts w:ascii="Calibri" w:hAnsi="Calibri"/>
            <w:szCs w:val="22"/>
          </w:rPr>
          <w:tab/>
        </w:r>
        <w:r w:rsidRPr="005551D4">
          <w:rPr>
            <w:rStyle w:val="Hyperlink"/>
          </w:rPr>
          <w:t>The New Console View menu entry</w:t>
        </w:r>
        <w:r>
          <w:rPr>
            <w:webHidden/>
          </w:rPr>
          <w:tab/>
        </w:r>
        <w:r>
          <w:rPr>
            <w:webHidden/>
          </w:rPr>
          <w:fldChar w:fldCharType="begin"/>
        </w:r>
        <w:r>
          <w:rPr>
            <w:webHidden/>
          </w:rPr>
          <w:instrText xml:space="preserve"> PAGEREF _Toc433891504 \h </w:instrText>
        </w:r>
        <w:r>
          <w:rPr>
            <w:webHidden/>
          </w:rPr>
        </w:r>
        <w:r>
          <w:rPr>
            <w:webHidden/>
          </w:rPr>
          <w:fldChar w:fldCharType="separate"/>
        </w:r>
        <w:r>
          <w:rPr>
            <w:webHidden/>
          </w:rPr>
          <w:t>37</w:t>
        </w:r>
        <w:r>
          <w:rPr>
            <w:webHidden/>
          </w:rPr>
          <w:fldChar w:fldCharType="end"/>
        </w:r>
      </w:hyperlink>
    </w:p>
    <w:p w:rsidR="002C452A" w:rsidRPr="00623954" w:rsidRDefault="002C452A">
      <w:pPr>
        <w:pStyle w:val="TableofFigures"/>
        <w:rPr>
          <w:rFonts w:ascii="Calibri" w:hAnsi="Calibri"/>
          <w:szCs w:val="22"/>
        </w:rPr>
      </w:pPr>
      <w:hyperlink w:anchor="_Toc433891505" w:history="1">
        <w:r w:rsidRPr="005551D4">
          <w:rPr>
            <w:rStyle w:val="Hyperlink"/>
          </w:rPr>
          <w:t>Figure 38</w:t>
        </w:r>
        <w:r w:rsidRPr="00623954">
          <w:rPr>
            <w:rFonts w:ascii="Calibri" w:hAnsi="Calibri"/>
            <w:szCs w:val="22"/>
          </w:rPr>
          <w:tab/>
        </w:r>
        <w:r w:rsidRPr="005551D4">
          <w:rPr>
            <w:rStyle w:val="Hyperlink"/>
          </w:rPr>
          <w:t>The Display Selected Console menu</w:t>
        </w:r>
        <w:r>
          <w:rPr>
            <w:webHidden/>
          </w:rPr>
          <w:tab/>
        </w:r>
        <w:r>
          <w:rPr>
            <w:webHidden/>
          </w:rPr>
          <w:fldChar w:fldCharType="begin"/>
        </w:r>
        <w:r>
          <w:rPr>
            <w:webHidden/>
          </w:rPr>
          <w:instrText xml:space="preserve"> PAGEREF _Toc433891505 \h </w:instrText>
        </w:r>
        <w:r>
          <w:rPr>
            <w:webHidden/>
          </w:rPr>
        </w:r>
        <w:r>
          <w:rPr>
            <w:webHidden/>
          </w:rPr>
          <w:fldChar w:fldCharType="separate"/>
        </w:r>
        <w:r>
          <w:rPr>
            <w:webHidden/>
          </w:rPr>
          <w:t>37</w:t>
        </w:r>
        <w:r>
          <w:rPr>
            <w:webHidden/>
          </w:rPr>
          <w:fldChar w:fldCharType="end"/>
        </w:r>
      </w:hyperlink>
    </w:p>
    <w:p w:rsidR="002C452A" w:rsidRPr="00623954" w:rsidRDefault="002C452A">
      <w:pPr>
        <w:pStyle w:val="TableofFigures"/>
        <w:rPr>
          <w:rFonts w:ascii="Calibri" w:hAnsi="Calibri"/>
          <w:szCs w:val="22"/>
        </w:rPr>
      </w:pPr>
      <w:hyperlink w:anchor="_Toc433891506" w:history="1">
        <w:r w:rsidRPr="005551D4">
          <w:rPr>
            <w:rStyle w:val="Hyperlink"/>
          </w:rPr>
          <w:t>Figure 39</w:t>
        </w:r>
        <w:r w:rsidRPr="00623954">
          <w:rPr>
            <w:rFonts w:ascii="Calibri" w:hAnsi="Calibri"/>
            <w:szCs w:val="22"/>
          </w:rPr>
          <w:tab/>
        </w:r>
        <w:r w:rsidRPr="005551D4">
          <w:rPr>
            <w:rStyle w:val="Hyperlink"/>
          </w:rPr>
          <w:t>A list of available consoles displayed</w:t>
        </w:r>
        <w:r>
          <w:rPr>
            <w:webHidden/>
          </w:rPr>
          <w:tab/>
        </w:r>
        <w:r>
          <w:rPr>
            <w:webHidden/>
          </w:rPr>
          <w:fldChar w:fldCharType="begin"/>
        </w:r>
        <w:r>
          <w:rPr>
            <w:webHidden/>
          </w:rPr>
          <w:instrText xml:space="preserve"> PAGEREF _Toc433891506 \h </w:instrText>
        </w:r>
        <w:r>
          <w:rPr>
            <w:webHidden/>
          </w:rPr>
        </w:r>
        <w:r>
          <w:rPr>
            <w:webHidden/>
          </w:rPr>
          <w:fldChar w:fldCharType="separate"/>
        </w:r>
        <w:r>
          <w:rPr>
            <w:webHidden/>
          </w:rPr>
          <w:t>37</w:t>
        </w:r>
        <w:r>
          <w:rPr>
            <w:webHidden/>
          </w:rPr>
          <w:fldChar w:fldCharType="end"/>
        </w:r>
      </w:hyperlink>
    </w:p>
    <w:p w:rsidR="002C452A" w:rsidRPr="00623954" w:rsidRDefault="002C452A">
      <w:pPr>
        <w:pStyle w:val="TableofFigures"/>
        <w:rPr>
          <w:rFonts w:ascii="Calibri" w:hAnsi="Calibri"/>
          <w:szCs w:val="22"/>
        </w:rPr>
      </w:pPr>
      <w:hyperlink w:anchor="_Toc433891507" w:history="1">
        <w:r w:rsidRPr="005551D4">
          <w:rPr>
            <w:rStyle w:val="Hyperlink"/>
          </w:rPr>
          <w:t>Figure 40</w:t>
        </w:r>
        <w:r w:rsidRPr="00623954">
          <w:rPr>
            <w:rFonts w:ascii="Calibri" w:hAnsi="Calibri"/>
            <w:szCs w:val="22"/>
          </w:rPr>
          <w:tab/>
        </w:r>
        <w:r w:rsidRPr="005551D4">
          <w:rPr>
            <w:rStyle w:val="Hyperlink"/>
          </w:rPr>
          <w:t>The Pin Console menu item</w:t>
        </w:r>
        <w:r>
          <w:rPr>
            <w:webHidden/>
          </w:rPr>
          <w:tab/>
        </w:r>
        <w:r>
          <w:rPr>
            <w:webHidden/>
          </w:rPr>
          <w:fldChar w:fldCharType="begin"/>
        </w:r>
        <w:r>
          <w:rPr>
            <w:webHidden/>
          </w:rPr>
          <w:instrText xml:space="preserve"> PAGEREF _Toc433891507 \h </w:instrText>
        </w:r>
        <w:r>
          <w:rPr>
            <w:webHidden/>
          </w:rPr>
        </w:r>
        <w:r>
          <w:rPr>
            <w:webHidden/>
          </w:rPr>
          <w:fldChar w:fldCharType="separate"/>
        </w:r>
        <w:r>
          <w:rPr>
            <w:webHidden/>
          </w:rPr>
          <w:t>38</w:t>
        </w:r>
        <w:r>
          <w:rPr>
            <w:webHidden/>
          </w:rPr>
          <w:fldChar w:fldCharType="end"/>
        </w:r>
      </w:hyperlink>
    </w:p>
    <w:p w:rsidR="002C452A" w:rsidRPr="00623954" w:rsidRDefault="002C452A">
      <w:pPr>
        <w:pStyle w:val="TableofFigures"/>
        <w:rPr>
          <w:rFonts w:ascii="Calibri" w:hAnsi="Calibri"/>
          <w:szCs w:val="22"/>
        </w:rPr>
      </w:pPr>
      <w:hyperlink w:anchor="_Toc433891508" w:history="1">
        <w:r w:rsidRPr="005551D4">
          <w:rPr>
            <w:rStyle w:val="Hyperlink"/>
          </w:rPr>
          <w:t>Figure 41</w:t>
        </w:r>
        <w:r w:rsidRPr="00623954">
          <w:rPr>
            <w:rFonts w:ascii="Calibri" w:hAnsi="Calibri"/>
            <w:szCs w:val="22"/>
          </w:rPr>
          <w:tab/>
        </w:r>
        <w:r w:rsidRPr="005551D4">
          <w:rPr>
            <w:rStyle w:val="Hyperlink"/>
          </w:rPr>
          <w:t>Format log menu</w:t>
        </w:r>
        <w:r>
          <w:rPr>
            <w:webHidden/>
          </w:rPr>
          <w:tab/>
        </w:r>
        <w:r>
          <w:rPr>
            <w:webHidden/>
          </w:rPr>
          <w:fldChar w:fldCharType="begin"/>
        </w:r>
        <w:r>
          <w:rPr>
            <w:webHidden/>
          </w:rPr>
          <w:instrText xml:space="preserve"> PAGEREF _Toc433891508 \h </w:instrText>
        </w:r>
        <w:r>
          <w:rPr>
            <w:webHidden/>
          </w:rPr>
        </w:r>
        <w:r>
          <w:rPr>
            <w:webHidden/>
          </w:rPr>
          <w:fldChar w:fldCharType="separate"/>
        </w:r>
        <w:r>
          <w:rPr>
            <w:webHidden/>
          </w:rPr>
          <w:t>39</w:t>
        </w:r>
        <w:r>
          <w:rPr>
            <w:webHidden/>
          </w:rPr>
          <w:fldChar w:fldCharType="end"/>
        </w:r>
      </w:hyperlink>
    </w:p>
    <w:p w:rsidR="002C452A" w:rsidRPr="00623954" w:rsidRDefault="002C452A">
      <w:pPr>
        <w:pStyle w:val="TableofFigures"/>
        <w:rPr>
          <w:rFonts w:ascii="Calibri" w:hAnsi="Calibri"/>
          <w:szCs w:val="22"/>
        </w:rPr>
      </w:pPr>
      <w:hyperlink w:anchor="_Toc433891509" w:history="1">
        <w:r w:rsidRPr="005551D4">
          <w:rPr>
            <w:rStyle w:val="Hyperlink"/>
          </w:rPr>
          <w:t>Figure 42</w:t>
        </w:r>
        <w:r w:rsidRPr="00623954">
          <w:rPr>
            <w:rFonts w:ascii="Calibri" w:hAnsi="Calibri"/>
            <w:szCs w:val="22"/>
          </w:rPr>
          <w:tab/>
        </w:r>
        <w:r w:rsidRPr="005551D4">
          <w:rPr>
            <w:rStyle w:val="Hyperlink"/>
          </w:rPr>
          <w:t>Merge log menu</w:t>
        </w:r>
        <w:r>
          <w:rPr>
            <w:webHidden/>
          </w:rPr>
          <w:tab/>
        </w:r>
        <w:r>
          <w:rPr>
            <w:webHidden/>
          </w:rPr>
          <w:fldChar w:fldCharType="begin"/>
        </w:r>
        <w:r>
          <w:rPr>
            <w:webHidden/>
          </w:rPr>
          <w:instrText xml:space="preserve"> PAGEREF _Toc433891509 \h </w:instrText>
        </w:r>
        <w:r>
          <w:rPr>
            <w:webHidden/>
          </w:rPr>
        </w:r>
        <w:r>
          <w:rPr>
            <w:webHidden/>
          </w:rPr>
          <w:fldChar w:fldCharType="separate"/>
        </w:r>
        <w:r>
          <w:rPr>
            <w:webHidden/>
          </w:rPr>
          <w:t>39</w:t>
        </w:r>
        <w:r>
          <w:rPr>
            <w:webHidden/>
          </w:rPr>
          <w:fldChar w:fldCharType="end"/>
        </w:r>
      </w:hyperlink>
    </w:p>
    <w:p w:rsidR="005326BC" w:rsidRPr="00E66EFC" w:rsidRDefault="00E66EFC" w:rsidP="00373A66">
      <w:pPr>
        <w:pStyle w:val="BodyText"/>
        <w:jc w:val="both"/>
      </w:pPr>
      <w:r>
        <w:fldChar w:fldCharType="end"/>
      </w:r>
    </w:p>
    <w:sectPr w:rsidR="005326BC" w:rsidRPr="00E66EFC" w:rsidSect="00AE266F">
      <w:headerReference w:type="even" r:id="rId52"/>
      <w:headerReference w:type="default" r:id="rId53"/>
      <w:footerReference w:type="even" r:id="rId54"/>
      <w:footerReference w:type="default" r:id="rId55"/>
      <w:headerReference w:type="first" r:id="rId56"/>
      <w:footerReference w:type="first" r:id="rId57"/>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CD3" w:rsidRDefault="00C77CD3">
      <w:r>
        <w:separator/>
      </w:r>
    </w:p>
  </w:endnote>
  <w:endnote w:type="continuationSeparator" w:id="0">
    <w:p w:rsidR="00C77CD3" w:rsidRDefault="00C7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Bold">
    <w:altName w:val="Arial"/>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8E5" w:rsidRDefault="007F3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8E5" w:rsidRDefault="007F38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8E5" w:rsidRDefault="007F3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CD3" w:rsidRDefault="00C77CD3">
      <w:r>
        <w:separator/>
      </w:r>
    </w:p>
  </w:footnote>
  <w:footnote w:type="continuationSeparator" w:id="0">
    <w:p w:rsidR="00C77CD3" w:rsidRDefault="00C77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8E5" w:rsidRDefault="007F38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173F91" w:rsidRPr="0073402B">
      <w:tblPrEx>
        <w:tblCellMar>
          <w:top w:w="0" w:type="dxa"/>
          <w:bottom w:w="0" w:type="dxa"/>
        </w:tblCellMar>
      </w:tblPrEx>
      <w:trPr>
        <w:gridAfter w:val="1"/>
        <w:wAfter w:w="11" w:type="dxa"/>
        <w:hidden/>
      </w:trPr>
      <w:tc>
        <w:tcPr>
          <w:tcW w:w="5145" w:type="dxa"/>
          <w:gridSpan w:val="2"/>
        </w:tcPr>
        <w:p w:rsidR="00173F91" w:rsidRPr="0073402B" w:rsidRDefault="00173F91">
          <w:pPr>
            <w:pStyle w:val="Header"/>
            <w:tabs>
              <w:tab w:val="left" w:pos="3048"/>
            </w:tabs>
            <w:rPr>
              <w:vanish/>
            </w:rPr>
          </w:pPr>
        </w:p>
      </w:tc>
      <w:tc>
        <w:tcPr>
          <w:tcW w:w="3927" w:type="dxa"/>
          <w:gridSpan w:val="3"/>
        </w:tcPr>
        <w:p w:rsidR="00173F91" w:rsidRPr="0073402B" w:rsidRDefault="00173F91">
          <w:pPr>
            <w:pStyle w:val="Header"/>
          </w:pPr>
        </w:p>
      </w:tc>
      <w:tc>
        <w:tcPr>
          <w:tcW w:w="1134" w:type="dxa"/>
        </w:tcPr>
        <w:p w:rsidR="00173F91" w:rsidRPr="0073402B" w:rsidRDefault="00173F91">
          <w:pPr>
            <w:pStyle w:val="Header"/>
          </w:pPr>
        </w:p>
      </w:tc>
    </w:tr>
    <w:tr w:rsidR="00173F91" w:rsidRPr="0073402B">
      <w:tblPrEx>
        <w:tblCellMar>
          <w:top w:w="0" w:type="dxa"/>
          <w:bottom w:w="0" w:type="dxa"/>
        </w:tblCellMar>
      </w:tblPrEx>
      <w:trPr>
        <w:gridAfter w:val="1"/>
        <w:wAfter w:w="11" w:type="dxa"/>
        <w:trHeight w:val="480"/>
      </w:trPr>
      <w:tc>
        <w:tcPr>
          <w:tcW w:w="5145" w:type="dxa"/>
          <w:gridSpan w:val="2"/>
        </w:tcPr>
        <w:p w:rsidR="00173F91" w:rsidRPr="0073402B" w:rsidRDefault="00E95C52">
          <w:pPr>
            <w:pStyle w:val="Header"/>
          </w:pPr>
          <w:r w:rsidRPr="0073402B">
            <w:drawing>
              <wp:inline distT="0" distB="0" distL="0" distR="0">
                <wp:extent cx="1158875" cy="231775"/>
                <wp:effectExtent l="0" t="0" r="0" b="0"/>
                <wp:docPr id="44" name="Picture 44"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231775"/>
                        </a:xfrm>
                        <a:prstGeom prst="rect">
                          <a:avLst/>
                        </a:prstGeom>
                        <a:noFill/>
                        <a:ln>
                          <a:noFill/>
                        </a:ln>
                      </pic:spPr>
                    </pic:pic>
                  </a:graphicData>
                </a:graphic>
              </wp:inline>
            </w:drawing>
          </w:r>
        </w:p>
      </w:tc>
      <w:tc>
        <w:tcPr>
          <w:tcW w:w="3927" w:type="dxa"/>
          <w:gridSpan w:val="3"/>
        </w:tcPr>
        <w:p w:rsidR="00173F91" w:rsidRPr="0073402B" w:rsidRDefault="00173F91">
          <w:pPr>
            <w:pStyle w:val="Header"/>
          </w:pPr>
          <w:fldSimple w:instr=" DOCPROPERTY  Conf  \* MERGEFORMAT ">
            <w:r w:rsidR="00423140">
              <w:t>Public</w:t>
            </w:r>
          </w:fldSimple>
        </w:p>
        <w:p w:rsidR="00173F91" w:rsidRPr="0073402B" w:rsidRDefault="00173F91">
          <w:pPr>
            <w:pStyle w:val="Header"/>
            <w:rPr>
              <w:caps/>
            </w:rPr>
          </w:pPr>
          <w:r w:rsidRPr="0073402B">
            <w:rPr>
              <w:caps/>
            </w:rPr>
            <w:fldChar w:fldCharType="begin"/>
          </w:r>
          <w:r w:rsidRPr="0073402B">
            <w:rPr>
              <w:caps/>
            </w:rPr>
            <w:instrText xml:space="preserve"> DOCPROPERTY "DocName"  \* MERGEFORMAT </w:instrText>
          </w:r>
          <w:r w:rsidRPr="0073402B">
            <w:rPr>
              <w:caps/>
            </w:rPr>
            <w:fldChar w:fldCharType="separate"/>
          </w:r>
          <w:r w:rsidR="00423140">
            <w:rPr>
              <w:caps/>
            </w:rPr>
            <w:t>USER GUIDE</w:t>
          </w:r>
          <w:r w:rsidRPr="0073402B">
            <w:rPr>
              <w:caps/>
            </w:rPr>
            <w:fldChar w:fldCharType="end"/>
          </w:r>
        </w:p>
      </w:tc>
      <w:tc>
        <w:tcPr>
          <w:tcW w:w="1134" w:type="dxa"/>
        </w:tcPr>
        <w:p w:rsidR="00173F91" w:rsidRPr="0073402B" w:rsidRDefault="00173F91">
          <w:pPr>
            <w:pStyle w:val="Header"/>
            <w:jc w:val="right"/>
          </w:pPr>
        </w:p>
        <w:p w:rsidR="00173F91" w:rsidRPr="0073402B" w:rsidRDefault="00173F91">
          <w:pPr>
            <w:pStyle w:val="Header"/>
            <w:jc w:val="right"/>
          </w:pPr>
          <w:r w:rsidRPr="0073402B">
            <w:fldChar w:fldCharType="begin"/>
          </w:r>
          <w:r w:rsidRPr="0073402B">
            <w:instrText>\PAGE arab</w:instrText>
          </w:r>
          <w:r w:rsidRPr="0073402B">
            <w:fldChar w:fldCharType="separate"/>
          </w:r>
          <w:r w:rsidR="00E95C52">
            <w:t>11</w:t>
          </w:r>
          <w:r w:rsidRPr="0073402B">
            <w:fldChar w:fldCharType="end"/>
          </w:r>
          <w:r w:rsidRPr="0073402B">
            <w:t xml:space="preserve"> (</w:t>
          </w:r>
          <w:r w:rsidRPr="0073402B">
            <w:fldChar w:fldCharType="begin"/>
          </w:r>
          <w:r w:rsidRPr="0073402B">
            <w:instrText xml:space="preserve">\NUMPAGES </w:instrText>
          </w:r>
          <w:r w:rsidRPr="0073402B">
            <w:fldChar w:fldCharType="separate"/>
          </w:r>
          <w:r w:rsidR="00E95C52">
            <w:t>42</w:t>
          </w:r>
          <w:r w:rsidRPr="0073402B">
            <w:fldChar w:fldCharType="end"/>
          </w:r>
          <w:r w:rsidRPr="0073402B">
            <w:t>)</w:t>
          </w:r>
        </w:p>
      </w:tc>
    </w:tr>
    <w:tr w:rsidR="00173F91" w:rsidRPr="0073402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173F91" w:rsidRPr="0073402B" w:rsidRDefault="00173F91">
          <w:pPr>
            <w:pStyle w:val="NoSpellcheck"/>
          </w:pPr>
          <w:r w:rsidRPr="0073402B">
            <w:t>Prepared (Subject resp)</w:t>
          </w:r>
        </w:p>
      </w:tc>
      <w:tc>
        <w:tcPr>
          <w:tcW w:w="5060" w:type="dxa"/>
          <w:gridSpan w:val="4"/>
          <w:tcBorders>
            <w:top w:val="single" w:sz="6" w:space="0" w:color="auto"/>
          </w:tcBorders>
        </w:tcPr>
        <w:p w:rsidR="00173F91" w:rsidRPr="0073402B" w:rsidRDefault="00173F91">
          <w:pPr>
            <w:pStyle w:val="NoSpellcheck"/>
          </w:pPr>
          <w:r w:rsidRPr="0073402B">
            <w:t>No.</w:t>
          </w:r>
        </w:p>
      </w:tc>
    </w:tr>
    <w:tr w:rsidR="00173F91" w:rsidRPr="0073402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173F91" w:rsidRPr="0073402B" w:rsidRDefault="00173F91">
          <w:pPr>
            <w:pStyle w:val="Header"/>
            <w:tabs>
              <w:tab w:val="clear" w:pos="4320"/>
              <w:tab w:val="clear" w:pos="8640"/>
              <w:tab w:val="left" w:pos="2381"/>
              <w:tab w:val="left" w:pos="2609"/>
              <w:tab w:val="left" w:pos="2835"/>
              <w:tab w:val="left" w:pos="3062"/>
            </w:tabs>
          </w:pPr>
          <w:fldSimple w:instr=" DOCPROPERTY &quot;Prepared&quot; \* MERGEFORMAT ">
            <w:r w:rsidR="00423140">
              <w:t>ETHBAAT Jeno Balasko</w:t>
            </w:r>
          </w:fldSimple>
        </w:p>
      </w:tc>
      <w:tc>
        <w:tcPr>
          <w:tcW w:w="5060" w:type="dxa"/>
          <w:gridSpan w:val="4"/>
          <w:tcBorders>
            <w:bottom w:val="single" w:sz="6" w:space="0" w:color="auto"/>
          </w:tcBorders>
        </w:tcPr>
        <w:p w:rsidR="00173F91" w:rsidRPr="0073402B" w:rsidRDefault="00173F91">
          <w:pPr>
            <w:pStyle w:val="Header"/>
          </w:pPr>
          <w:fldSimple w:instr=" DOCPROPERTY &quot;DocNo&quot;  &quot;LangCode&quot; \* MERGEFORMAT ">
            <w:r w:rsidR="00423140">
              <w:t>5/198 17-CRL 113 200/6 Uen</w:t>
            </w:r>
          </w:fldSimple>
        </w:p>
      </w:tc>
    </w:tr>
    <w:tr w:rsidR="00173F91" w:rsidRPr="0073402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173F91" w:rsidRPr="0073402B" w:rsidRDefault="00173F91">
          <w:pPr>
            <w:pStyle w:val="NoSpellcheck"/>
          </w:pPr>
          <w:r w:rsidRPr="0073402B">
            <w:t>Approved (Document resp)</w:t>
          </w:r>
        </w:p>
      </w:tc>
      <w:tc>
        <w:tcPr>
          <w:tcW w:w="1319" w:type="dxa"/>
          <w:tcBorders>
            <w:top w:val="single" w:sz="6" w:space="0" w:color="auto"/>
            <w:right w:val="single" w:sz="6" w:space="0" w:color="auto"/>
          </w:tcBorders>
        </w:tcPr>
        <w:p w:rsidR="00173F91" w:rsidRPr="0073402B" w:rsidRDefault="00173F91">
          <w:pPr>
            <w:pStyle w:val="NoSpellcheck"/>
          </w:pPr>
          <w:r w:rsidRPr="0073402B">
            <w:t>Checked</w:t>
          </w:r>
        </w:p>
      </w:tc>
      <w:tc>
        <w:tcPr>
          <w:tcW w:w="1516" w:type="dxa"/>
          <w:tcBorders>
            <w:right w:val="single" w:sz="6" w:space="0" w:color="auto"/>
          </w:tcBorders>
        </w:tcPr>
        <w:p w:rsidR="00173F91" w:rsidRPr="0073402B" w:rsidRDefault="00173F91">
          <w:pPr>
            <w:pStyle w:val="NoSpellcheck"/>
          </w:pPr>
          <w:r w:rsidRPr="0073402B">
            <w:t>Date</w:t>
          </w:r>
        </w:p>
      </w:tc>
      <w:tc>
        <w:tcPr>
          <w:tcW w:w="964" w:type="dxa"/>
        </w:tcPr>
        <w:p w:rsidR="00173F91" w:rsidRPr="0073402B" w:rsidRDefault="00173F91">
          <w:pPr>
            <w:pStyle w:val="NoSpellcheck"/>
          </w:pPr>
          <w:r w:rsidRPr="0073402B">
            <w:t>Rev</w:t>
          </w:r>
        </w:p>
      </w:tc>
      <w:tc>
        <w:tcPr>
          <w:tcW w:w="2579" w:type="dxa"/>
          <w:gridSpan w:val="2"/>
          <w:tcBorders>
            <w:left w:val="single" w:sz="6" w:space="0" w:color="auto"/>
          </w:tcBorders>
        </w:tcPr>
        <w:p w:rsidR="00173F91" w:rsidRPr="0073402B" w:rsidRDefault="00173F91">
          <w:pPr>
            <w:pStyle w:val="NoSpellcheck"/>
          </w:pPr>
          <w:r w:rsidRPr="0073402B">
            <w:t>Reference</w:t>
          </w:r>
        </w:p>
      </w:tc>
    </w:tr>
    <w:tr w:rsidR="00173F91">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173F91" w:rsidRPr="0073402B" w:rsidRDefault="00173F91">
          <w:pPr>
            <w:pStyle w:val="Header"/>
          </w:pPr>
          <w:fldSimple w:instr=" DOCPROPERTY &quot;ApprovedBy&quot; \* MERGEFORMAT ">
            <w:r w:rsidR="00423140">
              <w:t>ETHLEL Elemer Lelik</w:t>
            </w:r>
          </w:fldSimple>
        </w:p>
      </w:tc>
      <w:tc>
        <w:tcPr>
          <w:tcW w:w="1318" w:type="dxa"/>
          <w:tcBorders>
            <w:left w:val="nil"/>
            <w:bottom w:val="single" w:sz="6" w:space="0" w:color="auto"/>
            <w:right w:val="single" w:sz="6" w:space="0" w:color="auto"/>
          </w:tcBorders>
        </w:tcPr>
        <w:p w:rsidR="00173F91" w:rsidRPr="0073402B" w:rsidRDefault="00173F91">
          <w:pPr>
            <w:pStyle w:val="Header"/>
          </w:pPr>
          <w:fldSimple w:instr=" DOCPROPERTY &quot;Checked&quot; \* MERGEFORMAT ">
            <w:r w:rsidR="00423140">
              <w:t>ETHGRY</w:t>
            </w:r>
          </w:fldSimple>
        </w:p>
      </w:tc>
      <w:tc>
        <w:tcPr>
          <w:tcW w:w="1518" w:type="dxa"/>
          <w:tcBorders>
            <w:bottom w:val="single" w:sz="6" w:space="0" w:color="auto"/>
          </w:tcBorders>
        </w:tcPr>
        <w:p w:rsidR="00173F91" w:rsidRPr="0073402B" w:rsidRDefault="00173F91">
          <w:pPr>
            <w:pStyle w:val="Header"/>
          </w:pPr>
          <w:fldSimple w:instr=" DOCPROPERTY &quot;Date&quot; \* MERGEFORMAT ">
            <w:r w:rsidR="00423140">
              <w:t>2018-06-19</w:t>
            </w:r>
          </w:fldSimple>
        </w:p>
      </w:tc>
      <w:tc>
        <w:tcPr>
          <w:tcW w:w="964" w:type="dxa"/>
          <w:tcBorders>
            <w:bottom w:val="single" w:sz="6" w:space="0" w:color="auto"/>
          </w:tcBorders>
        </w:tcPr>
        <w:p w:rsidR="00173F91" w:rsidRPr="0073402B" w:rsidRDefault="00173F91">
          <w:pPr>
            <w:pStyle w:val="Header"/>
          </w:pPr>
          <w:fldSimple w:instr=" DOCPROPERTY &quot;Revision&quot; \* MERGEFORMAT ">
            <w:r w:rsidR="00423140">
              <w:t>PE1</w:t>
            </w:r>
          </w:fldSimple>
        </w:p>
      </w:tc>
      <w:tc>
        <w:tcPr>
          <w:tcW w:w="2589" w:type="dxa"/>
          <w:gridSpan w:val="3"/>
          <w:tcBorders>
            <w:left w:val="single" w:sz="6" w:space="0" w:color="auto"/>
            <w:bottom w:val="single" w:sz="6" w:space="0" w:color="auto"/>
          </w:tcBorders>
        </w:tcPr>
        <w:p w:rsidR="00173F91" w:rsidRPr="0073402B" w:rsidRDefault="00173F91">
          <w:pPr>
            <w:pStyle w:val="Header"/>
          </w:pPr>
          <w:r w:rsidRPr="0073402B">
            <w:fldChar w:fldCharType="begin"/>
          </w:r>
          <w:r w:rsidRPr="0073402B">
            <w:instrText xml:space="preserve"> DOCPROPERTY "Reference" \* MERGEFORMAT </w:instrText>
          </w:r>
          <w:r w:rsidRPr="0073402B">
            <w:fldChar w:fldCharType="end"/>
          </w:r>
        </w:p>
      </w:tc>
    </w:tr>
  </w:tbl>
  <w:p w:rsidR="00173F91" w:rsidRPr="00BD5AE9" w:rsidRDefault="00173F91" w:rsidP="00AE266F">
    <w:pPr>
      <w:pStyle w:val="Title"/>
      <w:numPr>
        <w:ilvl w:val="0"/>
        <w:numId w:val="0"/>
      </w:numPr>
      <w:spacing w:before="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173F91" w:rsidTr="00BC79C2">
      <w:tblPrEx>
        <w:tblCellMar>
          <w:top w:w="0" w:type="dxa"/>
          <w:bottom w:w="0" w:type="dxa"/>
        </w:tblCellMar>
      </w:tblPrEx>
      <w:trPr>
        <w:hidden/>
      </w:trPr>
      <w:tc>
        <w:tcPr>
          <w:tcW w:w="5147" w:type="dxa"/>
          <w:gridSpan w:val="2"/>
        </w:tcPr>
        <w:p w:rsidR="00173F91" w:rsidRPr="00423140" w:rsidRDefault="00173F91" w:rsidP="00AC63AF">
          <w:pPr>
            <w:pStyle w:val="Header"/>
            <w:tabs>
              <w:tab w:val="left" w:pos="3048"/>
            </w:tabs>
            <w:rPr>
              <w:vanish/>
            </w:rPr>
          </w:pPr>
        </w:p>
      </w:tc>
      <w:tc>
        <w:tcPr>
          <w:tcW w:w="3925" w:type="dxa"/>
          <w:gridSpan w:val="3"/>
        </w:tcPr>
        <w:p w:rsidR="00173F91" w:rsidRPr="00423140" w:rsidRDefault="00173F91" w:rsidP="00C12210">
          <w:pPr>
            <w:pStyle w:val="Header"/>
          </w:pPr>
        </w:p>
      </w:tc>
      <w:tc>
        <w:tcPr>
          <w:tcW w:w="1134" w:type="dxa"/>
        </w:tcPr>
        <w:p w:rsidR="00173F91" w:rsidRPr="00423140" w:rsidRDefault="00173F91" w:rsidP="00AC63AF">
          <w:pPr>
            <w:pStyle w:val="Header"/>
          </w:pPr>
        </w:p>
      </w:tc>
    </w:tr>
    <w:tr w:rsidR="00173F91" w:rsidTr="00BC79C2">
      <w:tblPrEx>
        <w:tblCellMar>
          <w:top w:w="0" w:type="dxa"/>
          <w:bottom w:w="0" w:type="dxa"/>
        </w:tblCellMar>
      </w:tblPrEx>
      <w:trPr>
        <w:trHeight w:val="480"/>
      </w:trPr>
      <w:tc>
        <w:tcPr>
          <w:tcW w:w="5147" w:type="dxa"/>
          <w:gridSpan w:val="2"/>
        </w:tcPr>
        <w:p w:rsidR="00173F91" w:rsidRPr="00423140" w:rsidRDefault="00E95C52" w:rsidP="00AC63AF">
          <w:pPr>
            <w:pStyle w:val="Header"/>
          </w:pPr>
          <w:r w:rsidRPr="00423140">
            <w:drawing>
              <wp:inline distT="0" distB="0" distL="0" distR="0">
                <wp:extent cx="1158875" cy="231775"/>
                <wp:effectExtent l="0" t="0" r="0" b="0"/>
                <wp:docPr id="43" name="Picture 43"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231775"/>
                        </a:xfrm>
                        <a:prstGeom prst="rect">
                          <a:avLst/>
                        </a:prstGeom>
                        <a:noFill/>
                        <a:ln>
                          <a:noFill/>
                        </a:ln>
                      </pic:spPr>
                    </pic:pic>
                  </a:graphicData>
                </a:graphic>
              </wp:inline>
            </w:drawing>
          </w:r>
        </w:p>
      </w:tc>
      <w:tc>
        <w:tcPr>
          <w:tcW w:w="3925" w:type="dxa"/>
          <w:gridSpan w:val="3"/>
        </w:tcPr>
        <w:p w:rsidR="00173F91" w:rsidRPr="00423140" w:rsidRDefault="00173F91" w:rsidP="00AC63AF">
          <w:pPr>
            <w:pStyle w:val="Header"/>
          </w:pPr>
          <w:fldSimple w:instr=" DOCPROPERTY  Conf  \* MERGEFORMAT ">
            <w:r w:rsidR="00423140" w:rsidRPr="00423140">
              <w:t>Public</w:t>
            </w:r>
          </w:fldSimple>
        </w:p>
        <w:p w:rsidR="00173F91" w:rsidRPr="00423140" w:rsidRDefault="00173F91" w:rsidP="00AC63AF">
          <w:pPr>
            <w:pStyle w:val="Header"/>
            <w:rPr>
              <w:caps/>
            </w:rPr>
          </w:pPr>
          <w:r w:rsidRPr="00423140">
            <w:rPr>
              <w:caps/>
            </w:rPr>
            <w:fldChar w:fldCharType="begin"/>
          </w:r>
          <w:r w:rsidRPr="00423140">
            <w:rPr>
              <w:caps/>
            </w:rPr>
            <w:instrText xml:space="preserve"> DOCPROPERTY "DocName"  \* MERGEFORMAT </w:instrText>
          </w:r>
          <w:r w:rsidRPr="00423140">
            <w:rPr>
              <w:caps/>
            </w:rPr>
            <w:fldChar w:fldCharType="separate"/>
          </w:r>
          <w:r w:rsidR="00423140" w:rsidRPr="00423140">
            <w:rPr>
              <w:caps/>
            </w:rPr>
            <w:t>USER GUIDE</w:t>
          </w:r>
          <w:r w:rsidRPr="00423140">
            <w:rPr>
              <w:caps/>
            </w:rPr>
            <w:fldChar w:fldCharType="end"/>
          </w:r>
        </w:p>
      </w:tc>
      <w:tc>
        <w:tcPr>
          <w:tcW w:w="1134" w:type="dxa"/>
        </w:tcPr>
        <w:p w:rsidR="00173F91" w:rsidRPr="00423140" w:rsidRDefault="00173F91" w:rsidP="00AC63AF">
          <w:pPr>
            <w:pStyle w:val="Header"/>
            <w:jc w:val="right"/>
          </w:pPr>
        </w:p>
        <w:p w:rsidR="00173F91" w:rsidRPr="00423140" w:rsidRDefault="00173F91" w:rsidP="00AC63AF">
          <w:pPr>
            <w:pStyle w:val="Header"/>
            <w:jc w:val="right"/>
          </w:pPr>
          <w:r w:rsidRPr="00423140">
            <w:fldChar w:fldCharType="begin"/>
          </w:r>
          <w:r w:rsidRPr="00423140">
            <w:instrText>\PAGE arab</w:instrText>
          </w:r>
          <w:r w:rsidRPr="00423140">
            <w:fldChar w:fldCharType="separate"/>
          </w:r>
          <w:r w:rsidR="00E95C52">
            <w:t>1</w:t>
          </w:r>
          <w:r w:rsidRPr="00423140">
            <w:fldChar w:fldCharType="end"/>
          </w:r>
          <w:r w:rsidRPr="00423140">
            <w:t xml:space="preserve"> (</w:t>
          </w:r>
          <w:r w:rsidRPr="00423140">
            <w:fldChar w:fldCharType="begin"/>
          </w:r>
          <w:r w:rsidRPr="00423140">
            <w:instrText xml:space="preserve">\NUMPAGES </w:instrText>
          </w:r>
          <w:r w:rsidRPr="00423140">
            <w:fldChar w:fldCharType="separate"/>
          </w:r>
          <w:r w:rsidR="00E95C52">
            <w:t>42</w:t>
          </w:r>
          <w:r w:rsidRPr="00423140">
            <w:fldChar w:fldCharType="end"/>
          </w:r>
          <w:r w:rsidRPr="00423140">
            <w:t>)</w:t>
          </w:r>
        </w:p>
      </w:tc>
    </w:tr>
    <w:tr w:rsidR="00173F91" w:rsidTr="00BC79C2">
      <w:tblPrEx>
        <w:tblCellMar>
          <w:top w:w="0" w:type="dxa"/>
          <w:left w:w="70" w:type="dxa"/>
          <w:bottom w:w="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173F91" w:rsidRPr="00423140" w:rsidRDefault="00173F91" w:rsidP="00AC63AF">
          <w:pPr>
            <w:pStyle w:val="NoSpellcheck"/>
          </w:pPr>
          <w:r w:rsidRPr="00423140">
            <w:t>Prepared (Subject resp)</w:t>
          </w:r>
        </w:p>
      </w:tc>
      <w:tc>
        <w:tcPr>
          <w:tcW w:w="5059" w:type="dxa"/>
          <w:gridSpan w:val="4"/>
          <w:tcBorders>
            <w:top w:val="single" w:sz="6" w:space="0" w:color="auto"/>
          </w:tcBorders>
        </w:tcPr>
        <w:p w:rsidR="00173F91" w:rsidRPr="00423140" w:rsidRDefault="00173F91" w:rsidP="00AC63AF">
          <w:pPr>
            <w:pStyle w:val="NoSpellcheck"/>
          </w:pPr>
          <w:r w:rsidRPr="00423140">
            <w:t>No.</w:t>
          </w:r>
        </w:p>
      </w:tc>
    </w:tr>
    <w:tr w:rsidR="00173F91" w:rsidTr="00BC79C2">
      <w:tblPrEx>
        <w:tblCellMar>
          <w:top w:w="0" w:type="dxa"/>
          <w:left w:w="70" w:type="dxa"/>
          <w:bottom w:w="0" w:type="dxa"/>
          <w:right w:w="70" w:type="dxa"/>
        </w:tblCellMar>
      </w:tblPrEx>
      <w:trPr>
        <w:cantSplit/>
        <w:trHeight w:hRule="exact" w:val="300"/>
      </w:trPr>
      <w:tc>
        <w:tcPr>
          <w:tcW w:w="5147" w:type="dxa"/>
          <w:gridSpan w:val="2"/>
          <w:tcBorders>
            <w:left w:val="single" w:sz="6" w:space="0" w:color="auto"/>
            <w:right w:val="single" w:sz="6" w:space="0" w:color="auto"/>
          </w:tcBorders>
        </w:tcPr>
        <w:p w:rsidR="00173F91" w:rsidRPr="00423140" w:rsidRDefault="00173F91" w:rsidP="00AC63AF">
          <w:pPr>
            <w:pStyle w:val="Header"/>
            <w:tabs>
              <w:tab w:val="clear" w:pos="4320"/>
              <w:tab w:val="clear" w:pos="8640"/>
              <w:tab w:val="left" w:pos="2381"/>
              <w:tab w:val="left" w:pos="2609"/>
              <w:tab w:val="left" w:pos="2835"/>
              <w:tab w:val="left" w:pos="3062"/>
            </w:tabs>
          </w:pPr>
          <w:fldSimple w:instr=" DOCPROPERTY &quot;Prepared&quot; \* MERGEFORMAT ">
            <w:r w:rsidR="00423140" w:rsidRPr="00423140">
              <w:t>ETHBAAT Jeno Balasko</w:t>
            </w:r>
          </w:fldSimple>
        </w:p>
      </w:tc>
      <w:tc>
        <w:tcPr>
          <w:tcW w:w="5059" w:type="dxa"/>
          <w:gridSpan w:val="4"/>
          <w:tcBorders>
            <w:bottom w:val="single" w:sz="6" w:space="0" w:color="auto"/>
          </w:tcBorders>
        </w:tcPr>
        <w:p w:rsidR="00173F91" w:rsidRPr="00423140" w:rsidRDefault="00173F91" w:rsidP="00AC63AF">
          <w:pPr>
            <w:pStyle w:val="Header"/>
          </w:pPr>
          <w:fldSimple w:instr=" DOCPROPERTY &quot;DocNo&quot;  &quot;LangCode&quot; \* MERGEFORMAT ">
            <w:r w:rsidR="00423140" w:rsidRPr="00423140">
              <w:t>5/198 17-CRL 113 200/6 Uen</w:t>
            </w:r>
          </w:fldSimple>
        </w:p>
      </w:tc>
    </w:tr>
    <w:tr w:rsidR="00173F91" w:rsidTr="00BC79C2">
      <w:tblPrEx>
        <w:tblCellMar>
          <w:top w:w="0" w:type="dxa"/>
          <w:left w:w="70" w:type="dxa"/>
          <w:bottom w:w="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173F91" w:rsidRPr="00423140" w:rsidRDefault="00173F91" w:rsidP="00AC63AF">
          <w:pPr>
            <w:pStyle w:val="NoSpellcheck"/>
          </w:pPr>
          <w:r w:rsidRPr="00423140">
            <w:t>Approved (Document resp)</w:t>
          </w:r>
        </w:p>
      </w:tc>
      <w:tc>
        <w:tcPr>
          <w:tcW w:w="1321" w:type="dxa"/>
          <w:tcBorders>
            <w:top w:val="single" w:sz="6" w:space="0" w:color="auto"/>
            <w:right w:val="single" w:sz="6" w:space="0" w:color="auto"/>
          </w:tcBorders>
        </w:tcPr>
        <w:p w:rsidR="00173F91" w:rsidRPr="00423140" w:rsidRDefault="00173F91" w:rsidP="00AC63AF">
          <w:pPr>
            <w:pStyle w:val="NoSpellcheck"/>
          </w:pPr>
          <w:r w:rsidRPr="00423140">
            <w:t>Checked</w:t>
          </w:r>
        </w:p>
      </w:tc>
      <w:tc>
        <w:tcPr>
          <w:tcW w:w="1517" w:type="dxa"/>
          <w:tcBorders>
            <w:right w:val="single" w:sz="6" w:space="0" w:color="auto"/>
          </w:tcBorders>
        </w:tcPr>
        <w:p w:rsidR="00173F91" w:rsidRPr="00423140" w:rsidRDefault="00173F91" w:rsidP="00AC63AF">
          <w:pPr>
            <w:pStyle w:val="NoSpellcheck"/>
          </w:pPr>
          <w:r w:rsidRPr="00423140">
            <w:t>Date</w:t>
          </w:r>
        </w:p>
      </w:tc>
      <w:tc>
        <w:tcPr>
          <w:tcW w:w="964" w:type="dxa"/>
        </w:tcPr>
        <w:p w:rsidR="00173F91" w:rsidRPr="00423140" w:rsidRDefault="00173F91" w:rsidP="00AC63AF">
          <w:pPr>
            <w:pStyle w:val="NoSpellcheck"/>
          </w:pPr>
          <w:r w:rsidRPr="00423140">
            <w:t>Rev</w:t>
          </w:r>
        </w:p>
      </w:tc>
      <w:tc>
        <w:tcPr>
          <w:tcW w:w="2578" w:type="dxa"/>
          <w:gridSpan w:val="2"/>
          <w:tcBorders>
            <w:left w:val="single" w:sz="6" w:space="0" w:color="auto"/>
          </w:tcBorders>
        </w:tcPr>
        <w:p w:rsidR="00173F91" w:rsidRPr="00423140" w:rsidRDefault="00173F91" w:rsidP="00AC63AF">
          <w:pPr>
            <w:pStyle w:val="NoSpellcheck"/>
          </w:pPr>
          <w:r w:rsidRPr="00423140">
            <w:t>Reference</w:t>
          </w:r>
        </w:p>
      </w:tc>
    </w:tr>
    <w:tr w:rsidR="00173F91" w:rsidTr="00D721BB">
      <w:tblPrEx>
        <w:tblCellMar>
          <w:top w:w="0" w:type="dxa"/>
          <w:bottom w:w="0" w:type="dxa"/>
        </w:tblCellMar>
      </w:tblPrEx>
      <w:trPr>
        <w:cantSplit/>
        <w:trHeight w:hRule="exact" w:val="300"/>
      </w:trPr>
      <w:tc>
        <w:tcPr>
          <w:tcW w:w="3826" w:type="dxa"/>
          <w:tcBorders>
            <w:left w:val="single" w:sz="6" w:space="0" w:color="auto"/>
            <w:bottom w:val="single" w:sz="4" w:space="0" w:color="auto"/>
          </w:tcBorders>
        </w:tcPr>
        <w:p w:rsidR="00173F91" w:rsidRPr="00423140" w:rsidRDefault="00173F91" w:rsidP="00AC63AF">
          <w:pPr>
            <w:pStyle w:val="Header"/>
          </w:pPr>
          <w:fldSimple w:instr=" DOCPROPERTY &quot;ApprovedBy&quot; \* MERGEFORMAT ">
            <w:r w:rsidR="00423140" w:rsidRPr="00423140">
              <w:t>ETHLEL Elemer Lelik</w:t>
            </w:r>
          </w:fldSimple>
        </w:p>
      </w:tc>
      <w:tc>
        <w:tcPr>
          <w:tcW w:w="1321" w:type="dxa"/>
          <w:tcBorders>
            <w:left w:val="nil"/>
            <w:bottom w:val="single" w:sz="4" w:space="0" w:color="auto"/>
            <w:right w:val="single" w:sz="6" w:space="0" w:color="auto"/>
          </w:tcBorders>
        </w:tcPr>
        <w:p w:rsidR="00173F91" w:rsidRPr="00423140" w:rsidRDefault="00173F91" w:rsidP="00AC63AF">
          <w:pPr>
            <w:pStyle w:val="Header"/>
          </w:pPr>
          <w:fldSimple w:instr=" DOCPROPERTY &quot;Checked&quot; \* MERGEFORMAT ">
            <w:r w:rsidR="00423140" w:rsidRPr="00423140">
              <w:t>ETHGRY</w:t>
            </w:r>
          </w:fldSimple>
        </w:p>
      </w:tc>
      <w:tc>
        <w:tcPr>
          <w:tcW w:w="1517" w:type="dxa"/>
          <w:tcBorders>
            <w:bottom w:val="single" w:sz="4" w:space="0" w:color="auto"/>
          </w:tcBorders>
        </w:tcPr>
        <w:p w:rsidR="00173F91" w:rsidRPr="00423140" w:rsidRDefault="00173F91" w:rsidP="00AC63AF">
          <w:pPr>
            <w:pStyle w:val="Header"/>
          </w:pPr>
          <w:fldSimple w:instr=" DOCPROPERTY &quot;Date&quot; \* MERGEFORMAT ">
            <w:r w:rsidR="00423140" w:rsidRPr="00423140">
              <w:t>2018-06-19</w:t>
            </w:r>
          </w:fldSimple>
        </w:p>
      </w:tc>
      <w:tc>
        <w:tcPr>
          <w:tcW w:w="964" w:type="dxa"/>
          <w:tcBorders>
            <w:bottom w:val="single" w:sz="4" w:space="0" w:color="auto"/>
          </w:tcBorders>
        </w:tcPr>
        <w:p w:rsidR="00173F91" w:rsidRPr="00423140" w:rsidRDefault="00173F91" w:rsidP="00AC63AF">
          <w:pPr>
            <w:pStyle w:val="Header"/>
          </w:pPr>
          <w:fldSimple w:instr=" DOCPROPERTY &quot;Revision&quot; \* MERGEFORMAT ">
            <w:r w:rsidR="00423140" w:rsidRPr="00423140">
              <w:t>PE1</w:t>
            </w:r>
          </w:fldSimple>
        </w:p>
      </w:tc>
      <w:tc>
        <w:tcPr>
          <w:tcW w:w="2578" w:type="dxa"/>
          <w:gridSpan w:val="2"/>
          <w:tcBorders>
            <w:left w:val="single" w:sz="6" w:space="0" w:color="auto"/>
            <w:bottom w:val="single" w:sz="4" w:space="0" w:color="auto"/>
          </w:tcBorders>
        </w:tcPr>
        <w:p w:rsidR="00173F91" w:rsidRPr="00423140" w:rsidRDefault="00173F91" w:rsidP="00AC63AF">
          <w:pPr>
            <w:pStyle w:val="Header"/>
          </w:pPr>
          <w:r w:rsidRPr="00423140">
            <w:fldChar w:fldCharType="begin"/>
          </w:r>
          <w:r w:rsidRPr="00423140">
            <w:instrText xml:space="preserve"> DOCPROPERTY "Reference" \* MERGEFORMAT </w:instrText>
          </w:r>
          <w:r w:rsidRPr="00423140">
            <w:fldChar w:fldCharType="end"/>
          </w:r>
        </w:p>
      </w:tc>
    </w:tr>
    <w:tr w:rsidR="00173F91" w:rsidTr="00AB7BC1">
      <w:tblPrEx>
        <w:tblCellMar>
          <w:top w:w="0" w:type="dxa"/>
          <w:bottom w:w="0" w:type="dxa"/>
        </w:tblCellMar>
      </w:tblPrEx>
      <w:trPr>
        <w:cantSplit/>
      </w:trPr>
      <w:tc>
        <w:tcPr>
          <w:tcW w:w="10206" w:type="dxa"/>
          <w:gridSpan w:val="6"/>
          <w:tcBorders>
            <w:top w:val="single" w:sz="4" w:space="0" w:color="auto"/>
          </w:tcBorders>
        </w:tcPr>
        <w:p w:rsidR="00173F91" w:rsidRPr="002E6838" w:rsidRDefault="00173F91" w:rsidP="0076274B">
          <w:pPr>
            <w:pStyle w:val="Header"/>
            <w:rPr>
              <w:sz w:val="8"/>
              <w:szCs w:val="8"/>
            </w:rPr>
          </w:pPr>
        </w:p>
        <w:p w:rsidR="00173F91" w:rsidRPr="002E6838" w:rsidRDefault="00173F91" w:rsidP="0076274B">
          <w:pPr>
            <w:pStyle w:val="Header"/>
          </w:pPr>
          <w:r w:rsidRPr="002E6838">
            <w:fldChar w:fldCharType="begin"/>
          </w:r>
          <w:r w:rsidRPr="002E6838">
            <w:instrText xml:space="preserve"> DOCPROPERTY  AdmInfo  \* MERGEFORMAT </w:instrText>
          </w:r>
          <w:r w:rsidRPr="002E6838">
            <w:fldChar w:fldCharType="end"/>
          </w:r>
        </w:p>
      </w:tc>
    </w:tr>
  </w:tbl>
  <w:p w:rsidR="00173F91" w:rsidRPr="002F3568" w:rsidRDefault="00173F91" w:rsidP="002E3CCF">
    <w:pPr>
      <w:pStyle w:val="Title"/>
      <w:numPr>
        <w:ilvl w:val="0"/>
        <w:numId w:val="0"/>
      </w:numPr>
      <w:spacing w:after="40"/>
      <w:ind w:left="1304"/>
      <w:rPr>
        <w:sz w:val="22"/>
        <w:szCs w:val="22"/>
      </w:rPr>
    </w:pPr>
    <w:bookmarkStart w:id="154" w:name="Title"/>
  </w:p>
  <w:p w:rsidR="00173F91" w:rsidRDefault="00173F91" w:rsidP="002F3568">
    <w:pPr>
      <w:pStyle w:val="Title"/>
      <w:numPr>
        <w:ilvl w:val="0"/>
        <w:numId w:val="0"/>
      </w:numPr>
      <w:spacing w:after="40"/>
      <w:ind w:left="1304"/>
    </w:pPr>
    <w:fldSimple w:instr=" DOCPROPERTY &quot;Title&quot; \* MERGEFORMAT ">
      <w:r w:rsidR="00423140">
        <w:t>User Guide of the TITAN Executor for the Eclipse IDE plug-in</w:t>
      </w:r>
    </w:fldSimple>
    <w:bookmarkEnd w:id="15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C2D6FDA0"/>
    <w:lvl w:ilvl="0">
      <w:start w:val="1"/>
      <w:numFmt w:val="decimal"/>
      <w:pStyle w:val="ListNumber4"/>
      <w:lvlText w:val="%1."/>
      <w:lvlJc w:val="left"/>
      <w:pPr>
        <w:tabs>
          <w:tab w:val="num" w:pos="1209"/>
        </w:tabs>
        <w:ind w:left="1209" w:hanging="360"/>
      </w:pPr>
    </w:lvl>
  </w:abstractNum>
  <w:abstractNum w:abstractNumId="1" w15:restartNumberingAfterBreak="0">
    <w:nsid w:val="FFFFFF80"/>
    <w:multiLevelType w:val="singleLevel"/>
    <w:tmpl w:val="49FCD122"/>
    <w:lvl w:ilvl="0">
      <w:start w:val="1"/>
      <w:numFmt w:val="bullet"/>
      <w:pStyle w:val="ListContinue"/>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5C5E1768"/>
    <w:lvl w:ilvl="0">
      <w:start w:val="1"/>
      <w:numFmt w:val="bullet"/>
      <w:pStyle w:val="ListBullet5"/>
      <w:lvlText w:val=""/>
      <w:lvlJc w:val="left"/>
      <w:pPr>
        <w:tabs>
          <w:tab w:val="num" w:pos="1209"/>
        </w:tabs>
        <w:ind w:left="1209" w:hanging="360"/>
      </w:pPr>
      <w:rPr>
        <w:rFonts w:ascii="Symbol" w:hAnsi="Symbol" w:hint="default"/>
      </w:rPr>
    </w:lvl>
  </w:abstractNum>
  <w:abstractNum w:abstractNumId="3" w15:restartNumberingAfterBreak="0">
    <w:nsid w:val="FFFFFFFB"/>
    <w:multiLevelType w:val="multilevel"/>
    <w:tmpl w:val="8206A914"/>
    <w:lvl w:ilvl="0">
      <w:start w:val="1"/>
      <w:numFmt w:val="decimal"/>
      <w:pStyle w:val="Heading1"/>
      <w:lvlText w:val="%1"/>
      <w:lvlJc w:val="left"/>
      <w:pPr>
        <w:tabs>
          <w:tab w:val="num" w:pos="2880"/>
        </w:tabs>
        <w:ind w:left="5431" w:hanging="1304"/>
      </w:pPr>
      <w:rPr>
        <w:rFonts w:hint="default"/>
        <w:u w:val="none"/>
      </w:rPr>
    </w:lvl>
    <w:lvl w:ilvl="1">
      <w:start w:val="1"/>
      <w:numFmt w:val="decimal"/>
      <w:pStyle w:val="Heading2"/>
      <w:lvlText w:val="%1.%2"/>
      <w:lvlJc w:val="left"/>
      <w:pPr>
        <w:tabs>
          <w:tab w:val="num" w:pos="2880"/>
        </w:tabs>
        <w:ind w:left="5431" w:hanging="1304"/>
      </w:pPr>
      <w:rPr>
        <w:rFonts w:hint="default"/>
        <w:u w:val="none"/>
      </w:rPr>
    </w:lvl>
    <w:lvl w:ilvl="2">
      <w:start w:val="1"/>
      <w:numFmt w:val="decimal"/>
      <w:pStyle w:val="Heading3"/>
      <w:lvlText w:val="%1.%2.%3"/>
      <w:lvlJc w:val="left"/>
      <w:pPr>
        <w:tabs>
          <w:tab w:val="num" w:pos="2880"/>
        </w:tabs>
        <w:ind w:left="5431" w:hanging="1304"/>
      </w:pPr>
      <w:rPr>
        <w:rFonts w:hint="default"/>
        <w:u w:val="none"/>
      </w:rPr>
    </w:lvl>
    <w:lvl w:ilvl="3">
      <w:start w:val="1"/>
      <w:numFmt w:val="decimal"/>
      <w:pStyle w:val="Heading4"/>
      <w:lvlText w:val="%1.%2.%3.%4"/>
      <w:lvlJc w:val="left"/>
      <w:pPr>
        <w:tabs>
          <w:tab w:val="num" w:pos="2880"/>
        </w:tabs>
        <w:ind w:left="5431" w:hanging="1304"/>
      </w:pPr>
      <w:rPr>
        <w:rFonts w:hint="default"/>
        <w:u w:val="none"/>
      </w:rPr>
    </w:lvl>
    <w:lvl w:ilvl="4">
      <w:start w:val="1"/>
      <w:numFmt w:val="decimal"/>
      <w:pStyle w:val="Heading5"/>
      <w:lvlText w:val="%1.%2.%3.%4.%5"/>
      <w:lvlJc w:val="left"/>
      <w:pPr>
        <w:tabs>
          <w:tab w:val="num" w:pos="2880"/>
        </w:tabs>
        <w:ind w:left="5432" w:hanging="1248"/>
      </w:pPr>
      <w:rPr>
        <w:rFonts w:hint="default"/>
      </w:rPr>
    </w:lvl>
    <w:lvl w:ilvl="5">
      <w:start w:val="1"/>
      <w:numFmt w:val="decimal"/>
      <w:lvlText w:val="%1.%2.%3.%4.%5.%6"/>
      <w:lvlJc w:val="left"/>
      <w:pPr>
        <w:tabs>
          <w:tab w:val="num" w:pos="2880"/>
        </w:tabs>
        <w:ind w:left="2880" w:firstLine="0"/>
      </w:pPr>
      <w:rPr>
        <w:rFonts w:hint="default"/>
      </w:rPr>
    </w:lvl>
    <w:lvl w:ilvl="6">
      <w:start w:val="1"/>
      <w:numFmt w:val="decimal"/>
      <w:lvlText w:val="%1.%2.%3.%4.%5.%6.%7"/>
      <w:lvlJc w:val="left"/>
      <w:pPr>
        <w:tabs>
          <w:tab w:val="num" w:pos="2880"/>
        </w:tabs>
        <w:ind w:left="2880" w:firstLine="0"/>
      </w:pPr>
      <w:rPr>
        <w:rFonts w:hint="default"/>
      </w:rPr>
    </w:lvl>
    <w:lvl w:ilvl="7">
      <w:start w:val="1"/>
      <w:numFmt w:val="decimal"/>
      <w:lvlText w:val="%1.%2.%3.%4.%5.%6.%7.%8"/>
      <w:lvlJc w:val="left"/>
      <w:pPr>
        <w:tabs>
          <w:tab w:val="num" w:pos="2880"/>
        </w:tabs>
        <w:ind w:left="2880" w:firstLine="0"/>
      </w:pPr>
      <w:rPr>
        <w:rFonts w:hint="default"/>
      </w:rPr>
    </w:lvl>
    <w:lvl w:ilvl="8">
      <w:start w:val="1"/>
      <w:numFmt w:val="decimal"/>
      <w:lvlText w:val="%1.%2.%3.%4.%5.%6.%7.%8.%9"/>
      <w:lvlJc w:val="left"/>
      <w:pPr>
        <w:tabs>
          <w:tab w:val="num" w:pos="2880"/>
        </w:tabs>
        <w:ind w:left="2880" w:firstLine="0"/>
      </w:pPr>
      <w:rPr>
        <w:rFonts w:hint="default"/>
      </w:r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1AAA5AD2"/>
    <w:lvl w:ilvl="0" w:tplc="DC3EF658">
      <w:start w:val="1"/>
      <w:numFmt w:val="decimal"/>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1C149AA4"/>
    <w:lvl w:ilvl="0">
      <w:start w:val="1"/>
      <w:numFmt w:val="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MS PGothic" w:eastAsia="MS PGothic" w:hAnsi="MS PGothic" w:cs="Times New Roman"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19EA96F8"/>
    <w:lvl w:ilvl="0">
      <w:start w:val="1"/>
      <w:numFmt w:val="decimal"/>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364A05B4"/>
    <w:multiLevelType w:val="multilevel"/>
    <w:tmpl w:val="D774F564"/>
    <w:lvl w:ilvl="0">
      <w:start w:val="1"/>
      <w:numFmt w:val="decimal"/>
      <w:pStyle w:val="Listnumberdoub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9F8172A"/>
    <w:multiLevelType w:val="multilevel"/>
    <w:tmpl w:val="00AC454A"/>
    <w:lvl w:ilvl="0">
      <w:start w:val="1"/>
      <w:numFmt w:val="decimal"/>
      <w:lvlRestart w:val="0"/>
      <w:pStyle w:val="ListNumber"/>
      <w:lvlText w:val="%1"/>
      <w:lvlJc w:val="left"/>
      <w:pPr>
        <w:tabs>
          <w:tab w:val="num" w:pos="2069"/>
        </w:tabs>
        <w:ind w:left="2069" w:hanging="368"/>
      </w:pPr>
      <w:rPr>
        <w:rFonts w:ascii="Arial" w:hAnsi="Arial" w:hint="default"/>
        <w:b w:val="0"/>
        <w:i w:val="0"/>
        <w:sz w:val="22"/>
      </w:rPr>
    </w:lvl>
    <w:lvl w:ilvl="1">
      <w:start w:val="1"/>
      <w:numFmt w:val="decimal"/>
      <w:lvlText w:val="%1.%2"/>
      <w:lvlJc w:val="left"/>
      <w:pPr>
        <w:tabs>
          <w:tab w:val="num" w:pos="2551"/>
        </w:tabs>
        <w:ind w:left="2551" w:hanging="482"/>
      </w:pPr>
      <w:rPr>
        <w:rFonts w:hint="default"/>
        <w:u w:val="none"/>
      </w:rPr>
    </w:lvl>
    <w:lvl w:ilvl="2">
      <w:start w:val="1"/>
      <w:numFmt w:val="decimal"/>
      <w:lvlText w:val="%1.%2.%3"/>
      <w:lvlJc w:val="left"/>
      <w:pPr>
        <w:tabs>
          <w:tab w:val="num" w:pos="3402"/>
        </w:tabs>
        <w:ind w:left="3402" w:hanging="851"/>
      </w:pPr>
      <w:rPr>
        <w:rFonts w:hint="default"/>
        <w:u w:val="none"/>
      </w:rPr>
    </w:lvl>
    <w:lvl w:ilvl="3">
      <w:start w:val="1"/>
      <w:numFmt w:val="decimal"/>
      <w:lvlText w:val="%1.%2.%3.%4"/>
      <w:lvlJc w:val="left"/>
      <w:pPr>
        <w:tabs>
          <w:tab w:val="num" w:pos="4535"/>
        </w:tabs>
        <w:ind w:left="4535" w:hanging="1133"/>
      </w:pPr>
      <w:rPr>
        <w:rFonts w:hint="default"/>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2"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31392E"/>
    <w:multiLevelType w:val="multilevel"/>
    <w:tmpl w:val="D8C80B7C"/>
    <w:lvl w:ilvl="0">
      <w:start w:val="1"/>
      <w:numFmt w:val="bullet"/>
      <w:pStyle w:val="ListBullet2"/>
      <w:lvlText w:val=""/>
      <w:lvlJc w:val="left"/>
      <w:pPr>
        <w:tabs>
          <w:tab w:val="num" w:pos="2529"/>
        </w:tabs>
        <w:ind w:left="2529" w:hanging="369"/>
      </w:pPr>
      <w:rPr>
        <w:rFonts w:ascii="Symbol" w:hAnsi="Symbol" w:hint="default"/>
        <w:b w:val="0"/>
        <w:i w:val="0"/>
        <w:sz w:val="22"/>
      </w:rPr>
    </w:lvl>
    <w:lvl w:ilvl="1">
      <w:start w:val="1"/>
      <w:numFmt w:val="bullet"/>
      <w:lvlText w:val="-"/>
      <w:lvlJc w:val="left"/>
      <w:pPr>
        <w:tabs>
          <w:tab w:val="num" w:pos="2897"/>
        </w:tabs>
        <w:ind w:left="2897" w:hanging="368"/>
      </w:pPr>
      <w:rPr>
        <w:rFonts w:hint="default"/>
        <w:u w:val="none"/>
      </w:rPr>
    </w:lvl>
    <w:lvl w:ilvl="2">
      <w:start w:val="1"/>
      <w:numFmt w:val="bullet"/>
      <w:lvlText w:val=""/>
      <w:lvlJc w:val="left"/>
      <w:pPr>
        <w:tabs>
          <w:tab w:val="num" w:pos="3266"/>
        </w:tabs>
        <w:ind w:left="3266" w:hanging="369"/>
      </w:pPr>
      <w:rPr>
        <w:rFonts w:ascii="Symbol" w:hAnsi="Symbol" w:hint="default"/>
        <w:sz w:val="16"/>
        <w:u w:val="none"/>
      </w:rPr>
    </w:lvl>
    <w:lvl w:ilvl="3">
      <w:start w:val="1"/>
      <w:numFmt w:val="bullet"/>
      <w:lvlText w:val="-"/>
      <w:lvlJc w:val="left"/>
      <w:pPr>
        <w:tabs>
          <w:tab w:val="num" w:pos="3663"/>
        </w:tabs>
        <w:ind w:left="3663" w:hanging="369"/>
      </w:pPr>
      <w:rPr>
        <w:rFonts w:ascii="PMingLiU" w:eastAsia="PMingLiU" w:hint="eastAsia"/>
        <w:b w:val="0"/>
        <w:i w:val="0"/>
        <w:sz w:val="16"/>
        <w:u w:val="none"/>
      </w:rPr>
    </w:lvl>
    <w:lvl w:ilvl="4">
      <w:start w:val="1"/>
      <w:numFmt w:val="bullet"/>
      <w:lvlText w:val="»"/>
      <w:lvlJc w:val="left"/>
      <w:pPr>
        <w:tabs>
          <w:tab w:val="num" w:pos="4031"/>
        </w:tabs>
        <w:ind w:left="4031" w:hanging="368"/>
      </w:pPr>
      <w:rPr>
        <w:rFonts w:ascii="MS PGothic" w:eastAsia="MS PGothic" w:hint="eastAsia"/>
      </w:rPr>
    </w:lvl>
    <w:lvl w:ilvl="5">
      <w:start w:val="1"/>
      <w:numFmt w:val="decimal"/>
      <w:lvlText w:val="%1.%2.%3.%4.%5.%6"/>
      <w:lvlJc w:val="left"/>
      <w:pPr>
        <w:tabs>
          <w:tab w:val="num" w:pos="3464"/>
        </w:tabs>
        <w:ind w:left="3464" w:firstLine="0"/>
      </w:pPr>
      <w:rPr>
        <w:rFonts w:hint="default"/>
      </w:rPr>
    </w:lvl>
    <w:lvl w:ilvl="6">
      <w:start w:val="1"/>
      <w:numFmt w:val="decimal"/>
      <w:lvlText w:val="%1.%2.%3.%4.%5.%6.%7"/>
      <w:lvlJc w:val="left"/>
      <w:pPr>
        <w:tabs>
          <w:tab w:val="num" w:pos="3464"/>
        </w:tabs>
        <w:ind w:left="3464" w:firstLine="0"/>
      </w:pPr>
      <w:rPr>
        <w:rFonts w:hint="default"/>
      </w:rPr>
    </w:lvl>
    <w:lvl w:ilvl="7">
      <w:start w:val="1"/>
      <w:numFmt w:val="decimal"/>
      <w:lvlText w:val="%1.%2.%3.%4.%5.%6.%7.%8"/>
      <w:lvlJc w:val="left"/>
      <w:pPr>
        <w:tabs>
          <w:tab w:val="num" w:pos="3464"/>
        </w:tabs>
        <w:ind w:left="3464" w:firstLine="0"/>
      </w:pPr>
      <w:rPr>
        <w:rFonts w:hint="default"/>
      </w:rPr>
    </w:lvl>
    <w:lvl w:ilvl="8">
      <w:start w:val="1"/>
      <w:numFmt w:val="decimal"/>
      <w:lvlText w:val="%1.%2.%3.%4.%5.%6.%7.%8.%9"/>
      <w:lvlJc w:val="left"/>
      <w:pPr>
        <w:tabs>
          <w:tab w:val="num" w:pos="3464"/>
        </w:tabs>
        <w:ind w:left="3464" w:firstLine="0"/>
      </w:pPr>
      <w:rPr>
        <w:rFonts w:hint="default"/>
      </w:rPr>
    </w:lvl>
  </w:abstractNum>
  <w:abstractNum w:abstractNumId="15"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6" w15:restartNumberingAfterBreak="0">
    <w:nsid w:val="4C801796"/>
    <w:multiLevelType w:val="hybridMultilevel"/>
    <w:tmpl w:val="44FE34B4"/>
    <w:lvl w:ilvl="0" w:tplc="C9AA00AC">
      <w:start w:val="1"/>
      <w:numFmt w:val="lowerLetter"/>
      <w:lvlRestart w:val="0"/>
      <w:pStyle w:val="Listabcsingleline"/>
      <w:lvlText w:val="%1"/>
      <w:lvlJc w:val="left"/>
      <w:pPr>
        <w:tabs>
          <w:tab w:val="num" w:pos="2069"/>
        </w:tabs>
        <w:ind w:left="2069" w:hanging="36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1B97A94"/>
    <w:multiLevelType w:val="hybridMultilevel"/>
    <w:tmpl w:val="F45C37EE"/>
    <w:lvl w:ilvl="0" w:tplc="12E4151A">
      <w:start w:val="1"/>
      <w:numFmt w:val="decimal"/>
      <w:lvlRestart w:val="0"/>
      <w:pStyle w:val="Listnumbersingleline"/>
      <w:lvlText w:val="%1"/>
      <w:lvlJc w:val="left"/>
      <w:pPr>
        <w:tabs>
          <w:tab w:val="num" w:pos="2069"/>
        </w:tabs>
        <w:ind w:left="2069"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3C503B0"/>
    <w:multiLevelType w:val="hybridMultilevel"/>
    <w:tmpl w:val="BB24D0E6"/>
    <w:lvl w:ilvl="0" w:tplc="9320AD52">
      <w:start w:val="1"/>
      <w:numFmt w:val="decimal"/>
      <w:lvlRestart w:val="0"/>
      <w:pStyle w:val="Listnumberdoubleline"/>
      <w:lvlText w:val="%1"/>
      <w:lvlJc w:val="left"/>
      <w:pPr>
        <w:tabs>
          <w:tab w:val="num" w:pos="2069"/>
        </w:tabs>
        <w:ind w:left="2069"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90D6C27"/>
    <w:multiLevelType w:val="hybridMultilevel"/>
    <w:tmpl w:val="AEAC8230"/>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0" w15:restartNumberingAfterBreak="0">
    <w:nsid w:val="6CEC6645"/>
    <w:multiLevelType w:val="hybridMultilevel"/>
    <w:tmpl w:val="0E74B5C8"/>
    <w:lvl w:ilvl="0" w:tplc="040E0001">
      <w:start w:val="1"/>
      <w:numFmt w:val="bullet"/>
      <w:lvlText w:val=""/>
      <w:lvlJc w:val="left"/>
      <w:pPr>
        <w:tabs>
          <w:tab w:val="num" w:pos="2061"/>
        </w:tabs>
        <w:ind w:left="2061" w:hanging="360"/>
      </w:pPr>
      <w:rPr>
        <w:rFonts w:ascii="Symbol" w:hAnsi="Symbol" w:hint="default"/>
        <w:b w:val="0"/>
        <w:i w:val="0"/>
        <w:sz w:val="22"/>
      </w:rPr>
    </w:lvl>
    <w:lvl w:ilvl="1" w:tplc="CFACB9D4" w:tentative="1">
      <w:start w:val="1"/>
      <w:numFmt w:val="lowerLetter"/>
      <w:lvlText w:val="%2."/>
      <w:lvlJc w:val="left"/>
      <w:pPr>
        <w:tabs>
          <w:tab w:val="num" w:pos="1440"/>
        </w:tabs>
        <w:ind w:left="1440" w:hanging="360"/>
      </w:pPr>
    </w:lvl>
    <w:lvl w:ilvl="2" w:tplc="6C14DCE8" w:tentative="1">
      <w:start w:val="1"/>
      <w:numFmt w:val="lowerRoman"/>
      <w:lvlText w:val="%3."/>
      <w:lvlJc w:val="right"/>
      <w:pPr>
        <w:tabs>
          <w:tab w:val="num" w:pos="2160"/>
        </w:tabs>
        <w:ind w:left="2160" w:hanging="180"/>
      </w:pPr>
    </w:lvl>
    <w:lvl w:ilvl="3" w:tplc="2DB28CEE" w:tentative="1">
      <w:start w:val="1"/>
      <w:numFmt w:val="decimal"/>
      <w:lvlText w:val="%4."/>
      <w:lvlJc w:val="left"/>
      <w:pPr>
        <w:tabs>
          <w:tab w:val="num" w:pos="2880"/>
        </w:tabs>
        <w:ind w:left="2880" w:hanging="360"/>
      </w:pPr>
    </w:lvl>
    <w:lvl w:ilvl="4" w:tplc="281E7C84" w:tentative="1">
      <w:start w:val="1"/>
      <w:numFmt w:val="lowerLetter"/>
      <w:lvlText w:val="%5."/>
      <w:lvlJc w:val="left"/>
      <w:pPr>
        <w:tabs>
          <w:tab w:val="num" w:pos="3600"/>
        </w:tabs>
        <w:ind w:left="3600" w:hanging="360"/>
      </w:pPr>
    </w:lvl>
    <w:lvl w:ilvl="5" w:tplc="592ECF02" w:tentative="1">
      <w:start w:val="1"/>
      <w:numFmt w:val="lowerRoman"/>
      <w:lvlText w:val="%6."/>
      <w:lvlJc w:val="right"/>
      <w:pPr>
        <w:tabs>
          <w:tab w:val="num" w:pos="4320"/>
        </w:tabs>
        <w:ind w:left="4320" w:hanging="180"/>
      </w:pPr>
    </w:lvl>
    <w:lvl w:ilvl="6" w:tplc="FFEA45A6" w:tentative="1">
      <w:start w:val="1"/>
      <w:numFmt w:val="decimal"/>
      <w:lvlText w:val="%7."/>
      <w:lvlJc w:val="left"/>
      <w:pPr>
        <w:tabs>
          <w:tab w:val="num" w:pos="5040"/>
        </w:tabs>
        <w:ind w:left="5040" w:hanging="360"/>
      </w:pPr>
    </w:lvl>
    <w:lvl w:ilvl="7" w:tplc="791C868C" w:tentative="1">
      <w:start w:val="1"/>
      <w:numFmt w:val="lowerLetter"/>
      <w:lvlText w:val="%8."/>
      <w:lvlJc w:val="left"/>
      <w:pPr>
        <w:tabs>
          <w:tab w:val="num" w:pos="5760"/>
        </w:tabs>
        <w:ind w:left="5760" w:hanging="360"/>
      </w:pPr>
    </w:lvl>
    <w:lvl w:ilvl="8" w:tplc="29C8569C" w:tentative="1">
      <w:start w:val="1"/>
      <w:numFmt w:val="lowerRoman"/>
      <w:lvlText w:val="%9."/>
      <w:lvlJc w:val="right"/>
      <w:pPr>
        <w:tabs>
          <w:tab w:val="num" w:pos="6480"/>
        </w:tabs>
        <w:ind w:left="6480" w:hanging="180"/>
      </w:pPr>
    </w:lvl>
  </w:abstractNum>
  <w:abstractNum w:abstractNumId="21"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12"/>
  </w:num>
  <w:num w:numId="4">
    <w:abstractNumId w:val="4"/>
  </w:num>
  <w:num w:numId="5">
    <w:abstractNumId w:val="15"/>
  </w:num>
  <w:num w:numId="6">
    <w:abstractNumId w:val="7"/>
  </w:num>
  <w:num w:numId="7">
    <w:abstractNumId w:val="5"/>
  </w:num>
  <w:num w:numId="8">
    <w:abstractNumId w:val="9"/>
  </w:num>
  <w:num w:numId="9">
    <w:abstractNumId w:val="21"/>
  </w:num>
  <w:num w:numId="10">
    <w:abstractNumId w:val="13"/>
  </w:num>
  <w:num w:numId="11">
    <w:abstractNumId w:val="6"/>
  </w:num>
  <w:num w:numId="12">
    <w:abstractNumId w:val="14"/>
  </w:num>
  <w:num w:numId="13">
    <w:abstractNumId w:val="17"/>
  </w:num>
  <w:num w:numId="14">
    <w:abstractNumId w:val="16"/>
  </w:num>
  <w:num w:numId="15">
    <w:abstractNumId w:val="11"/>
  </w:num>
  <w:num w:numId="16">
    <w:abstractNumId w:val="0"/>
  </w:num>
  <w:num w:numId="17">
    <w:abstractNumId w:val="18"/>
  </w:num>
  <w:num w:numId="18">
    <w:abstractNumId w:val="2"/>
  </w:num>
  <w:num w:numId="19">
    <w:abstractNumId w:val="1"/>
  </w:num>
  <w:num w:numId="20">
    <w:abstractNumId w:val="18"/>
    <w:lvlOverride w:ilvl="0">
      <w:startOverride w:val="1"/>
    </w:lvlOverride>
  </w:num>
  <w:num w:numId="21">
    <w:abstractNumId w:val="20"/>
  </w:num>
  <w:num w:numId="22">
    <w:abstractNumId w:val="19"/>
  </w:num>
  <w:num w:numId="23">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FC"/>
    <w:rsid w:val="00000007"/>
    <w:rsid w:val="000028E1"/>
    <w:rsid w:val="00002B57"/>
    <w:rsid w:val="000217C1"/>
    <w:rsid w:val="000330A1"/>
    <w:rsid w:val="00062C40"/>
    <w:rsid w:val="00067532"/>
    <w:rsid w:val="00073219"/>
    <w:rsid w:val="00082E18"/>
    <w:rsid w:val="0009015B"/>
    <w:rsid w:val="00092277"/>
    <w:rsid w:val="000B4E41"/>
    <w:rsid w:val="000D158F"/>
    <w:rsid w:val="000E6C20"/>
    <w:rsid w:val="000F6A3F"/>
    <w:rsid w:val="00103CFD"/>
    <w:rsid w:val="001124FC"/>
    <w:rsid w:val="00112A37"/>
    <w:rsid w:val="001232D3"/>
    <w:rsid w:val="00127F1A"/>
    <w:rsid w:val="00133E50"/>
    <w:rsid w:val="00144AF2"/>
    <w:rsid w:val="00146D92"/>
    <w:rsid w:val="00153BE1"/>
    <w:rsid w:val="001565A7"/>
    <w:rsid w:val="00173F91"/>
    <w:rsid w:val="00185B58"/>
    <w:rsid w:val="00187397"/>
    <w:rsid w:val="0019019E"/>
    <w:rsid w:val="001A0221"/>
    <w:rsid w:val="001C043D"/>
    <w:rsid w:val="001D223B"/>
    <w:rsid w:val="001D4A8B"/>
    <w:rsid w:val="001E6F0C"/>
    <w:rsid w:val="002066AD"/>
    <w:rsid w:val="002144B1"/>
    <w:rsid w:val="00216A18"/>
    <w:rsid w:val="00277438"/>
    <w:rsid w:val="00295F45"/>
    <w:rsid w:val="002A2D7B"/>
    <w:rsid w:val="002A43F0"/>
    <w:rsid w:val="002A4567"/>
    <w:rsid w:val="002A5CBA"/>
    <w:rsid w:val="002A6354"/>
    <w:rsid w:val="002B5C91"/>
    <w:rsid w:val="002C452A"/>
    <w:rsid w:val="002C6D19"/>
    <w:rsid w:val="002C7652"/>
    <w:rsid w:val="002D321C"/>
    <w:rsid w:val="002E3CCF"/>
    <w:rsid w:val="002E6838"/>
    <w:rsid w:val="002F2510"/>
    <w:rsid w:val="002F3568"/>
    <w:rsid w:val="002F4FFC"/>
    <w:rsid w:val="00315EE0"/>
    <w:rsid w:val="00327FB2"/>
    <w:rsid w:val="003529B2"/>
    <w:rsid w:val="00354B5C"/>
    <w:rsid w:val="0035503F"/>
    <w:rsid w:val="00360031"/>
    <w:rsid w:val="00373A66"/>
    <w:rsid w:val="00374A0F"/>
    <w:rsid w:val="003916B5"/>
    <w:rsid w:val="00397EDD"/>
    <w:rsid w:val="003A0A76"/>
    <w:rsid w:val="003A3D40"/>
    <w:rsid w:val="003A47F9"/>
    <w:rsid w:val="003B14ED"/>
    <w:rsid w:val="003B702F"/>
    <w:rsid w:val="003B72DB"/>
    <w:rsid w:val="003C4015"/>
    <w:rsid w:val="003D4E9C"/>
    <w:rsid w:val="003F4B74"/>
    <w:rsid w:val="00402C5E"/>
    <w:rsid w:val="00405EFF"/>
    <w:rsid w:val="00422192"/>
    <w:rsid w:val="00423140"/>
    <w:rsid w:val="00427320"/>
    <w:rsid w:val="00442DCC"/>
    <w:rsid w:val="00471D4E"/>
    <w:rsid w:val="00477415"/>
    <w:rsid w:val="0048315B"/>
    <w:rsid w:val="004877E4"/>
    <w:rsid w:val="004922C6"/>
    <w:rsid w:val="004958EB"/>
    <w:rsid w:val="004A2ACB"/>
    <w:rsid w:val="004B4BF0"/>
    <w:rsid w:val="004B7974"/>
    <w:rsid w:val="004C30C9"/>
    <w:rsid w:val="004C795E"/>
    <w:rsid w:val="004E7D07"/>
    <w:rsid w:val="00521B26"/>
    <w:rsid w:val="00530821"/>
    <w:rsid w:val="005326BC"/>
    <w:rsid w:val="00534F65"/>
    <w:rsid w:val="00536366"/>
    <w:rsid w:val="00550F85"/>
    <w:rsid w:val="0055463C"/>
    <w:rsid w:val="005755A4"/>
    <w:rsid w:val="00596FC8"/>
    <w:rsid w:val="005976D1"/>
    <w:rsid w:val="005B5F35"/>
    <w:rsid w:val="005C46DE"/>
    <w:rsid w:val="005D1C73"/>
    <w:rsid w:val="005D5B4F"/>
    <w:rsid w:val="005D64F3"/>
    <w:rsid w:val="005E26DD"/>
    <w:rsid w:val="005F4D9A"/>
    <w:rsid w:val="005F68AB"/>
    <w:rsid w:val="00620267"/>
    <w:rsid w:val="00623954"/>
    <w:rsid w:val="006369D7"/>
    <w:rsid w:val="00660251"/>
    <w:rsid w:val="006739B8"/>
    <w:rsid w:val="00676ED9"/>
    <w:rsid w:val="0068017D"/>
    <w:rsid w:val="00690172"/>
    <w:rsid w:val="006A305B"/>
    <w:rsid w:val="006D5287"/>
    <w:rsid w:val="006E06D5"/>
    <w:rsid w:val="006E0C07"/>
    <w:rsid w:val="006E1E7B"/>
    <w:rsid w:val="006E7C27"/>
    <w:rsid w:val="00700946"/>
    <w:rsid w:val="00702174"/>
    <w:rsid w:val="007140A9"/>
    <w:rsid w:val="00714516"/>
    <w:rsid w:val="0073402B"/>
    <w:rsid w:val="0076274B"/>
    <w:rsid w:val="00776279"/>
    <w:rsid w:val="0077655A"/>
    <w:rsid w:val="00790751"/>
    <w:rsid w:val="00790BAC"/>
    <w:rsid w:val="0079590B"/>
    <w:rsid w:val="0079609F"/>
    <w:rsid w:val="007964FD"/>
    <w:rsid w:val="007A7AC4"/>
    <w:rsid w:val="007D227A"/>
    <w:rsid w:val="007D71B7"/>
    <w:rsid w:val="007E3EE2"/>
    <w:rsid w:val="007F1CBA"/>
    <w:rsid w:val="007F38E5"/>
    <w:rsid w:val="00800248"/>
    <w:rsid w:val="00810792"/>
    <w:rsid w:val="008127DC"/>
    <w:rsid w:val="008152E9"/>
    <w:rsid w:val="008223C6"/>
    <w:rsid w:val="00822B56"/>
    <w:rsid w:val="00825FCB"/>
    <w:rsid w:val="0082705F"/>
    <w:rsid w:val="008466BE"/>
    <w:rsid w:val="0085235D"/>
    <w:rsid w:val="0085314A"/>
    <w:rsid w:val="00863F32"/>
    <w:rsid w:val="00866DAD"/>
    <w:rsid w:val="0087054E"/>
    <w:rsid w:val="00870A94"/>
    <w:rsid w:val="0087794E"/>
    <w:rsid w:val="00880897"/>
    <w:rsid w:val="008A459A"/>
    <w:rsid w:val="008B36CE"/>
    <w:rsid w:val="008B7CEE"/>
    <w:rsid w:val="008C0C2F"/>
    <w:rsid w:val="008D253E"/>
    <w:rsid w:val="008E4B9F"/>
    <w:rsid w:val="008F56DD"/>
    <w:rsid w:val="009037C4"/>
    <w:rsid w:val="009103B6"/>
    <w:rsid w:val="0093017A"/>
    <w:rsid w:val="009304DE"/>
    <w:rsid w:val="00942A51"/>
    <w:rsid w:val="0096576A"/>
    <w:rsid w:val="0097300B"/>
    <w:rsid w:val="0098665A"/>
    <w:rsid w:val="009907A6"/>
    <w:rsid w:val="00991BEA"/>
    <w:rsid w:val="009A0C1B"/>
    <w:rsid w:val="009A3817"/>
    <w:rsid w:val="009A6FD9"/>
    <w:rsid w:val="009C4BF3"/>
    <w:rsid w:val="009D176B"/>
    <w:rsid w:val="009F089A"/>
    <w:rsid w:val="00A26478"/>
    <w:rsid w:val="00A264AA"/>
    <w:rsid w:val="00A304A5"/>
    <w:rsid w:val="00A308E4"/>
    <w:rsid w:val="00A3129F"/>
    <w:rsid w:val="00A373EA"/>
    <w:rsid w:val="00A46306"/>
    <w:rsid w:val="00A5267F"/>
    <w:rsid w:val="00A54759"/>
    <w:rsid w:val="00A54ACC"/>
    <w:rsid w:val="00A73BEE"/>
    <w:rsid w:val="00A74507"/>
    <w:rsid w:val="00A9750A"/>
    <w:rsid w:val="00A97A99"/>
    <w:rsid w:val="00AA1D39"/>
    <w:rsid w:val="00AA4875"/>
    <w:rsid w:val="00AB31E0"/>
    <w:rsid w:val="00AB7BC1"/>
    <w:rsid w:val="00AC63AF"/>
    <w:rsid w:val="00AD0900"/>
    <w:rsid w:val="00AD0F30"/>
    <w:rsid w:val="00AE266F"/>
    <w:rsid w:val="00AF529B"/>
    <w:rsid w:val="00B03499"/>
    <w:rsid w:val="00B20D85"/>
    <w:rsid w:val="00B23CE9"/>
    <w:rsid w:val="00B25E99"/>
    <w:rsid w:val="00B31599"/>
    <w:rsid w:val="00B350D7"/>
    <w:rsid w:val="00B35B4B"/>
    <w:rsid w:val="00B361D8"/>
    <w:rsid w:val="00B8157A"/>
    <w:rsid w:val="00B9158A"/>
    <w:rsid w:val="00BA0EB1"/>
    <w:rsid w:val="00BA72D0"/>
    <w:rsid w:val="00BB6E49"/>
    <w:rsid w:val="00BC79C2"/>
    <w:rsid w:val="00BC7E9F"/>
    <w:rsid w:val="00BD5AE9"/>
    <w:rsid w:val="00BE24D7"/>
    <w:rsid w:val="00BF1820"/>
    <w:rsid w:val="00C0062B"/>
    <w:rsid w:val="00C12210"/>
    <w:rsid w:val="00C24DC3"/>
    <w:rsid w:val="00C276EA"/>
    <w:rsid w:val="00C31285"/>
    <w:rsid w:val="00C320DD"/>
    <w:rsid w:val="00C376E3"/>
    <w:rsid w:val="00C42174"/>
    <w:rsid w:val="00C50ED6"/>
    <w:rsid w:val="00C6116E"/>
    <w:rsid w:val="00C6666F"/>
    <w:rsid w:val="00C71844"/>
    <w:rsid w:val="00C77CD3"/>
    <w:rsid w:val="00C827B4"/>
    <w:rsid w:val="00C921CE"/>
    <w:rsid w:val="00C965BF"/>
    <w:rsid w:val="00CA4C2D"/>
    <w:rsid w:val="00CA709A"/>
    <w:rsid w:val="00CA76BF"/>
    <w:rsid w:val="00CC3600"/>
    <w:rsid w:val="00CC7D6E"/>
    <w:rsid w:val="00CD5521"/>
    <w:rsid w:val="00CE3819"/>
    <w:rsid w:val="00CF064A"/>
    <w:rsid w:val="00CF0F03"/>
    <w:rsid w:val="00D015BB"/>
    <w:rsid w:val="00D15BBF"/>
    <w:rsid w:val="00D26904"/>
    <w:rsid w:val="00D27317"/>
    <w:rsid w:val="00D61D5F"/>
    <w:rsid w:val="00D721BB"/>
    <w:rsid w:val="00D72541"/>
    <w:rsid w:val="00D74A4C"/>
    <w:rsid w:val="00D778EE"/>
    <w:rsid w:val="00D96CCF"/>
    <w:rsid w:val="00D97680"/>
    <w:rsid w:val="00D97D73"/>
    <w:rsid w:val="00DA720A"/>
    <w:rsid w:val="00DB4DCF"/>
    <w:rsid w:val="00DB571D"/>
    <w:rsid w:val="00DB5FF1"/>
    <w:rsid w:val="00DC7371"/>
    <w:rsid w:val="00DC7C68"/>
    <w:rsid w:val="00DD1437"/>
    <w:rsid w:val="00DD7FA4"/>
    <w:rsid w:val="00DE66B5"/>
    <w:rsid w:val="00DE71DE"/>
    <w:rsid w:val="00E0585D"/>
    <w:rsid w:val="00E1472C"/>
    <w:rsid w:val="00E150E7"/>
    <w:rsid w:val="00E27217"/>
    <w:rsid w:val="00E3192C"/>
    <w:rsid w:val="00E34E50"/>
    <w:rsid w:val="00E622E1"/>
    <w:rsid w:val="00E66EFC"/>
    <w:rsid w:val="00E95C52"/>
    <w:rsid w:val="00EA026E"/>
    <w:rsid w:val="00ED0BE1"/>
    <w:rsid w:val="00EE241C"/>
    <w:rsid w:val="00EE2B5F"/>
    <w:rsid w:val="00EE6A5A"/>
    <w:rsid w:val="00F00336"/>
    <w:rsid w:val="00F27310"/>
    <w:rsid w:val="00F34829"/>
    <w:rsid w:val="00F41CC1"/>
    <w:rsid w:val="00F43F83"/>
    <w:rsid w:val="00F67783"/>
    <w:rsid w:val="00F72803"/>
    <w:rsid w:val="00F738BA"/>
    <w:rsid w:val="00F9090C"/>
    <w:rsid w:val="00F911DF"/>
    <w:rsid w:val="00FA05BE"/>
    <w:rsid w:val="00FA05F7"/>
    <w:rsid w:val="00FB6F71"/>
    <w:rsid w:val="00FC2BFD"/>
    <w:rsid w:val="00FC7926"/>
    <w:rsid w:val="00FD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00C5D12-86ED-46E0-85B6-1FBBEDE4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93017A"/>
    <w:pPr>
      <w:numPr>
        <w:ilvl w:val="1"/>
      </w:numPr>
      <w:spacing w:before="360"/>
      <w:ind w:left="2608"/>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Heading5"/>
    <w:next w:val="BodyText"/>
    <w:link w:val="Heading6Char"/>
    <w:qFormat/>
    <w:rsid w:val="00E66EFC"/>
    <w:pPr>
      <w:keepLines/>
      <w:numPr>
        <w:ilvl w:val="0"/>
        <w:numId w:val="0"/>
      </w:numPr>
      <w:tabs>
        <w:tab w:val="clear" w:pos="1304"/>
        <w:tab w:val="clear" w:pos="2552"/>
        <w:tab w:val="clear" w:pos="3856"/>
        <w:tab w:val="clear" w:pos="5216"/>
        <w:tab w:val="clear" w:pos="6464"/>
        <w:tab w:val="clear" w:pos="7768"/>
        <w:tab w:val="clear" w:pos="9072"/>
        <w:tab w:val="clear" w:pos="10206"/>
        <w:tab w:val="num" w:pos="1701"/>
      </w:tabs>
      <w:spacing w:before="480" w:after="0"/>
      <w:ind w:left="1701" w:hanging="1701"/>
      <w:outlineLvl w:val="5"/>
    </w:pPr>
    <w:rPr>
      <w:b/>
      <w:bCs w:val="0"/>
      <w:iCs w:val="0"/>
      <w:szCs w:val="22"/>
    </w:rPr>
  </w:style>
  <w:style w:type="paragraph" w:styleId="Heading7">
    <w:name w:val="heading 7"/>
    <w:basedOn w:val="Heading6"/>
    <w:next w:val="BodyText"/>
    <w:link w:val="Heading7Char"/>
    <w:qFormat/>
    <w:rsid w:val="00E66EFC"/>
    <w:pPr>
      <w:spacing w:after="60"/>
      <w:outlineLvl w:val="6"/>
    </w:pPr>
  </w:style>
  <w:style w:type="paragraph" w:styleId="Heading8">
    <w:name w:val="heading 8"/>
    <w:basedOn w:val="Normal"/>
    <w:next w:val="Normal"/>
    <w:link w:val="Heading8Char"/>
    <w:qFormat/>
    <w:rsid w:val="00E66EFC"/>
    <w:pPr>
      <w:tabs>
        <w:tab w:val="num" w:pos="1440"/>
      </w:tabs>
      <w:spacing w:before="240" w:after="60"/>
      <w:ind w:left="1440" w:hanging="432"/>
      <w:outlineLvl w:val="7"/>
    </w:pPr>
    <w:rPr>
      <w:rFonts w:ascii="Times New Roman" w:eastAsia="SimSun" w:hAnsi="Times New Roman" w:cs="Garamond"/>
      <w:i/>
      <w:iCs/>
      <w:sz w:val="24"/>
      <w:szCs w:val="22"/>
      <w:lang w:val="en-US" w:eastAsia="zh-CN"/>
    </w:rPr>
  </w:style>
  <w:style w:type="paragraph" w:styleId="Heading9">
    <w:name w:val="heading 9"/>
    <w:basedOn w:val="Normal"/>
    <w:next w:val="Normal"/>
    <w:link w:val="Heading9Char"/>
    <w:qFormat/>
    <w:rsid w:val="00E66EFC"/>
    <w:pPr>
      <w:tabs>
        <w:tab w:val="num" w:pos="1584"/>
      </w:tabs>
      <w:spacing w:before="240" w:after="60"/>
      <w:ind w:left="1584" w:hanging="144"/>
      <w:outlineLvl w:val="8"/>
    </w:pPr>
    <w:rPr>
      <w:rFonts w:ascii="Garamond" w:eastAsia="SimSun" w:hAnsi="Garamond" w:cs="Arial"/>
      <w:szCs w:val="22"/>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spacing w:before="120"/>
      <w:ind w:left="1871" w:hanging="567"/>
    </w:pPr>
    <w:rPr>
      <w:rFonts w:ascii="Arial" w:hAnsi="Arial"/>
      <w:b/>
      <w:noProof/>
      <w:sz w:val="22"/>
    </w:rPr>
  </w:style>
  <w:style w:type="paragraph" w:styleId="TOC2">
    <w:name w:val="toc 2"/>
    <w:basedOn w:val="TOC1"/>
    <w:next w:val="Text"/>
    <w:autoRedefine/>
    <w:uiPriority w:val="39"/>
    <w:pPr>
      <w:spacing w:before="0"/>
      <w:ind w:left="2721" w:hanging="850"/>
    </w:pPr>
    <w:rPr>
      <w:b w:val="0"/>
    </w:rPr>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9"/>
      </w:numPr>
      <w:spacing w:before="180"/>
    </w:pPr>
    <w:rPr>
      <w:lang w:val="en-US"/>
    </w:rPr>
  </w:style>
  <w:style w:type="paragraph" w:styleId="FootnoteText">
    <w:name w:val="footnote text"/>
    <w:basedOn w:val="Normal"/>
    <w:link w:val="FootnoteTextChar"/>
    <w:rsid w:val="00E66EFC"/>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link w:val="FootnoteText"/>
    <w:rsid w:val="00E66EFC"/>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23"/>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10"/>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E66EFC"/>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character" w:customStyle="1" w:styleId="Heading6Char">
    <w:name w:val="Heading 6 Char"/>
    <w:link w:val="Heading6"/>
    <w:rsid w:val="00E66EFC"/>
    <w:rPr>
      <w:rFonts w:ascii="Arial" w:hAnsi="Arial"/>
      <w:b/>
      <w:kern w:val="28"/>
      <w:sz w:val="22"/>
      <w:szCs w:val="22"/>
    </w:rPr>
  </w:style>
  <w:style w:type="character" w:customStyle="1" w:styleId="Heading7Char">
    <w:name w:val="Heading 7 Char"/>
    <w:link w:val="Heading7"/>
    <w:rsid w:val="00E66EFC"/>
    <w:rPr>
      <w:rFonts w:ascii="Arial" w:hAnsi="Arial"/>
      <w:b/>
      <w:kern w:val="28"/>
      <w:sz w:val="22"/>
      <w:szCs w:val="22"/>
    </w:rPr>
  </w:style>
  <w:style w:type="character" w:customStyle="1" w:styleId="Heading8Char">
    <w:name w:val="Heading 8 Char"/>
    <w:link w:val="Heading8"/>
    <w:rsid w:val="00E66EFC"/>
    <w:rPr>
      <w:rFonts w:eastAsia="SimSun" w:cs="Garamond"/>
      <w:i/>
      <w:iCs/>
      <w:sz w:val="24"/>
      <w:szCs w:val="22"/>
      <w:lang w:eastAsia="zh-CN"/>
    </w:rPr>
  </w:style>
  <w:style w:type="character" w:customStyle="1" w:styleId="Heading9Char">
    <w:name w:val="Heading 9 Char"/>
    <w:link w:val="Heading9"/>
    <w:rsid w:val="00E66EFC"/>
    <w:rPr>
      <w:rFonts w:ascii="Garamond" w:eastAsia="SimSun" w:hAnsi="Garamond" w:cs="Arial"/>
      <w:sz w:val="22"/>
      <w:szCs w:val="22"/>
      <w:lang w:eastAsia="zh-CN"/>
    </w:rPr>
  </w:style>
  <w:style w:type="paragraph" w:customStyle="1" w:styleId="DocName">
    <w:name w:val="DocName"/>
    <w:rsid w:val="00E66EFC"/>
    <w:pPr>
      <w:jc w:val="right"/>
    </w:pPr>
    <w:rPr>
      <w:rFonts w:ascii="Arial" w:hAnsi="Arial"/>
      <w:sz w:val="36"/>
    </w:rPr>
  </w:style>
  <w:style w:type="paragraph" w:customStyle="1" w:styleId="TableCaptionColumn">
    <w:name w:val="TableCaptionColumn"/>
    <w:next w:val="BodyText"/>
    <w:rsid w:val="00E66EFC"/>
    <w:pPr>
      <w:keepNext/>
      <w:keepLines/>
      <w:tabs>
        <w:tab w:val="left" w:pos="1134"/>
        <w:tab w:val="left" w:pos="3119"/>
      </w:tabs>
      <w:spacing w:before="320" w:after="60"/>
      <w:ind w:left="2835" w:hanging="1134"/>
    </w:pPr>
    <w:rPr>
      <w:rFonts w:ascii="Arial" w:hAnsi="Arial"/>
      <w:bCs/>
      <w:i/>
      <w:kern w:val="26"/>
      <w:sz w:val="22"/>
    </w:rPr>
  </w:style>
  <w:style w:type="paragraph" w:customStyle="1" w:styleId="FooterText">
    <w:name w:val="FooterText"/>
    <w:rsid w:val="00E66EFC"/>
    <w:rPr>
      <w:rFonts w:ascii="Arial" w:hAnsi="Arial" w:cs="Arial"/>
      <w:sz w:val="16"/>
    </w:rPr>
  </w:style>
  <w:style w:type="paragraph" w:customStyle="1" w:styleId="PageNo">
    <w:name w:val="PageNo"/>
    <w:rsid w:val="00E66EFC"/>
    <w:pPr>
      <w:jc w:val="right"/>
    </w:pPr>
    <w:rPr>
      <w:rFonts w:ascii="Arial" w:hAnsi="Arial"/>
      <w:sz w:val="18"/>
    </w:rPr>
  </w:style>
  <w:style w:type="paragraph" w:styleId="TOC5">
    <w:name w:val="toc 5"/>
    <w:basedOn w:val="Normal"/>
    <w:next w:val="Normal"/>
    <w:autoRedefine/>
    <w:rsid w:val="00E66EFC"/>
    <w:pPr>
      <w:ind w:left="960"/>
    </w:pPr>
    <w:rPr>
      <w:szCs w:val="24"/>
      <w:lang w:val="en-US" w:eastAsia="sv-SE"/>
    </w:rPr>
  </w:style>
  <w:style w:type="paragraph" w:styleId="TOC6">
    <w:name w:val="toc 6"/>
    <w:basedOn w:val="Normal"/>
    <w:next w:val="Normal"/>
    <w:autoRedefine/>
    <w:rsid w:val="00E66EFC"/>
    <w:pPr>
      <w:ind w:left="1200"/>
    </w:pPr>
    <w:rPr>
      <w:szCs w:val="24"/>
      <w:lang w:val="en-US" w:eastAsia="sv-SE"/>
    </w:rPr>
  </w:style>
  <w:style w:type="paragraph" w:styleId="TOC7">
    <w:name w:val="toc 7"/>
    <w:basedOn w:val="Normal"/>
    <w:next w:val="Normal"/>
    <w:autoRedefine/>
    <w:rsid w:val="00E66EFC"/>
    <w:pPr>
      <w:ind w:left="1440"/>
    </w:pPr>
    <w:rPr>
      <w:szCs w:val="24"/>
      <w:lang w:val="en-US" w:eastAsia="sv-SE"/>
    </w:rPr>
  </w:style>
  <w:style w:type="paragraph" w:styleId="TOC8">
    <w:name w:val="toc 8"/>
    <w:basedOn w:val="Normal"/>
    <w:next w:val="Normal"/>
    <w:autoRedefine/>
    <w:rsid w:val="00E66EFC"/>
    <w:pPr>
      <w:ind w:left="1680"/>
    </w:pPr>
    <w:rPr>
      <w:szCs w:val="24"/>
      <w:lang w:val="en-US" w:eastAsia="sv-SE"/>
    </w:rPr>
  </w:style>
  <w:style w:type="paragraph" w:styleId="TOC9">
    <w:name w:val="toc 9"/>
    <w:basedOn w:val="Normal"/>
    <w:next w:val="Normal"/>
    <w:autoRedefine/>
    <w:rsid w:val="00E66EFC"/>
    <w:pPr>
      <w:ind w:left="1920"/>
    </w:pPr>
    <w:rPr>
      <w:szCs w:val="24"/>
      <w:lang w:val="en-US" w:eastAsia="sv-SE"/>
    </w:rPr>
  </w:style>
  <w:style w:type="paragraph" w:customStyle="1" w:styleId="SubTitle">
    <w:name w:val="SubTitle"/>
    <w:basedOn w:val="Heading6"/>
    <w:rsid w:val="00E66EFC"/>
    <w:pPr>
      <w:keepLines w:val="0"/>
      <w:tabs>
        <w:tab w:val="clear" w:pos="1701"/>
      </w:tabs>
      <w:spacing w:before="200"/>
      <w:ind w:left="0" w:firstLine="0"/>
      <w:jc w:val="right"/>
    </w:pPr>
    <w:rPr>
      <w:b w:val="0"/>
      <w:kern w:val="56"/>
      <w:sz w:val="24"/>
      <w:szCs w:val="20"/>
      <w:lang w:val="en-GB"/>
    </w:rPr>
  </w:style>
  <w:style w:type="paragraph" w:styleId="ListBullet">
    <w:name w:val="List Bullet"/>
    <w:autoRedefine/>
    <w:rsid w:val="00E66EFC"/>
    <w:pPr>
      <w:tabs>
        <w:tab w:val="num" w:pos="2070"/>
      </w:tabs>
      <w:ind w:left="2070" w:hanging="369"/>
    </w:pPr>
    <w:rPr>
      <w:rFonts w:ascii="Arial" w:hAnsi="Arial"/>
      <w:sz w:val="22"/>
    </w:rPr>
  </w:style>
  <w:style w:type="paragraph" w:styleId="ListNumber4">
    <w:name w:val="List Number 4"/>
    <w:basedOn w:val="Normal"/>
    <w:rsid w:val="00E66EFC"/>
    <w:pPr>
      <w:numPr>
        <w:numId w:val="16"/>
      </w:numPr>
    </w:pPr>
    <w:rPr>
      <w:szCs w:val="24"/>
      <w:lang w:val="en-US" w:eastAsia="sv-SE"/>
    </w:rPr>
  </w:style>
  <w:style w:type="paragraph" w:styleId="ListBullet2">
    <w:name w:val="List Bullet 2"/>
    <w:link w:val="ListBullet2Char"/>
    <w:autoRedefine/>
    <w:rsid w:val="00800248"/>
    <w:pPr>
      <w:numPr>
        <w:numId w:val="12"/>
      </w:numPr>
      <w:tabs>
        <w:tab w:val="clear" w:pos="2529"/>
        <w:tab w:val="num" w:pos="3119"/>
      </w:tabs>
      <w:spacing w:before="220"/>
      <w:ind w:left="3119" w:hanging="567"/>
    </w:pPr>
    <w:rPr>
      <w:rFonts w:ascii="Arial" w:hAnsi="Arial"/>
      <w:sz w:val="22"/>
    </w:rPr>
  </w:style>
  <w:style w:type="paragraph" w:customStyle="1" w:styleId="Note">
    <w:name w:val="Note"/>
    <w:next w:val="BodyText"/>
    <w:rsid w:val="00E66EFC"/>
    <w:pPr>
      <w:tabs>
        <w:tab w:val="left" w:pos="2495"/>
      </w:tabs>
      <w:spacing w:before="240"/>
      <w:ind w:left="2495" w:hanging="794"/>
    </w:pPr>
    <w:rPr>
      <w:rFonts w:ascii="Arial" w:hAnsi="Arial"/>
      <w:sz w:val="22"/>
    </w:rPr>
  </w:style>
  <w:style w:type="paragraph" w:styleId="List">
    <w:name w:val="List"/>
    <w:rsid w:val="00E66EFC"/>
    <w:pPr>
      <w:numPr>
        <w:numId w:val="8"/>
      </w:numPr>
      <w:spacing w:before="180"/>
    </w:pPr>
    <w:rPr>
      <w:rFonts w:ascii="Arial" w:hAnsi="Arial"/>
      <w:sz w:val="22"/>
    </w:rPr>
  </w:style>
  <w:style w:type="paragraph" w:customStyle="1" w:styleId="Listnumbersingleline">
    <w:name w:val="List number single line"/>
    <w:rsid w:val="00E66EFC"/>
    <w:pPr>
      <w:numPr>
        <w:numId w:val="13"/>
      </w:numPr>
      <w:tabs>
        <w:tab w:val="clear" w:pos="2069"/>
        <w:tab w:val="num" w:pos="2070"/>
      </w:tabs>
      <w:ind w:left="2070" w:hanging="369"/>
    </w:pPr>
    <w:rPr>
      <w:rFonts w:ascii="Arial" w:hAnsi="Arial"/>
      <w:sz w:val="22"/>
    </w:rPr>
  </w:style>
  <w:style w:type="paragraph" w:customStyle="1" w:styleId="Listnumberdoubleline">
    <w:name w:val="List number double line"/>
    <w:rsid w:val="00E66EFC"/>
    <w:pPr>
      <w:numPr>
        <w:numId w:val="17"/>
      </w:numPr>
      <w:spacing w:before="220"/>
    </w:pPr>
    <w:rPr>
      <w:rFonts w:ascii="Arial" w:hAnsi="Arial"/>
      <w:sz w:val="22"/>
    </w:rPr>
  </w:style>
  <w:style w:type="paragraph" w:customStyle="1" w:styleId="Listabcsingleline">
    <w:name w:val="List abc single line"/>
    <w:link w:val="ListabcsinglelineChar"/>
    <w:rsid w:val="00E66EFC"/>
    <w:pPr>
      <w:numPr>
        <w:numId w:val="14"/>
      </w:numPr>
    </w:pPr>
    <w:rPr>
      <w:rFonts w:ascii="Arial" w:hAnsi="Arial"/>
      <w:sz w:val="22"/>
    </w:rPr>
  </w:style>
  <w:style w:type="paragraph" w:customStyle="1" w:styleId="Listabcdoubleline">
    <w:name w:val="List abc double line"/>
    <w:rsid w:val="00E66EFC"/>
    <w:pPr>
      <w:tabs>
        <w:tab w:val="num" w:pos="2069"/>
      </w:tabs>
      <w:spacing w:before="240"/>
      <w:ind w:left="2069" w:hanging="368"/>
    </w:pPr>
    <w:rPr>
      <w:rFonts w:ascii="Arial" w:hAnsi="Arial"/>
      <w:sz w:val="22"/>
    </w:rPr>
  </w:style>
  <w:style w:type="paragraph" w:customStyle="1" w:styleId="TableCaption">
    <w:name w:val="TableCaption"/>
    <w:next w:val="BodyText"/>
    <w:rsid w:val="00E66EFC"/>
    <w:pPr>
      <w:keepNext/>
      <w:keepLines/>
      <w:tabs>
        <w:tab w:val="left" w:pos="1134"/>
      </w:tabs>
      <w:spacing w:before="320" w:after="60"/>
      <w:ind w:left="1134" w:hanging="1134"/>
    </w:pPr>
    <w:rPr>
      <w:rFonts w:ascii="Arial" w:hAnsi="Arial"/>
      <w:bCs/>
      <w:i/>
      <w:kern w:val="20"/>
      <w:sz w:val="22"/>
    </w:rPr>
  </w:style>
  <w:style w:type="paragraph" w:styleId="MacroText">
    <w:name w:val="macro"/>
    <w:link w:val="MacroTextChar"/>
    <w:rsid w:val="00E66E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sv-SE"/>
    </w:rPr>
  </w:style>
  <w:style w:type="character" w:customStyle="1" w:styleId="MacroTextChar">
    <w:name w:val="Macro Text Char"/>
    <w:link w:val="MacroText"/>
    <w:rsid w:val="00E66EFC"/>
    <w:rPr>
      <w:rFonts w:ascii="Courier New" w:hAnsi="Courier New" w:cs="Courier New"/>
      <w:lang w:eastAsia="sv-SE"/>
    </w:rPr>
  </w:style>
  <w:style w:type="character" w:styleId="Hyperlink">
    <w:name w:val="Hyperlink"/>
    <w:uiPriority w:val="99"/>
    <w:rsid w:val="00E66EFC"/>
    <w:rPr>
      <w:color w:val="0000FF"/>
      <w:u w:val="single"/>
    </w:rPr>
  </w:style>
  <w:style w:type="paragraph" w:customStyle="1" w:styleId="DocNo">
    <w:name w:val="DocNo"/>
    <w:rsid w:val="00E66EFC"/>
    <w:pPr>
      <w:jc w:val="right"/>
    </w:pPr>
    <w:rPr>
      <w:rFonts w:ascii="Arial" w:hAnsi="Arial" w:cs="Arial"/>
      <w:sz w:val="12"/>
    </w:rPr>
  </w:style>
  <w:style w:type="character" w:styleId="FollowedHyperlink">
    <w:name w:val="FollowedHyperlink"/>
    <w:rsid w:val="00E66EFC"/>
    <w:rPr>
      <w:color w:val="800080"/>
      <w:u w:val="single"/>
    </w:rPr>
  </w:style>
  <w:style w:type="paragraph" w:customStyle="1" w:styleId="TableHeading">
    <w:name w:val="TableHeading"/>
    <w:basedOn w:val="TableText"/>
    <w:next w:val="BodyText"/>
    <w:rsid w:val="00E66EFC"/>
    <w:rPr>
      <w:b/>
      <w:sz w:val="22"/>
    </w:rPr>
  </w:style>
  <w:style w:type="paragraph" w:customStyle="1" w:styleId="TableText">
    <w:name w:val="TableText"/>
    <w:rsid w:val="00E66EFC"/>
    <w:pPr>
      <w:spacing w:before="80" w:after="80"/>
    </w:pPr>
    <w:rPr>
      <w:rFonts w:ascii="Arial" w:hAnsi="Arial"/>
      <w:kern w:val="26"/>
    </w:rPr>
  </w:style>
  <w:style w:type="paragraph" w:styleId="TableofFigures">
    <w:name w:val="table of figures"/>
    <w:next w:val="BodyText"/>
    <w:uiPriority w:val="99"/>
    <w:rsid w:val="00E66EFC"/>
    <w:pPr>
      <w:tabs>
        <w:tab w:val="left" w:pos="1701"/>
        <w:tab w:val="right" w:pos="9356"/>
      </w:tabs>
      <w:spacing w:after="240"/>
    </w:pPr>
    <w:rPr>
      <w:rFonts w:ascii="Arial" w:hAnsi="Arial"/>
      <w:noProof/>
      <w:sz w:val="22"/>
      <w:szCs w:val="24"/>
    </w:rPr>
  </w:style>
  <w:style w:type="paragraph" w:customStyle="1" w:styleId="ColumnCaption">
    <w:name w:val="ColumnCaption"/>
    <w:basedOn w:val="CaptionFigureExternal"/>
    <w:next w:val="BodyText"/>
    <w:rsid w:val="00E66EFC"/>
    <w:pPr>
      <w:keepLines/>
      <w:tabs>
        <w:tab w:val="left" w:pos="3119"/>
      </w:tabs>
      <w:ind w:left="2835" w:hanging="1134"/>
    </w:pPr>
  </w:style>
  <w:style w:type="paragraph" w:customStyle="1" w:styleId="CaptionFigureExternal">
    <w:name w:val="CaptionFigureExternal"/>
    <w:next w:val="BodyText"/>
    <w:rsid w:val="00E66EFC"/>
    <w:pPr>
      <w:tabs>
        <w:tab w:val="left" w:pos="1134"/>
      </w:tabs>
      <w:spacing w:before="60" w:after="120"/>
    </w:pPr>
    <w:rPr>
      <w:rFonts w:ascii="Arial" w:hAnsi="Arial"/>
      <w:i/>
      <w:kern w:val="26"/>
      <w:sz w:val="22"/>
    </w:rPr>
  </w:style>
  <w:style w:type="paragraph" w:customStyle="1" w:styleId="Captionwide">
    <w:name w:val="Caption wide"/>
    <w:next w:val="BodyText"/>
    <w:rsid w:val="00E66EFC"/>
    <w:pPr>
      <w:tabs>
        <w:tab w:val="left" w:pos="1134"/>
      </w:tabs>
      <w:spacing w:before="120" w:after="60"/>
      <w:ind w:left="1134" w:hanging="1134"/>
    </w:pPr>
    <w:rPr>
      <w:rFonts w:ascii="Arial" w:hAnsi="Arial"/>
      <w:i/>
      <w:sz w:val="22"/>
    </w:rPr>
  </w:style>
  <w:style w:type="paragraph" w:customStyle="1" w:styleId="IndentedBodyText">
    <w:name w:val="Indented BodyText"/>
    <w:basedOn w:val="BodyText"/>
    <w:next w:val="BodyText"/>
    <w:rsid w:val="00E66EFC"/>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E66EFC"/>
    <w:rPr>
      <w:b/>
      <w:color w:val="0000FF"/>
    </w:rPr>
  </w:style>
  <w:style w:type="paragraph" w:customStyle="1" w:styleId="BlueIndentedText">
    <w:name w:val="BlueIndentedText"/>
    <w:basedOn w:val="Text"/>
    <w:next w:val="BodyText"/>
    <w:rsid w:val="00E66EFC"/>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styleId="ListNumber">
    <w:name w:val="List Number"/>
    <w:rsid w:val="00E66EFC"/>
    <w:pPr>
      <w:numPr>
        <w:numId w:val="15"/>
      </w:numPr>
      <w:spacing w:before="180"/>
    </w:pPr>
    <w:rPr>
      <w:rFonts w:ascii="Arial" w:hAnsi="Arial"/>
      <w:sz w:val="22"/>
      <w:lang w:val="en-GB"/>
    </w:rPr>
  </w:style>
  <w:style w:type="character" w:customStyle="1" w:styleId="ListBullet2Char">
    <w:name w:val="List Bullet 2 Char"/>
    <w:link w:val="ListBullet2"/>
    <w:rsid w:val="00800248"/>
    <w:rPr>
      <w:rFonts w:ascii="Arial" w:hAnsi="Arial"/>
      <w:sz w:val="22"/>
    </w:rPr>
  </w:style>
  <w:style w:type="paragraph" w:styleId="ListBullet5">
    <w:name w:val="List Bullet 5"/>
    <w:basedOn w:val="Normal"/>
    <w:autoRedefine/>
    <w:rsid w:val="00E66EFC"/>
    <w:pPr>
      <w:numPr>
        <w:numId w:val="18"/>
      </w:numPr>
      <w:tabs>
        <w:tab w:val="clear" w:pos="1209"/>
        <w:tab w:val="num" w:pos="1492"/>
      </w:tabs>
      <w:ind w:left="1492"/>
    </w:pPr>
    <w:rPr>
      <w:rFonts w:ascii="Garamond" w:eastAsia="SimSun" w:hAnsi="Garamond" w:cs="Garamond"/>
      <w:szCs w:val="22"/>
      <w:lang w:val="en-US" w:eastAsia="zh-CN"/>
    </w:rPr>
  </w:style>
  <w:style w:type="paragraph" w:styleId="ListContinue">
    <w:name w:val="List Continue"/>
    <w:basedOn w:val="Normal"/>
    <w:rsid w:val="00E66EFC"/>
    <w:pPr>
      <w:numPr>
        <w:numId w:val="19"/>
      </w:numPr>
      <w:tabs>
        <w:tab w:val="clear" w:pos="1492"/>
      </w:tabs>
      <w:spacing w:after="120"/>
      <w:ind w:left="360" w:firstLine="0"/>
    </w:pPr>
    <w:rPr>
      <w:rFonts w:ascii="Garamond" w:eastAsia="SimSun" w:hAnsi="Garamond" w:cs="Garamond"/>
      <w:szCs w:val="22"/>
      <w:lang w:val="en-US" w:eastAsia="zh-CN"/>
    </w:rPr>
  </w:style>
  <w:style w:type="character" w:customStyle="1" w:styleId="BodyTextChar">
    <w:name w:val="Body Text Char"/>
    <w:aliases w:val="AvtalBrödtext Char,Bodytext Char,ändrad Char, ändrad Char,EHPT Char,Body Text2 Char,Body3 Char,Body Text level 1 Char,Response Char,à¹×éÍàÃ×èÍ§ Char,AvtalBrodtext Char,andrad Char,body indent Char,Body Text  Char,Requirements Char,bt Char"/>
    <w:link w:val="BodyText"/>
    <w:rsid w:val="00E66EFC"/>
    <w:rPr>
      <w:rFonts w:ascii="Arial" w:hAnsi="Arial"/>
      <w:sz w:val="22"/>
    </w:rPr>
  </w:style>
  <w:style w:type="character" w:customStyle="1" w:styleId="ListabcsinglelineChar">
    <w:name w:val="List abc single line Char"/>
    <w:link w:val="Listabcsingleline"/>
    <w:rsid w:val="00E66EFC"/>
    <w:rPr>
      <w:rFonts w:ascii="Arial" w:hAnsi="Arial"/>
      <w:sz w:val="22"/>
    </w:rPr>
  </w:style>
  <w:style w:type="character" w:customStyle="1" w:styleId="BodyTextChar3">
    <w:name w:val="Body Text Char3"/>
    <w:rsid w:val="00E66EFC"/>
    <w:rPr>
      <w:rFonts w:ascii="Arial" w:hAnsi="Arial"/>
      <w:sz w:val="22"/>
    </w:rPr>
  </w:style>
  <w:style w:type="paragraph" w:customStyle="1" w:styleId="H3">
    <w:name w:val="H3"/>
    <w:basedOn w:val="Heading3"/>
    <w:link w:val="H3Char"/>
    <w:qFormat/>
    <w:rsid w:val="003B72DB"/>
    <w:pPr>
      <w:tabs>
        <w:tab w:val="clear" w:pos="1304"/>
      </w:tabs>
      <w:ind w:left="2552"/>
    </w:pPr>
  </w:style>
  <w:style w:type="paragraph" w:customStyle="1" w:styleId="H1">
    <w:name w:val="H1"/>
    <w:basedOn w:val="Heading1"/>
    <w:link w:val="H1Char"/>
    <w:qFormat/>
    <w:rsid w:val="00B25E99"/>
    <w:pPr>
      <w:tabs>
        <w:tab w:val="clear" w:pos="1304"/>
      </w:tabs>
      <w:ind w:left="2552"/>
    </w:pPr>
  </w:style>
  <w:style w:type="character" w:customStyle="1" w:styleId="Heading1Char">
    <w:name w:val="Heading 1 Char"/>
    <w:link w:val="Heading1"/>
    <w:rsid w:val="003B72DB"/>
    <w:rPr>
      <w:rFonts w:ascii="Arial" w:hAnsi="Arial"/>
      <w:b/>
      <w:kern w:val="28"/>
      <w:sz w:val="28"/>
    </w:rPr>
  </w:style>
  <w:style w:type="character" w:customStyle="1" w:styleId="Heading2Char">
    <w:name w:val="Heading 2 Char"/>
    <w:link w:val="Heading2"/>
    <w:rsid w:val="003B72DB"/>
    <w:rPr>
      <w:rFonts w:ascii="Arial" w:hAnsi="Arial"/>
      <w:b/>
      <w:kern w:val="28"/>
      <w:sz w:val="24"/>
    </w:rPr>
  </w:style>
  <w:style w:type="character" w:customStyle="1" w:styleId="Heading3Char">
    <w:name w:val="Heading 3 Char"/>
    <w:link w:val="Heading3"/>
    <w:rsid w:val="003B72DB"/>
    <w:rPr>
      <w:rFonts w:ascii="Arial" w:hAnsi="Arial"/>
      <w:b/>
      <w:kern w:val="28"/>
      <w:sz w:val="22"/>
    </w:rPr>
  </w:style>
  <w:style w:type="character" w:customStyle="1" w:styleId="H3Char">
    <w:name w:val="H3 Char"/>
    <w:basedOn w:val="Heading3Char"/>
    <w:link w:val="H3"/>
    <w:rsid w:val="003B72DB"/>
    <w:rPr>
      <w:rFonts w:ascii="Arial" w:hAnsi="Arial"/>
      <w:b/>
      <w:kern w:val="28"/>
      <w:sz w:val="22"/>
    </w:rPr>
  </w:style>
  <w:style w:type="character" w:customStyle="1" w:styleId="UnresolvedMention">
    <w:name w:val="Unresolved Mention"/>
    <w:uiPriority w:val="99"/>
    <w:semiHidden/>
    <w:unhideWhenUsed/>
    <w:rsid w:val="00A308E4"/>
    <w:rPr>
      <w:color w:val="808080"/>
      <w:shd w:val="clear" w:color="auto" w:fill="E6E6E6"/>
    </w:rPr>
  </w:style>
  <w:style w:type="character" w:customStyle="1" w:styleId="H1Char">
    <w:name w:val="H1 Char"/>
    <w:basedOn w:val="Heading1Char"/>
    <w:link w:val="H1"/>
    <w:rsid w:val="00B25E99"/>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emf"/><Relationship Id="rId45" Type="http://schemas.openxmlformats.org/officeDocument/2006/relationships/image" Target="media/image37.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png"/><Relationship Id="rId57"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lipse.org/org/documents/epl-2.0/EPL-2.0.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4.png"/></Relationships>
</file>

<file path=word/_rels/header3.xml.rels><?xml version="1.0" encoding="UTF-8" standalone="yes"?>
<Relationships xmlns="http://schemas.openxmlformats.org/package/2006/relationships"><Relationship Id="rId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5F2AD-D72B-4DCF-9463-C6BEE527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8771</Words>
  <Characters>49995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User Guide of the TITAN Executor for the Eclipse IDE plug-in</vt:lpstr>
    </vt:vector>
  </TitlesOfParts>
  <Company>Ericsson</Company>
  <LinksUpToDate>false</LinksUpToDate>
  <CharactersWithSpaces>58649</CharactersWithSpaces>
  <SharedDoc>false</SharedDoc>
  <HLinks>
    <vt:vector size="420" baseType="variant">
      <vt:variant>
        <vt:i4>1900603</vt:i4>
      </vt:variant>
      <vt:variant>
        <vt:i4>659</vt:i4>
      </vt:variant>
      <vt:variant>
        <vt:i4>0</vt:i4>
      </vt:variant>
      <vt:variant>
        <vt:i4>5</vt:i4>
      </vt:variant>
      <vt:variant>
        <vt:lpwstr/>
      </vt:variant>
      <vt:variant>
        <vt:lpwstr>_Toc433891509</vt:lpwstr>
      </vt:variant>
      <vt:variant>
        <vt:i4>1900603</vt:i4>
      </vt:variant>
      <vt:variant>
        <vt:i4>653</vt:i4>
      </vt:variant>
      <vt:variant>
        <vt:i4>0</vt:i4>
      </vt:variant>
      <vt:variant>
        <vt:i4>5</vt:i4>
      </vt:variant>
      <vt:variant>
        <vt:lpwstr/>
      </vt:variant>
      <vt:variant>
        <vt:lpwstr>_Toc433891508</vt:lpwstr>
      </vt:variant>
      <vt:variant>
        <vt:i4>1900603</vt:i4>
      </vt:variant>
      <vt:variant>
        <vt:i4>647</vt:i4>
      </vt:variant>
      <vt:variant>
        <vt:i4>0</vt:i4>
      </vt:variant>
      <vt:variant>
        <vt:i4>5</vt:i4>
      </vt:variant>
      <vt:variant>
        <vt:lpwstr/>
      </vt:variant>
      <vt:variant>
        <vt:lpwstr>_Toc433891507</vt:lpwstr>
      </vt:variant>
      <vt:variant>
        <vt:i4>1900603</vt:i4>
      </vt:variant>
      <vt:variant>
        <vt:i4>641</vt:i4>
      </vt:variant>
      <vt:variant>
        <vt:i4>0</vt:i4>
      </vt:variant>
      <vt:variant>
        <vt:i4>5</vt:i4>
      </vt:variant>
      <vt:variant>
        <vt:lpwstr/>
      </vt:variant>
      <vt:variant>
        <vt:lpwstr>_Toc433891506</vt:lpwstr>
      </vt:variant>
      <vt:variant>
        <vt:i4>1900603</vt:i4>
      </vt:variant>
      <vt:variant>
        <vt:i4>635</vt:i4>
      </vt:variant>
      <vt:variant>
        <vt:i4>0</vt:i4>
      </vt:variant>
      <vt:variant>
        <vt:i4>5</vt:i4>
      </vt:variant>
      <vt:variant>
        <vt:lpwstr/>
      </vt:variant>
      <vt:variant>
        <vt:lpwstr>_Toc433891505</vt:lpwstr>
      </vt:variant>
      <vt:variant>
        <vt:i4>1900603</vt:i4>
      </vt:variant>
      <vt:variant>
        <vt:i4>629</vt:i4>
      </vt:variant>
      <vt:variant>
        <vt:i4>0</vt:i4>
      </vt:variant>
      <vt:variant>
        <vt:i4>5</vt:i4>
      </vt:variant>
      <vt:variant>
        <vt:lpwstr/>
      </vt:variant>
      <vt:variant>
        <vt:lpwstr>_Toc433891504</vt:lpwstr>
      </vt:variant>
      <vt:variant>
        <vt:i4>1900603</vt:i4>
      </vt:variant>
      <vt:variant>
        <vt:i4>623</vt:i4>
      </vt:variant>
      <vt:variant>
        <vt:i4>0</vt:i4>
      </vt:variant>
      <vt:variant>
        <vt:i4>5</vt:i4>
      </vt:variant>
      <vt:variant>
        <vt:lpwstr/>
      </vt:variant>
      <vt:variant>
        <vt:lpwstr>_Toc433891503</vt:lpwstr>
      </vt:variant>
      <vt:variant>
        <vt:i4>1900603</vt:i4>
      </vt:variant>
      <vt:variant>
        <vt:i4>617</vt:i4>
      </vt:variant>
      <vt:variant>
        <vt:i4>0</vt:i4>
      </vt:variant>
      <vt:variant>
        <vt:i4>5</vt:i4>
      </vt:variant>
      <vt:variant>
        <vt:lpwstr/>
      </vt:variant>
      <vt:variant>
        <vt:lpwstr>_Toc433891502</vt:lpwstr>
      </vt:variant>
      <vt:variant>
        <vt:i4>1900603</vt:i4>
      </vt:variant>
      <vt:variant>
        <vt:i4>611</vt:i4>
      </vt:variant>
      <vt:variant>
        <vt:i4>0</vt:i4>
      </vt:variant>
      <vt:variant>
        <vt:i4>5</vt:i4>
      </vt:variant>
      <vt:variant>
        <vt:lpwstr/>
      </vt:variant>
      <vt:variant>
        <vt:lpwstr>_Toc433891501</vt:lpwstr>
      </vt:variant>
      <vt:variant>
        <vt:i4>1900603</vt:i4>
      </vt:variant>
      <vt:variant>
        <vt:i4>605</vt:i4>
      </vt:variant>
      <vt:variant>
        <vt:i4>0</vt:i4>
      </vt:variant>
      <vt:variant>
        <vt:i4>5</vt:i4>
      </vt:variant>
      <vt:variant>
        <vt:lpwstr/>
      </vt:variant>
      <vt:variant>
        <vt:lpwstr>_Toc433891500</vt:lpwstr>
      </vt:variant>
      <vt:variant>
        <vt:i4>1310778</vt:i4>
      </vt:variant>
      <vt:variant>
        <vt:i4>599</vt:i4>
      </vt:variant>
      <vt:variant>
        <vt:i4>0</vt:i4>
      </vt:variant>
      <vt:variant>
        <vt:i4>5</vt:i4>
      </vt:variant>
      <vt:variant>
        <vt:lpwstr/>
      </vt:variant>
      <vt:variant>
        <vt:lpwstr>_Toc433891499</vt:lpwstr>
      </vt:variant>
      <vt:variant>
        <vt:i4>1310778</vt:i4>
      </vt:variant>
      <vt:variant>
        <vt:i4>593</vt:i4>
      </vt:variant>
      <vt:variant>
        <vt:i4>0</vt:i4>
      </vt:variant>
      <vt:variant>
        <vt:i4>5</vt:i4>
      </vt:variant>
      <vt:variant>
        <vt:lpwstr/>
      </vt:variant>
      <vt:variant>
        <vt:lpwstr>_Toc433891498</vt:lpwstr>
      </vt:variant>
      <vt:variant>
        <vt:i4>1310778</vt:i4>
      </vt:variant>
      <vt:variant>
        <vt:i4>587</vt:i4>
      </vt:variant>
      <vt:variant>
        <vt:i4>0</vt:i4>
      </vt:variant>
      <vt:variant>
        <vt:i4>5</vt:i4>
      </vt:variant>
      <vt:variant>
        <vt:lpwstr/>
      </vt:variant>
      <vt:variant>
        <vt:lpwstr>_Toc433891497</vt:lpwstr>
      </vt:variant>
      <vt:variant>
        <vt:i4>1310778</vt:i4>
      </vt:variant>
      <vt:variant>
        <vt:i4>581</vt:i4>
      </vt:variant>
      <vt:variant>
        <vt:i4>0</vt:i4>
      </vt:variant>
      <vt:variant>
        <vt:i4>5</vt:i4>
      </vt:variant>
      <vt:variant>
        <vt:lpwstr/>
      </vt:variant>
      <vt:variant>
        <vt:lpwstr>_Toc433891496</vt:lpwstr>
      </vt:variant>
      <vt:variant>
        <vt:i4>1310778</vt:i4>
      </vt:variant>
      <vt:variant>
        <vt:i4>575</vt:i4>
      </vt:variant>
      <vt:variant>
        <vt:i4>0</vt:i4>
      </vt:variant>
      <vt:variant>
        <vt:i4>5</vt:i4>
      </vt:variant>
      <vt:variant>
        <vt:lpwstr/>
      </vt:variant>
      <vt:variant>
        <vt:lpwstr>_Toc433891495</vt:lpwstr>
      </vt:variant>
      <vt:variant>
        <vt:i4>1310778</vt:i4>
      </vt:variant>
      <vt:variant>
        <vt:i4>569</vt:i4>
      </vt:variant>
      <vt:variant>
        <vt:i4>0</vt:i4>
      </vt:variant>
      <vt:variant>
        <vt:i4>5</vt:i4>
      </vt:variant>
      <vt:variant>
        <vt:lpwstr/>
      </vt:variant>
      <vt:variant>
        <vt:lpwstr>_Toc433891494</vt:lpwstr>
      </vt:variant>
      <vt:variant>
        <vt:i4>1310778</vt:i4>
      </vt:variant>
      <vt:variant>
        <vt:i4>563</vt:i4>
      </vt:variant>
      <vt:variant>
        <vt:i4>0</vt:i4>
      </vt:variant>
      <vt:variant>
        <vt:i4>5</vt:i4>
      </vt:variant>
      <vt:variant>
        <vt:lpwstr/>
      </vt:variant>
      <vt:variant>
        <vt:lpwstr>_Toc433891493</vt:lpwstr>
      </vt:variant>
      <vt:variant>
        <vt:i4>1310778</vt:i4>
      </vt:variant>
      <vt:variant>
        <vt:i4>557</vt:i4>
      </vt:variant>
      <vt:variant>
        <vt:i4>0</vt:i4>
      </vt:variant>
      <vt:variant>
        <vt:i4>5</vt:i4>
      </vt:variant>
      <vt:variant>
        <vt:lpwstr/>
      </vt:variant>
      <vt:variant>
        <vt:lpwstr>_Toc433891492</vt:lpwstr>
      </vt:variant>
      <vt:variant>
        <vt:i4>1310778</vt:i4>
      </vt:variant>
      <vt:variant>
        <vt:i4>551</vt:i4>
      </vt:variant>
      <vt:variant>
        <vt:i4>0</vt:i4>
      </vt:variant>
      <vt:variant>
        <vt:i4>5</vt:i4>
      </vt:variant>
      <vt:variant>
        <vt:lpwstr/>
      </vt:variant>
      <vt:variant>
        <vt:lpwstr>_Toc433891491</vt:lpwstr>
      </vt:variant>
      <vt:variant>
        <vt:i4>1310778</vt:i4>
      </vt:variant>
      <vt:variant>
        <vt:i4>545</vt:i4>
      </vt:variant>
      <vt:variant>
        <vt:i4>0</vt:i4>
      </vt:variant>
      <vt:variant>
        <vt:i4>5</vt:i4>
      </vt:variant>
      <vt:variant>
        <vt:lpwstr/>
      </vt:variant>
      <vt:variant>
        <vt:lpwstr>_Toc433891490</vt:lpwstr>
      </vt:variant>
      <vt:variant>
        <vt:i4>1376314</vt:i4>
      </vt:variant>
      <vt:variant>
        <vt:i4>539</vt:i4>
      </vt:variant>
      <vt:variant>
        <vt:i4>0</vt:i4>
      </vt:variant>
      <vt:variant>
        <vt:i4>5</vt:i4>
      </vt:variant>
      <vt:variant>
        <vt:lpwstr/>
      </vt:variant>
      <vt:variant>
        <vt:lpwstr>_Toc433891489</vt:lpwstr>
      </vt:variant>
      <vt:variant>
        <vt:i4>1376314</vt:i4>
      </vt:variant>
      <vt:variant>
        <vt:i4>533</vt:i4>
      </vt:variant>
      <vt:variant>
        <vt:i4>0</vt:i4>
      </vt:variant>
      <vt:variant>
        <vt:i4>5</vt:i4>
      </vt:variant>
      <vt:variant>
        <vt:lpwstr/>
      </vt:variant>
      <vt:variant>
        <vt:lpwstr>_Toc433891488</vt:lpwstr>
      </vt:variant>
      <vt:variant>
        <vt:i4>1376314</vt:i4>
      </vt:variant>
      <vt:variant>
        <vt:i4>527</vt:i4>
      </vt:variant>
      <vt:variant>
        <vt:i4>0</vt:i4>
      </vt:variant>
      <vt:variant>
        <vt:i4>5</vt:i4>
      </vt:variant>
      <vt:variant>
        <vt:lpwstr/>
      </vt:variant>
      <vt:variant>
        <vt:lpwstr>_Toc433891487</vt:lpwstr>
      </vt:variant>
      <vt:variant>
        <vt:i4>1376314</vt:i4>
      </vt:variant>
      <vt:variant>
        <vt:i4>521</vt:i4>
      </vt:variant>
      <vt:variant>
        <vt:i4>0</vt:i4>
      </vt:variant>
      <vt:variant>
        <vt:i4>5</vt:i4>
      </vt:variant>
      <vt:variant>
        <vt:lpwstr/>
      </vt:variant>
      <vt:variant>
        <vt:lpwstr>_Toc433891486</vt:lpwstr>
      </vt:variant>
      <vt:variant>
        <vt:i4>1376314</vt:i4>
      </vt:variant>
      <vt:variant>
        <vt:i4>515</vt:i4>
      </vt:variant>
      <vt:variant>
        <vt:i4>0</vt:i4>
      </vt:variant>
      <vt:variant>
        <vt:i4>5</vt:i4>
      </vt:variant>
      <vt:variant>
        <vt:lpwstr/>
      </vt:variant>
      <vt:variant>
        <vt:lpwstr>_Toc433891485</vt:lpwstr>
      </vt:variant>
      <vt:variant>
        <vt:i4>1376314</vt:i4>
      </vt:variant>
      <vt:variant>
        <vt:i4>509</vt:i4>
      </vt:variant>
      <vt:variant>
        <vt:i4>0</vt:i4>
      </vt:variant>
      <vt:variant>
        <vt:i4>5</vt:i4>
      </vt:variant>
      <vt:variant>
        <vt:lpwstr/>
      </vt:variant>
      <vt:variant>
        <vt:lpwstr>_Toc433891484</vt:lpwstr>
      </vt:variant>
      <vt:variant>
        <vt:i4>1376314</vt:i4>
      </vt:variant>
      <vt:variant>
        <vt:i4>503</vt:i4>
      </vt:variant>
      <vt:variant>
        <vt:i4>0</vt:i4>
      </vt:variant>
      <vt:variant>
        <vt:i4>5</vt:i4>
      </vt:variant>
      <vt:variant>
        <vt:lpwstr/>
      </vt:variant>
      <vt:variant>
        <vt:lpwstr>_Toc433891483</vt:lpwstr>
      </vt:variant>
      <vt:variant>
        <vt:i4>1376314</vt:i4>
      </vt:variant>
      <vt:variant>
        <vt:i4>497</vt:i4>
      </vt:variant>
      <vt:variant>
        <vt:i4>0</vt:i4>
      </vt:variant>
      <vt:variant>
        <vt:i4>5</vt:i4>
      </vt:variant>
      <vt:variant>
        <vt:lpwstr/>
      </vt:variant>
      <vt:variant>
        <vt:lpwstr>_Toc433891482</vt:lpwstr>
      </vt:variant>
      <vt:variant>
        <vt:i4>1376314</vt:i4>
      </vt:variant>
      <vt:variant>
        <vt:i4>491</vt:i4>
      </vt:variant>
      <vt:variant>
        <vt:i4>0</vt:i4>
      </vt:variant>
      <vt:variant>
        <vt:i4>5</vt:i4>
      </vt:variant>
      <vt:variant>
        <vt:lpwstr/>
      </vt:variant>
      <vt:variant>
        <vt:lpwstr>_Toc433891481</vt:lpwstr>
      </vt:variant>
      <vt:variant>
        <vt:i4>1376314</vt:i4>
      </vt:variant>
      <vt:variant>
        <vt:i4>485</vt:i4>
      </vt:variant>
      <vt:variant>
        <vt:i4>0</vt:i4>
      </vt:variant>
      <vt:variant>
        <vt:i4>5</vt:i4>
      </vt:variant>
      <vt:variant>
        <vt:lpwstr/>
      </vt:variant>
      <vt:variant>
        <vt:lpwstr>_Toc433891480</vt:lpwstr>
      </vt:variant>
      <vt:variant>
        <vt:i4>1703994</vt:i4>
      </vt:variant>
      <vt:variant>
        <vt:i4>479</vt:i4>
      </vt:variant>
      <vt:variant>
        <vt:i4>0</vt:i4>
      </vt:variant>
      <vt:variant>
        <vt:i4>5</vt:i4>
      </vt:variant>
      <vt:variant>
        <vt:lpwstr/>
      </vt:variant>
      <vt:variant>
        <vt:lpwstr>_Toc433891479</vt:lpwstr>
      </vt:variant>
      <vt:variant>
        <vt:i4>1703994</vt:i4>
      </vt:variant>
      <vt:variant>
        <vt:i4>473</vt:i4>
      </vt:variant>
      <vt:variant>
        <vt:i4>0</vt:i4>
      </vt:variant>
      <vt:variant>
        <vt:i4>5</vt:i4>
      </vt:variant>
      <vt:variant>
        <vt:lpwstr/>
      </vt:variant>
      <vt:variant>
        <vt:lpwstr>_Toc433891478</vt:lpwstr>
      </vt:variant>
      <vt:variant>
        <vt:i4>1703994</vt:i4>
      </vt:variant>
      <vt:variant>
        <vt:i4>467</vt:i4>
      </vt:variant>
      <vt:variant>
        <vt:i4>0</vt:i4>
      </vt:variant>
      <vt:variant>
        <vt:i4>5</vt:i4>
      </vt:variant>
      <vt:variant>
        <vt:lpwstr/>
      </vt:variant>
      <vt:variant>
        <vt:lpwstr>_Toc433891477</vt:lpwstr>
      </vt:variant>
      <vt:variant>
        <vt:i4>1703994</vt:i4>
      </vt:variant>
      <vt:variant>
        <vt:i4>461</vt:i4>
      </vt:variant>
      <vt:variant>
        <vt:i4>0</vt:i4>
      </vt:variant>
      <vt:variant>
        <vt:i4>5</vt:i4>
      </vt:variant>
      <vt:variant>
        <vt:lpwstr/>
      </vt:variant>
      <vt:variant>
        <vt:lpwstr>_Toc433891476</vt:lpwstr>
      </vt:variant>
      <vt:variant>
        <vt:i4>1703994</vt:i4>
      </vt:variant>
      <vt:variant>
        <vt:i4>455</vt:i4>
      </vt:variant>
      <vt:variant>
        <vt:i4>0</vt:i4>
      </vt:variant>
      <vt:variant>
        <vt:i4>5</vt:i4>
      </vt:variant>
      <vt:variant>
        <vt:lpwstr/>
      </vt:variant>
      <vt:variant>
        <vt:lpwstr>_Toc433891475</vt:lpwstr>
      </vt:variant>
      <vt:variant>
        <vt:i4>1703994</vt:i4>
      </vt:variant>
      <vt:variant>
        <vt:i4>449</vt:i4>
      </vt:variant>
      <vt:variant>
        <vt:i4>0</vt:i4>
      </vt:variant>
      <vt:variant>
        <vt:i4>5</vt:i4>
      </vt:variant>
      <vt:variant>
        <vt:lpwstr/>
      </vt:variant>
      <vt:variant>
        <vt:lpwstr>_Toc433891474</vt:lpwstr>
      </vt:variant>
      <vt:variant>
        <vt:i4>1703994</vt:i4>
      </vt:variant>
      <vt:variant>
        <vt:i4>443</vt:i4>
      </vt:variant>
      <vt:variant>
        <vt:i4>0</vt:i4>
      </vt:variant>
      <vt:variant>
        <vt:i4>5</vt:i4>
      </vt:variant>
      <vt:variant>
        <vt:lpwstr/>
      </vt:variant>
      <vt:variant>
        <vt:lpwstr>_Toc433891473</vt:lpwstr>
      </vt:variant>
      <vt:variant>
        <vt:i4>1703994</vt:i4>
      </vt:variant>
      <vt:variant>
        <vt:i4>437</vt:i4>
      </vt:variant>
      <vt:variant>
        <vt:i4>0</vt:i4>
      </vt:variant>
      <vt:variant>
        <vt:i4>5</vt:i4>
      </vt:variant>
      <vt:variant>
        <vt:lpwstr/>
      </vt:variant>
      <vt:variant>
        <vt:lpwstr>_Toc433891472</vt:lpwstr>
      </vt:variant>
      <vt:variant>
        <vt:i4>1703994</vt:i4>
      </vt:variant>
      <vt:variant>
        <vt:i4>431</vt:i4>
      </vt:variant>
      <vt:variant>
        <vt:i4>0</vt:i4>
      </vt:variant>
      <vt:variant>
        <vt:i4>5</vt:i4>
      </vt:variant>
      <vt:variant>
        <vt:lpwstr/>
      </vt:variant>
      <vt:variant>
        <vt:lpwstr>_Toc433891471</vt:lpwstr>
      </vt:variant>
      <vt:variant>
        <vt:i4>1703994</vt:i4>
      </vt:variant>
      <vt:variant>
        <vt:i4>425</vt:i4>
      </vt:variant>
      <vt:variant>
        <vt:i4>0</vt:i4>
      </vt:variant>
      <vt:variant>
        <vt:i4>5</vt:i4>
      </vt:variant>
      <vt:variant>
        <vt:lpwstr/>
      </vt:variant>
      <vt:variant>
        <vt:lpwstr>_Toc433891470</vt:lpwstr>
      </vt:variant>
      <vt:variant>
        <vt:i4>1769530</vt:i4>
      </vt:variant>
      <vt:variant>
        <vt:i4>419</vt:i4>
      </vt:variant>
      <vt:variant>
        <vt:i4>0</vt:i4>
      </vt:variant>
      <vt:variant>
        <vt:i4>5</vt:i4>
      </vt:variant>
      <vt:variant>
        <vt:lpwstr/>
      </vt:variant>
      <vt:variant>
        <vt:lpwstr>_Toc433891469</vt:lpwstr>
      </vt:variant>
      <vt:variant>
        <vt:i4>1769530</vt:i4>
      </vt:variant>
      <vt:variant>
        <vt:i4>413</vt:i4>
      </vt:variant>
      <vt:variant>
        <vt:i4>0</vt:i4>
      </vt:variant>
      <vt:variant>
        <vt:i4>5</vt:i4>
      </vt:variant>
      <vt:variant>
        <vt:lpwstr/>
      </vt:variant>
      <vt:variant>
        <vt:lpwstr>_Toc433891468</vt:lpwstr>
      </vt:variant>
      <vt:variant>
        <vt:i4>2031668</vt:i4>
      </vt:variant>
      <vt:variant>
        <vt:i4>282</vt:i4>
      </vt:variant>
      <vt:variant>
        <vt:i4>0</vt:i4>
      </vt:variant>
      <vt:variant>
        <vt:i4>5</vt:i4>
      </vt:variant>
      <vt:variant>
        <vt:lpwstr/>
      </vt:variant>
      <vt:variant>
        <vt:lpwstr>_The_Launching_Modes</vt:lpwstr>
      </vt:variant>
      <vt:variant>
        <vt:i4>1441848</vt:i4>
      </vt:variant>
      <vt:variant>
        <vt:i4>155</vt:i4>
      </vt:variant>
      <vt:variant>
        <vt:i4>0</vt:i4>
      </vt:variant>
      <vt:variant>
        <vt:i4>5</vt:i4>
      </vt:variant>
      <vt:variant>
        <vt:lpwstr/>
      </vt:variant>
      <vt:variant>
        <vt:lpwstr>_Toc517185246</vt:lpwstr>
      </vt:variant>
      <vt:variant>
        <vt:i4>1441848</vt:i4>
      </vt:variant>
      <vt:variant>
        <vt:i4>149</vt:i4>
      </vt:variant>
      <vt:variant>
        <vt:i4>0</vt:i4>
      </vt:variant>
      <vt:variant>
        <vt:i4>5</vt:i4>
      </vt:variant>
      <vt:variant>
        <vt:lpwstr/>
      </vt:variant>
      <vt:variant>
        <vt:lpwstr>_Toc517185245</vt:lpwstr>
      </vt:variant>
      <vt:variant>
        <vt:i4>1441848</vt:i4>
      </vt:variant>
      <vt:variant>
        <vt:i4>143</vt:i4>
      </vt:variant>
      <vt:variant>
        <vt:i4>0</vt:i4>
      </vt:variant>
      <vt:variant>
        <vt:i4>5</vt:i4>
      </vt:variant>
      <vt:variant>
        <vt:lpwstr/>
      </vt:variant>
      <vt:variant>
        <vt:lpwstr>_Toc517185244</vt:lpwstr>
      </vt:variant>
      <vt:variant>
        <vt:i4>1441848</vt:i4>
      </vt:variant>
      <vt:variant>
        <vt:i4>137</vt:i4>
      </vt:variant>
      <vt:variant>
        <vt:i4>0</vt:i4>
      </vt:variant>
      <vt:variant>
        <vt:i4>5</vt:i4>
      </vt:variant>
      <vt:variant>
        <vt:lpwstr/>
      </vt:variant>
      <vt:variant>
        <vt:lpwstr>_Toc517185243</vt:lpwstr>
      </vt:variant>
      <vt:variant>
        <vt:i4>1441848</vt:i4>
      </vt:variant>
      <vt:variant>
        <vt:i4>131</vt:i4>
      </vt:variant>
      <vt:variant>
        <vt:i4>0</vt:i4>
      </vt:variant>
      <vt:variant>
        <vt:i4>5</vt:i4>
      </vt:variant>
      <vt:variant>
        <vt:lpwstr/>
      </vt:variant>
      <vt:variant>
        <vt:lpwstr>_Toc517185242</vt:lpwstr>
      </vt:variant>
      <vt:variant>
        <vt:i4>1441848</vt:i4>
      </vt:variant>
      <vt:variant>
        <vt:i4>125</vt:i4>
      </vt:variant>
      <vt:variant>
        <vt:i4>0</vt:i4>
      </vt:variant>
      <vt:variant>
        <vt:i4>5</vt:i4>
      </vt:variant>
      <vt:variant>
        <vt:lpwstr/>
      </vt:variant>
      <vt:variant>
        <vt:lpwstr>_Toc517185241</vt:lpwstr>
      </vt:variant>
      <vt:variant>
        <vt:i4>1441848</vt:i4>
      </vt:variant>
      <vt:variant>
        <vt:i4>119</vt:i4>
      </vt:variant>
      <vt:variant>
        <vt:i4>0</vt:i4>
      </vt:variant>
      <vt:variant>
        <vt:i4>5</vt:i4>
      </vt:variant>
      <vt:variant>
        <vt:lpwstr/>
      </vt:variant>
      <vt:variant>
        <vt:lpwstr>_Toc517185240</vt:lpwstr>
      </vt:variant>
      <vt:variant>
        <vt:i4>1114168</vt:i4>
      </vt:variant>
      <vt:variant>
        <vt:i4>113</vt:i4>
      </vt:variant>
      <vt:variant>
        <vt:i4>0</vt:i4>
      </vt:variant>
      <vt:variant>
        <vt:i4>5</vt:i4>
      </vt:variant>
      <vt:variant>
        <vt:lpwstr/>
      </vt:variant>
      <vt:variant>
        <vt:lpwstr>_Toc517185239</vt:lpwstr>
      </vt:variant>
      <vt:variant>
        <vt:i4>1114168</vt:i4>
      </vt:variant>
      <vt:variant>
        <vt:i4>107</vt:i4>
      </vt:variant>
      <vt:variant>
        <vt:i4>0</vt:i4>
      </vt:variant>
      <vt:variant>
        <vt:i4>5</vt:i4>
      </vt:variant>
      <vt:variant>
        <vt:lpwstr/>
      </vt:variant>
      <vt:variant>
        <vt:lpwstr>_Toc517185238</vt:lpwstr>
      </vt:variant>
      <vt:variant>
        <vt:i4>1114168</vt:i4>
      </vt:variant>
      <vt:variant>
        <vt:i4>101</vt:i4>
      </vt:variant>
      <vt:variant>
        <vt:i4>0</vt:i4>
      </vt:variant>
      <vt:variant>
        <vt:i4>5</vt:i4>
      </vt:variant>
      <vt:variant>
        <vt:lpwstr/>
      </vt:variant>
      <vt:variant>
        <vt:lpwstr>_Toc517185237</vt:lpwstr>
      </vt:variant>
      <vt:variant>
        <vt:i4>1114168</vt:i4>
      </vt:variant>
      <vt:variant>
        <vt:i4>95</vt:i4>
      </vt:variant>
      <vt:variant>
        <vt:i4>0</vt:i4>
      </vt:variant>
      <vt:variant>
        <vt:i4>5</vt:i4>
      </vt:variant>
      <vt:variant>
        <vt:lpwstr/>
      </vt:variant>
      <vt:variant>
        <vt:lpwstr>_Toc517185236</vt:lpwstr>
      </vt:variant>
      <vt:variant>
        <vt:i4>1114168</vt:i4>
      </vt:variant>
      <vt:variant>
        <vt:i4>89</vt:i4>
      </vt:variant>
      <vt:variant>
        <vt:i4>0</vt:i4>
      </vt:variant>
      <vt:variant>
        <vt:i4>5</vt:i4>
      </vt:variant>
      <vt:variant>
        <vt:lpwstr/>
      </vt:variant>
      <vt:variant>
        <vt:lpwstr>_Toc517185235</vt:lpwstr>
      </vt:variant>
      <vt:variant>
        <vt:i4>1114168</vt:i4>
      </vt:variant>
      <vt:variant>
        <vt:i4>83</vt:i4>
      </vt:variant>
      <vt:variant>
        <vt:i4>0</vt:i4>
      </vt:variant>
      <vt:variant>
        <vt:i4>5</vt:i4>
      </vt:variant>
      <vt:variant>
        <vt:lpwstr/>
      </vt:variant>
      <vt:variant>
        <vt:lpwstr>_Toc517185234</vt:lpwstr>
      </vt:variant>
      <vt:variant>
        <vt:i4>1114168</vt:i4>
      </vt:variant>
      <vt:variant>
        <vt:i4>77</vt:i4>
      </vt:variant>
      <vt:variant>
        <vt:i4>0</vt:i4>
      </vt:variant>
      <vt:variant>
        <vt:i4>5</vt:i4>
      </vt:variant>
      <vt:variant>
        <vt:lpwstr/>
      </vt:variant>
      <vt:variant>
        <vt:lpwstr>_Toc517185233</vt:lpwstr>
      </vt:variant>
      <vt:variant>
        <vt:i4>1114168</vt:i4>
      </vt:variant>
      <vt:variant>
        <vt:i4>71</vt:i4>
      </vt:variant>
      <vt:variant>
        <vt:i4>0</vt:i4>
      </vt:variant>
      <vt:variant>
        <vt:i4>5</vt:i4>
      </vt:variant>
      <vt:variant>
        <vt:lpwstr/>
      </vt:variant>
      <vt:variant>
        <vt:lpwstr>_Toc517185232</vt:lpwstr>
      </vt:variant>
      <vt:variant>
        <vt:i4>1114168</vt:i4>
      </vt:variant>
      <vt:variant>
        <vt:i4>65</vt:i4>
      </vt:variant>
      <vt:variant>
        <vt:i4>0</vt:i4>
      </vt:variant>
      <vt:variant>
        <vt:i4>5</vt:i4>
      </vt:variant>
      <vt:variant>
        <vt:lpwstr/>
      </vt:variant>
      <vt:variant>
        <vt:lpwstr>_Toc517185231</vt:lpwstr>
      </vt:variant>
      <vt:variant>
        <vt:i4>1114168</vt:i4>
      </vt:variant>
      <vt:variant>
        <vt:i4>59</vt:i4>
      </vt:variant>
      <vt:variant>
        <vt:i4>0</vt:i4>
      </vt:variant>
      <vt:variant>
        <vt:i4>5</vt:i4>
      </vt:variant>
      <vt:variant>
        <vt:lpwstr/>
      </vt:variant>
      <vt:variant>
        <vt:lpwstr>_Toc517185230</vt:lpwstr>
      </vt:variant>
      <vt:variant>
        <vt:i4>1048632</vt:i4>
      </vt:variant>
      <vt:variant>
        <vt:i4>53</vt:i4>
      </vt:variant>
      <vt:variant>
        <vt:i4>0</vt:i4>
      </vt:variant>
      <vt:variant>
        <vt:i4>5</vt:i4>
      </vt:variant>
      <vt:variant>
        <vt:lpwstr/>
      </vt:variant>
      <vt:variant>
        <vt:lpwstr>_Toc517185229</vt:lpwstr>
      </vt:variant>
      <vt:variant>
        <vt:i4>1048632</vt:i4>
      </vt:variant>
      <vt:variant>
        <vt:i4>47</vt:i4>
      </vt:variant>
      <vt:variant>
        <vt:i4>0</vt:i4>
      </vt:variant>
      <vt:variant>
        <vt:i4>5</vt:i4>
      </vt:variant>
      <vt:variant>
        <vt:lpwstr/>
      </vt:variant>
      <vt:variant>
        <vt:lpwstr>_Toc517185228</vt:lpwstr>
      </vt:variant>
      <vt:variant>
        <vt:i4>1048632</vt:i4>
      </vt:variant>
      <vt:variant>
        <vt:i4>41</vt:i4>
      </vt:variant>
      <vt:variant>
        <vt:i4>0</vt:i4>
      </vt:variant>
      <vt:variant>
        <vt:i4>5</vt:i4>
      </vt:variant>
      <vt:variant>
        <vt:lpwstr/>
      </vt:variant>
      <vt:variant>
        <vt:lpwstr>_Toc517185227</vt:lpwstr>
      </vt:variant>
      <vt:variant>
        <vt:i4>1048632</vt:i4>
      </vt:variant>
      <vt:variant>
        <vt:i4>35</vt:i4>
      </vt:variant>
      <vt:variant>
        <vt:i4>0</vt:i4>
      </vt:variant>
      <vt:variant>
        <vt:i4>5</vt:i4>
      </vt:variant>
      <vt:variant>
        <vt:lpwstr/>
      </vt:variant>
      <vt:variant>
        <vt:lpwstr>_Toc517185226</vt:lpwstr>
      </vt:variant>
      <vt:variant>
        <vt:i4>1048632</vt:i4>
      </vt:variant>
      <vt:variant>
        <vt:i4>29</vt:i4>
      </vt:variant>
      <vt:variant>
        <vt:i4>0</vt:i4>
      </vt:variant>
      <vt:variant>
        <vt:i4>5</vt:i4>
      </vt:variant>
      <vt:variant>
        <vt:lpwstr/>
      </vt:variant>
      <vt:variant>
        <vt:lpwstr>_Toc517185225</vt:lpwstr>
      </vt:variant>
      <vt:variant>
        <vt:i4>1048632</vt:i4>
      </vt:variant>
      <vt:variant>
        <vt:i4>23</vt:i4>
      </vt:variant>
      <vt:variant>
        <vt:i4>0</vt:i4>
      </vt:variant>
      <vt:variant>
        <vt:i4>5</vt:i4>
      </vt:variant>
      <vt:variant>
        <vt:lpwstr/>
      </vt:variant>
      <vt:variant>
        <vt:lpwstr>_Toc517185224</vt:lpwstr>
      </vt:variant>
      <vt:variant>
        <vt:i4>1048632</vt:i4>
      </vt:variant>
      <vt:variant>
        <vt:i4>17</vt:i4>
      </vt:variant>
      <vt:variant>
        <vt:i4>0</vt:i4>
      </vt:variant>
      <vt:variant>
        <vt:i4>5</vt:i4>
      </vt:variant>
      <vt:variant>
        <vt:lpwstr/>
      </vt:variant>
      <vt:variant>
        <vt:lpwstr>_Toc517185223</vt:lpwstr>
      </vt:variant>
      <vt:variant>
        <vt:i4>1048632</vt:i4>
      </vt:variant>
      <vt:variant>
        <vt:i4>11</vt:i4>
      </vt:variant>
      <vt:variant>
        <vt:i4>0</vt:i4>
      </vt:variant>
      <vt:variant>
        <vt:i4>5</vt:i4>
      </vt:variant>
      <vt:variant>
        <vt:lpwstr/>
      </vt:variant>
      <vt:variant>
        <vt:lpwstr>_Toc517185222</vt:lpwstr>
      </vt:variant>
      <vt:variant>
        <vt:i4>1048632</vt:i4>
      </vt:variant>
      <vt:variant>
        <vt:i4>5</vt:i4>
      </vt:variant>
      <vt:variant>
        <vt:i4>0</vt:i4>
      </vt:variant>
      <vt:variant>
        <vt:i4>5</vt:i4>
      </vt:variant>
      <vt:variant>
        <vt:lpwstr/>
      </vt:variant>
      <vt:variant>
        <vt:lpwstr>_Toc517185221</vt:lpwstr>
      </vt:variant>
      <vt:variant>
        <vt:i4>2228270</vt:i4>
      </vt:variant>
      <vt:variant>
        <vt:i4>0</vt:i4>
      </vt:variant>
      <vt:variant>
        <vt:i4>0</vt:i4>
      </vt:variant>
      <vt:variant>
        <vt:i4>5</vt:i4>
      </vt:variant>
      <vt:variant>
        <vt:lpwstr>https://www.eclipse.org/org/documents/epl-2.0/EPL-2.0.html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of the TITAN Executor for the Eclipse IDE plug-in</dc:title>
  <dc:subject/>
  <dc:creator>ETHBAAT Jeno Balasko</dc:creator>
  <cp:keywords/>
  <dc:description>5/198 17-CRL 113 200/6 Uen_x000d_Rev PE1</dc:description>
  <cp:lastModifiedBy>Imre Nagy</cp:lastModifiedBy>
  <cp:revision>2</cp:revision>
  <cp:lastPrinted>1998-10-07T09:52:00Z</cp:lastPrinted>
  <dcterms:created xsi:type="dcterms:W3CDTF">2018-07-06T11:45:00Z</dcterms:created>
  <dcterms:modified xsi:type="dcterms:W3CDTF">2018-07-06T11:45:00Z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USER GUIDE</vt:lpwstr>
  </property>
  <property fmtid="{D5CDD505-2E9C-101B-9397-08002B2CF9AE}" pid="4" name="Prepared">
    <vt:lpwstr>ETHBAAT Jeno Balasko</vt:lpwstr>
  </property>
  <property fmtid="{D5CDD505-2E9C-101B-9397-08002B2CF9AE}" pid="5" name="DocNo">
    <vt:lpwstr>5/198 17-CRL 113 200/6 Uen</vt:lpwstr>
  </property>
  <property fmtid="{D5CDD505-2E9C-101B-9397-08002B2CF9AE}" pid="6" name="Revision">
    <vt:lpwstr>PE1</vt:lpwstr>
  </property>
  <property fmtid="{D5CDD505-2E9C-101B-9397-08002B2CF9AE}" pid="7" name="Checked">
    <vt:lpwstr>ETHGRY</vt:lpwstr>
  </property>
  <property fmtid="{D5CDD505-2E9C-101B-9397-08002B2CF9AE}" pid="8" name="Title">
    <vt:lpwstr>User Guide of the TITAN Executor for the Eclipse IDE plug-in</vt:lpwstr>
  </property>
  <property fmtid="{D5CDD505-2E9C-101B-9397-08002B2CF9AE}" pid="9" name="Reference">
    <vt:lpwstr/>
  </property>
  <property fmtid="{D5CDD505-2E9C-101B-9397-08002B2CF9AE}" pid="10" name="Date">
    <vt:lpwstr>2018-06-19</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1</vt:lpwstr>
  </property>
  <property fmtid="{D5CDD505-2E9C-101B-9397-08002B2CF9AE}" pid="25" name="BCategory">
    <vt:lpwstr/>
  </property>
  <property fmtid="{D5CDD505-2E9C-101B-9397-08002B2CF9AE}" pid="26" name="BSubject">
    <vt:lpwstr/>
  </property>
  <property fmtid="{D5CDD505-2E9C-101B-9397-08002B2CF9AE}" pid="27" name="DocType">
    <vt:lpwstr/>
  </property>
</Properties>
</file>