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108" w:type="dxa"/>
        <w:tblLayout w:type="fixed"/>
        <w:tblLook w:val="0000" w:firstRow="0" w:lastRow="0" w:firstColumn="0" w:lastColumn="0" w:noHBand="0" w:noVBand="0"/>
      </w:tblPr>
      <w:tblGrid>
        <w:gridCol w:w="5160"/>
        <w:gridCol w:w="5046"/>
      </w:tblGrid>
      <w:tr w:rsidR="005326BC">
        <w:tblPrEx>
          <w:tblCellMar>
            <w:top w:w="0" w:type="dxa"/>
            <w:bottom w:w="0" w:type="dxa"/>
          </w:tblCellMar>
        </w:tblPrEx>
        <w:tc>
          <w:tcPr>
            <w:tcW w:w="5160" w:type="dxa"/>
            <w:noWrap/>
          </w:tcPr>
          <w:p w:rsidR="005326BC" w:rsidRDefault="005326BC">
            <w:pPr>
              <w:pStyle w:val="TableStyle"/>
              <w:ind w:left="0"/>
              <w:rPr>
                <w:noProof w:val="0"/>
              </w:rPr>
            </w:pPr>
            <w:bookmarkStart w:id="0" w:name="YourInfo"/>
            <w:bookmarkStart w:id="1" w:name="_GoBack"/>
            <w:bookmarkEnd w:id="0"/>
            <w:bookmarkEnd w:id="1"/>
          </w:p>
        </w:tc>
        <w:tc>
          <w:tcPr>
            <w:tcW w:w="5046" w:type="dxa"/>
          </w:tcPr>
          <w:p w:rsidR="005326BC" w:rsidRDefault="005326BC">
            <w:pPr>
              <w:pStyle w:val="TableStyle"/>
              <w:ind w:left="0"/>
              <w:rPr>
                <w:noProof w:val="0"/>
              </w:rPr>
            </w:pPr>
            <w:bookmarkStart w:id="2" w:name="Present"/>
            <w:bookmarkEnd w:id="2"/>
          </w:p>
        </w:tc>
      </w:tr>
    </w:tbl>
    <w:p w:rsidR="005326BC" w:rsidRDefault="005326BC">
      <w:pPr>
        <w:pStyle w:val="TableStyle"/>
      </w:pPr>
    </w:p>
    <w:p w:rsidR="005326BC" w:rsidRDefault="005326BC" w:rsidP="0083260E">
      <w:pPr>
        <w:pStyle w:val="Text"/>
      </w:pPr>
    </w:p>
    <w:p w:rsidR="005326BC" w:rsidRDefault="005326BC">
      <w:pPr>
        <w:pStyle w:val="BodyText"/>
      </w:pPr>
    </w:p>
    <w:p w:rsidR="005326BC" w:rsidRDefault="005326BC">
      <w:pPr>
        <w:pStyle w:val="BodyText"/>
      </w:pPr>
    </w:p>
    <w:bookmarkStart w:id="3" w:name="Title"/>
    <w:p w:rsidR="005326BC" w:rsidRDefault="005326BC" w:rsidP="00E13A30">
      <w:pPr>
        <w:pStyle w:val="Title"/>
        <w:numPr>
          <w:ilvl w:val="0"/>
          <w:numId w:val="0"/>
        </w:numPr>
        <w:ind w:left="1304"/>
      </w:pPr>
      <w:r>
        <w:fldChar w:fldCharType="begin"/>
      </w:r>
      <w:r>
        <w:instrText xml:space="preserve"> DOCPROPERTY "Title" \* MERGEFORMAT </w:instrText>
      </w:r>
      <w:r>
        <w:fldChar w:fldCharType="separate"/>
      </w:r>
      <w:r w:rsidR="00F90CF4">
        <w:t>Installation Guide for the TITAN Designer and TITAN Executor for the Eclipse IDE</w:t>
      </w:r>
      <w:r>
        <w:fldChar w:fldCharType="end"/>
      </w:r>
      <w:bookmarkEnd w:id="3"/>
    </w:p>
    <w:p w:rsidR="00E13A30" w:rsidRDefault="00E13A30" w:rsidP="00E13A30">
      <w:pPr>
        <w:pStyle w:val="BodyText"/>
      </w:pPr>
    </w:p>
    <w:p w:rsidR="008F7F77" w:rsidRDefault="00F90CF4" w:rsidP="00187219">
      <w:pPr>
        <w:pStyle w:val="Heading"/>
      </w:pPr>
      <w:r w:rsidRPr="00E760E0">
        <w:rPr>
          <w:noProof/>
        </w:rPr>
        <w:drawing>
          <wp:inline distT="0" distB="0" distL="0" distR="0">
            <wp:extent cx="5943600" cy="20402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040255"/>
                    </a:xfrm>
                    <a:prstGeom prst="rect">
                      <a:avLst/>
                    </a:prstGeom>
                    <a:noFill/>
                    <a:ln>
                      <a:noFill/>
                    </a:ln>
                  </pic:spPr>
                </pic:pic>
              </a:graphicData>
            </a:graphic>
          </wp:inline>
        </w:drawing>
      </w:r>
    </w:p>
    <w:p w:rsidR="008B2C38" w:rsidRDefault="008B2C38" w:rsidP="00187219">
      <w:pPr>
        <w:pStyle w:val="Heading"/>
      </w:pPr>
      <w:r>
        <w:t>Abstract</w:t>
      </w:r>
    </w:p>
    <w:p w:rsidR="008B2C38" w:rsidRDefault="008B2C38" w:rsidP="00187219">
      <w:pPr>
        <w:pStyle w:val="BodyText"/>
        <w:jc w:val="both"/>
      </w:pPr>
      <w:r>
        <w:t xml:space="preserve">This document describes the detailed information of installing </w:t>
      </w:r>
      <w:r w:rsidR="00187219">
        <w:t xml:space="preserve">the </w:t>
      </w:r>
      <w:r>
        <w:t xml:space="preserve">TITAN </w:t>
      </w:r>
      <w:r w:rsidR="00187219">
        <w:t>Designer and Executor for the Eclipse IDE.</w:t>
      </w:r>
    </w:p>
    <w:p w:rsidR="008B2C38" w:rsidRPr="00AE2100" w:rsidRDefault="008B2C38" w:rsidP="00187219">
      <w:pPr>
        <w:spacing w:before="240"/>
        <w:ind w:left="1276"/>
        <w:rPr>
          <w:b/>
          <w:lang w:val="en-US"/>
        </w:rPr>
      </w:pPr>
      <w:r w:rsidRPr="00AE2100">
        <w:rPr>
          <w:b/>
          <w:lang w:val="en-US"/>
        </w:rPr>
        <w:t>Copyright</w:t>
      </w:r>
    </w:p>
    <w:p w:rsidR="00EF376F" w:rsidRDefault="001E04E6" w:rsidP="00C70EC1">
      <w:pPr>
        <w:pStyle w:val="BodyText"/>
      </w:pPr>
      <w:r>
        <w:t>Copyright (c) 2000-2018</w:t>
      </w:r>
      <w:r w:rsidR="00EF376F" w:rsidRPr="00344BEC">
        <w:t xml:space="preserve"> Ericsson Telecom AB</w:t>
      </w:r>
      <w:r w:rsidR="00EF376F">
        <w:t>.</w:t>
      </w:r>
      <w:r w:rsidR="00EF376F">
        <w:br/>
      </w:r>
      <w:r w:rsidR="00EF376F" w:rsidRPr="00344BEC">
        <w:t>All rights reserved. This program and the accompanying materials</w:t>
      </w:r>
      <w:r w:rsidR="00EF376F">
        <w:br/>
      </w:r>
      <w:r w:rsidR="00EF376F" w:rsidRPr="00344BEC">
        <w:t>are made available under the terms of the Eclipse Public License v</w:t>
      </w:r>
      <w:r w:rsidR="00012371">
        <w:t>2</w:t>
      </w:r>
      <w:r w:rsidR="00EF376F" w:rsidRPr="00344BEC">
        <w:t>.0</w:t>
      </w:r>
      <w:r w:rsidR="00EF376F">
        <w:br/>
      </w:r>
      <w:r w:rsidR="00EF376F" w:rsidRPr="00344BEC">
        <w:t>which accompanies this distribution, and is available at</w:t>
      </w:r>
    </w:p>
    <w:p w:rsidR="00C70EC1" w:rsidRPr="0092407A" w:rsidRDefault="00C70EC1" w:rsidP="00EF376F">
      <w:pPr>
        <w:pStyle w:val="BodyText"/>
      </w:pPr>
      <w:hyperlink r:id="rId9" w:history="1">
        <w:r w:rsidRPr="00C70EC1">
          <w:rPr>
            <w:rStyle w:val="Hyperlink"/>
          </w:rPr>
          <w:t>https://www.eclipse.org/org/documents/epl-2.0/EPL-2.0.html</w:t>
        </w:r>
      </w:hyperlink>
      <w:r>
        <w:t>.</w:t>
      </w:r>
    </w:p>
    <w:p w:rsidR="008B2C38" w:rsidRPr="00AE2100" w:rsidRDefault="008B2C38" w:rsidP="00187219">
      <w:pPr>
        <w:spacing w:before="240"/>
        <w:ind w:left="1276"/>
        <w:rPr>
          <w:b/>
          <w:lang w:val="en-US"/>
        </w:rPr>
      </w:pPr>
      <w:r w:rsidRPr="00AE2100">
        <w:rPr>
          <w:b/>
          <w:lang w:val="en-US"/>
        </w:rPr>
        <w:t>Disclaimer</w:t>
      </w:r>
    </w:p>
    <w:p w:rsidR="008B2C38" w:rsidRPr="0092407A" w:rsidRDefault="008B2C38" w:rsidP="00187219">
      <w:pPr>
        <w:spacing w:before="240"/>
        <w:ind w:left="1276"/>
        <w:rPr>
          <w:sz w:val="24"/>
        </w:rPr>
      </w:pPr>
      <w:r w:rsidRPr="0092407A">
        <w:rPr>
          <w:lang w:val="en-US"/>
        </w:rPr>
        <w:t>The contents of this document are subject to revision without notice due to continued progress in methodology, design and manufacturing. Ericsson shall have no liability for any error or damage of any kind resulting from the use of this document.</w:t>
      </w:r>
    </w:p>
    <w:p w:rsidR="008B2C38" w:rsidRDefault="008B2C38" w:rsidP="00187219">
      <w:pPr>
        <w:pStyle w:val="BodyText"/>
      </w:pPr>
    </w:p>
    <w:p w:rsidR="00012371" w:rsidRDefault="00E13A30" w:rsidP="00E6332C">
      <w:pPr>
        <w:pStyle w:val="Contents"/>
        <w:tabs>
          <w:tab w:val="left" w:pos="3403"/>
          <w:tab w:val="right" w:leader="dot" w:pos="10206"/>
        </w:tabs>
      </w:pPr>
      <w:r>
        <w:br w:type="page"/>
      </w:r>
      <w:r w:rsidR="00E6332C">
        <w:lastRenderedPageBreak/>
        <w:t>Contents</w:t>
      </w:r>
      <w:bookmarkStart w:id="4" w:name="Contents"/>
      <w:bookmarkEnd w:id="4"/>
      <w:r w:rsidR="00E6332C">
        <w:fldChar w:fldCharType="begin"/>
      </w:r>
      <w:r w:rsidR="00E6332C">
        <w:instrText xml:space="preserve"> TOC \o "1-3" \h </w:instrText>
      </w:r>
      <w:r w:rsidR="00E6332C">
        <w:fldChar w:fldCharType="separate"/>
      </w:r>
    </w:p>
    <w:p w:rsidR="00012371" w:rsidRPr="00F14614" w:rsidRDefault="00012371">
      <w:pPr>
        <w:pStyle w:val="TOC1"/>
        <w:tabs>
          <w:tab w:val="left" w:pos="2154"/>
        </w:tabs>
        <w:rPr>
          <w:rFonts w:ascii="Calibri" w:hAnsi="Calibri" w:cs="Times New Roman"/>
          <w:szCs w:val="22"/>
        </w:rPr>
      </w:pPr>
      <w:hyperlink w:anchor="_Toc517185269" w:history="1">
        <w:r w:rsidRPr="00642C39">
          <w:rPr>
            <w:rStyle w:val="Hyperlink"/>
          </w:rPr>
          <w:t>1</w:t>
        </w:r>
        <w:r w:rsidRPr="00F14614">
          <w:rPr>
            <w:rFonts w:ascii="Calibri" w:hAnsi="Calibri" w:cs="Times New Roman"/>
            <w:szCs w:val="22"/>
          </w:rPr>
          <w:tab/>
        </w:r>
        <w:r w:rsidRPr="00642C39">
          <w:rPr>
            <w:rStyle w:val="Hyperlink"/>
          </w:rPr>
          <w:t>Introduction</w:t>
        </w:r>
        <w:r>
          <w:tab/>
        </w:r>
        <w:r>
          <w:fldChar w:fldCharType="begin"/>
        </w:r>
        <w:r>
          <w:instrText xml:space="preserve"> PAGEREF _Toc517185269 \h </w:instrText>
        </w:r>
        <w:r>
          <w:fldChar w:fldCharType="separate"/>
        </w:r>
        <w:r>
          <w:t>3</w:t>
        </w:r>
        <w:r>
          <w:fldChar w:fldCharType="end"/>
        </w:r>
      </w:hyperlink>
    </w:p>
    <w:p w:rsidR="00012371" w:rsidRPr="00F14614" w:rsidRDefault="00012371">
      <w:pPr>
        <w:pStyle w:val="TOC2"/>
        <w:tabs>
          <w:tab w:val="left" w:pos="2154"/>
        </w:tabs>
        <w:rPr>
          <w:rFonts w:ascii="Calibri" w:hAnsi="Calibri" w:cs="Times New Roman"/>
          <w:szCs w:val="22"/>
        </w:rPr>
      </w:pPr>
      <w:hyperlink w:anchor="_Toc517185270" w:history="1">
        <w:r w:rsidRPr="00642C39">
          <w:rPr>
            <w:rStyle w:val="Hyperlink"/>
          </w:rPr>
          <w:t>1.1</w:t>
        </w:r>
        <w:r w:rsidRPr="00F14614">
          <w:rPr>
            <w:rFonts w:ascii="Calibri" w:hAnsi="Calibri" w:cs="Times New Roman"/>
            <w:szCs w:val="22"/>
          </w:rPr>
          <w:tab/>
        </w:r>
        <w:r w:rsidRPr="00642C39">
          <w:rPr>
            <w:rStyle w:val="Hyperlink"/>
          </w:rPr>
          <w:t>Overview</w:t>
        </w:r>
        <w:r>
          <w:tab/>
        </w:r>
        <w:r>
          <w:fldChar w:fldCharType="begin"/>
        </w:r>
        <w:r>
          <w:instrText xml:space="preserve"> PAGEREF _Toc517185270 \h </w:instrText>
        </w:r>
        <w:r>
          <w:fldChar w:fldCharType="separate"/>
        </w:r>
        <w:r>
          <w:t>3</w:t>
        </w:r>
        <w:r>
          <w:fldChar w:fldCharType="end"/>
        </w:r>
      </w:hyperlink>
    </w:p>
    <w:p w:rsidR="00012371" w:rsidRPr="00F14614" w:rsidRDefault="00012371">
      <w:pPr>
        <w:pStyle w:val="TOC2"/>
        <w:tabs>
          <w:tab w:val="left" w:pos="2154"/>
        </w:tabs>
        <w:rPr>
          <w:rFonts w:ascii="Calibri" w:hAnsi="Calibri" w:cs="Times New Roman"/>
          <w:szCs w:val="22"/>
        </w:rPr>
      </w:pPr>
      <w:hyperlink w:anchor="_Toc517185271" w:history="1">
        <w:r w:rsidRPr="00642C39">
          <w:rPr>
            <w:rStyle w:val="Hyperlink"/>
          </w:rPr>
          <w:t>1.2</w:t>
        </w:r>
        <w:r w:rsidRPr="00F14614">
          <w:rPr>
            <w:rFonts w:ascii="Calibri" w:hAnsi="Calibri" w:cs="Times New Roman"/>
            <w:szCs w:val="22"/>
          </w:rPr>
          <w:tab/>
        </w:r>
        <w:r w:rsidRPr="00642C39">
          <w:rPr>
            <w:rStyle w:val="Hyperlink"/>
          </w:rPr>
          <w:t>Target Groups</w:t>
        </w:r>
        <w:r>
          <w:tab/>
        </w:r>
        <w:r>
          <w:fldChar w:fldCharType="begin"/>
        </w:r>
        <w:r>
          <w:instrText xml:space="preserve"> PAGEREF _Toc517185271 \h </w:instrText>
        </w:r>
        <w:r>
          <w:fldChar w:fldCharType="separate"/>
        </w:r>
        <w:r>
          <w:t>3</w:t>
        </w:r>
        <w:r>
          <w:fldChar w:fldCharType="end"/>
        </w:r>
      </w:hyperlink>
    </w:p>
    <w:p w:rsidR="00012371" w:rsidRPr="00F14614" w:rsidRDefault="00012371">
      <w:pPr>
        <w:pStyle w:val="TOC2"/>
        <w:tabs>
          <w:tab w:val="left" w:pos="2154"/>
        </w:tabs>
        <w:rPr>
          <w:rFonts w:ascii="Calibri" w:hAnsi="Calibri" w:cs="Times New Roman"/>
          <w:szCs w:val="22"/>
        </w:rPr>
      </w:pPr>
      <w:hyperlink w:anchor="_Toc517185272" w:history="1">
        <w:r w:rsidRPr="00642C39">
          <w:rPr>
            <w:rStyle w:val="Hyperlink"/>
          </w:rPr>
          <w:t>1.3</w:t>
        </w:r>
        <w:r w:rsidRPr="00F14614">
          <w:rPr>
            <w:rFonts w:ascii="Calibri" w:hAnsi="Calibri" w:cs="Times New Roman"/>
            <w:szCs w:val="22"/>
          </w:rPr>
          <w:tab/>
        </w:r>
        <w:r w:rsidRPr="00642C39">
          <w:rPr>
            <w:rStyle w:val="Hyperlink"/>
          </w:rPr>
          <w:t>Typographical Conventions</w:t>
        </w:r>
        <w:r>
          <w:tab/>
        </w:r>
        <w:r>
          <w:fldChar w:fldCharType="begin"/>
        </w:r>
        <w:r>
          <w:instrText xml:space="preserve"> PAGEREF _Toc517185272 \h </w:instrText>
        </w:r>
        <w:r>
          <w:fldChar w:fldCharType="separate"/>
        </w:r>
        <w:r>
          <w:t>3</w:t>
        </w:r>
        <w:r>
          <w:fldChar w:fldCharType="end"/>
        </w:r>
      </w:hyperlink>
    </w:p>
    <w:p w:rsidR="00012371" w:rsidRPr="00F14614" w:rsidRDefault="00012371">
      <w:pPr>
        <w:pStyle w:val="TOC1"/>
        <w:tabs>
          <w:tab w:val="left" w:pos="2154"/>
        </w:tabs>
        <w:rPr>
          <w:rFonts w:ascii="Calibri" w:hAnsi="Calibri" w:cs="Times New Roman"/>
          <w:szCs w:val="22"/>
        </w:rPr>
      </w:pPr>
      <w:hyperlink w:anchor="_Toc517185273" w:history="1">
        <w:r w:rsidRPr="00642C39">
          <w:rPr>
            <w:rStyle w:val="Hyperlink"/>
          </w:rPr>
          <w:t>2</w:t>
        </w:r>
        <w:r w:rsidRPr="00F14614">
          <w:rPr>
            <w:rFonts w:ascii="Calibri" w:hAnsi="Calibri" w:cs="Times New Roman"/>
            <w:szCs w:val="22"/>
          </w:rPr>
          <w:tab/>
        </w:r>
        <w:r w:rsidRPr="00642C39">
          <w:rPr>
            <w:rStyle w:val="Hyperlink"/>
          </w:rPr>
          <w:t>Requirements</w:t>
        </w:r>
        <w:r>
          <w:tab/>
        </w:r>
        <w:r>
          <w:fldChar w:fldCharType="begin"/>
        </w:r>
        <w:r>
          <w:instrText xml:space="preserve"> PAGEREF _Toc517185273 \h </w:instrText>
        </w:r>
        <w:r>
          <w:fldChar w:fldCharType="separate"/>
        </w:r>
        <w:r>
          <w:t>4</w:t>
        </w:r>
        <w:r>
          <w:fldChar w:fldCharType="end"/>
        </w:r>
      </w:hyperlink>
    </w:p>
    <w:p w:rsidR="00012371" w:rsidRPr="00F14614" w:rsidRDefault="00012371">
      <w:pPr>
        <w:pStyle w:val="TOC2"/>
        <w:tabs>
          <w:tab w:val="left" w:pos="2154"/>
        </w:tabs>
        <w:rPr>
          <w:rFonts w:ascii="Calibri" w:hAnsi="Calibri" w:cs="Times New Roman"/>
          <w:szCs w:val="22"/>
        </w:rPr>
      </w:pPr>
      <w:hyperlink w:anchor="_Toc517185274" w:history="1">
        <w:r w:rsidRPr="00642C39">
          <w:rPr>
            <w:rStyle w:val="Hyperlink"/>
          </w:rPr>
          <w:t>2.1</w:t>
        </w:r>
        <w:r w:rsidRPr="00F14614">
          <w:rPr>
            <w:rFonts w:ascii="Calibri" w:hAnsi="Calibri" w:cs="Times New Roman"/>
            <w:szCs w:val="22"/>
          </w:rPr>
          <w:tab/>
        </w:r>
        <w:r w:rsidRPr="00642C39">
          <w:rPr>
            <w:rStyle w:val="Hyperlink"/>
          </w:rPr>
          <w:t>Requirements for the TITAN Designer, Executor and Log Viewer plug-ins for the Eclipse IDE</w:t>
        </w:r>
        <w:r>
          <w:tab/>
        </w:r>
        <w:r>
          <w:fldChar w:fldCharType="begin"/>
        </w:r>
        <w:r>
          <w:instrText xml:space="preserve"> PAGEREF _Toc517185274 \h </w:instrText>
        </w:r>
        <w:r>
          <w:fldChar w:fldCharType="separate"/>
        </w:r>
        <w:r>
          <w:t>4</w:t>
        </w:r>
        <w:r>
          <w:fldChar w:fldCharType="end"/>
        </w:r>
      </w:hyperlink>
    </w:p>
    <w:p w:rsidR="00012371" w:rsidRPr="00F14614" w:rsidRDefault="00012371">
      <w:pPr>
        <w:pStyle w:val="TOC2"/>
        <w:tabs>
          <w:tab w:val="left" w:pos="2154"/>
        </w:tabs>
        <w:rPr>
          <w:rFonts w:ascii="Calibri" w:hAnsi="Calibri" w:cs="Times New Roman"/>
          <w:szCs w:val="22"/>
        </w:rPr>
      </w:pPr>
      <w:hyperlink w:anchor="_Toc517185275" w:history="1">
        <w:r w:rsidRPr="00642C39">
          <w:rPr>
            <w:rStyle w:val="Hyperlink"/>
          </w:rPr>
          <w:t>2.2</w:t>
        </w:r>
        <w:r w:rsidRPr="00F14614">
          <w:rPr>
            <w:rFonts w:ascii="Calibri" w:hAnsi="Calibri" w:cs="Times New Roman"/>
            <w:szCs w:val="22"/>
          </w:rPr>
          <w:tab/>
        </w:r>
        <w:r w:rsidRPr="00642C39">
          <w:rPr>
            <w:rStyle w:val="Hyperlink"/>
          </w:rPr>
          <w:t>Requirements for the Titanium Plugin</w:t>
        </w:r>
        <w:r>
          <w:tab/>
        </w:r>
        <w:r>
          <w:fldChar w:fldCharType="begin"/>
        </w:r>
        <w:r>
          <w:instrText xml:space="preserve"> PAGEREF _Toc517185275 \h </w:instrText>
        </w:r>
        <w:r>
          <w:fldChar w:fldCharType="separate"/>
        </w:r>
        <w:r>
          <w:t>4</w:t>
        </w:r>
        <w:r>
          <w:fldChar w:fldCharType="end"/>
        </w:r>
      </w:hyperlink>
    </w:p>
    <w:p w:rsidR="00012371" w:rsidRPr="00F14614" w:rsidRDefault="00012371">
      <w:pPr>
        <w:pStyle w:val="TOC2"/>
        <w:tabs>
          <w:tab w:val="left" w:pos="2154"/>
        </w:tabs>
        <w:rPr>
          <w:rFonts w:ascii="Calibri" w:hAnsi="Calibri" w:cs="Times New Roman"/>
          <w:szCs w:val="22"/>
        </w:rPr>
      </w:pPr>
      <w:hyperlink w:anchor="_Toc517185276" w:history="1">
        <w:r w:rsidRPr="00642C39">
          <w:rPr>
            <w:rStyle w:val="Hyperlink"/>
          </w:rPr>
          <w:t>2.3</w:t>
        </w:r>
        <w:r w:rsidRPr="00F14614">
          <w:rPr>
            <w:rFonts w:ascii="Calibri" w:hAnsi="Calibri" w:cs="Times New Roman"/>
            <w:szCs w:val="22"/>
          </w:rPr>
          <w:tab/>
        </w:r>
        <w:r w:rsidRPr="00642C39">
          <w:rPr>
            <w:rStyle w:val="Hyperlink"/>
          </w:rPr>
          <w:t>Cygwin on Windows</w:t>
        </w:r>
        <w:r>
          <w:tab/>
        </w:r>
        <w:r>
          <w:fldChar w:fldCharType="begin"/>
        </w:r>
        <w:r>
          <w:instrText xml:space="preserve"> PAGEREF _Toc517185276 \h </w:instrText>
        </w:r>
        <w:r>
          <w:fldChar w:fldCharType="separate"/>
        </w:r>
        <w:r>
          <w:t>4</w:t>
        </w:r>
        <w:r>
          <w:fldChar w:fldCharType="end"/>
        </w:r>
      </w:hyperlink>
    </w:p>
    <w:p w:rsidR="00012371" w:rsidRPr="00F14614" w:rsidRDefault="00012371">
      <w:pPr>
        <w:pStyle w:val="TOC1"/>
        <w:tabs>
          <w:tab w:val="left" w:pos="2154"/>
        </w:tabs>
        <w:rPr>
          <w:rFonts w:ascii="Calibri" w:hAnsi="Calibri" w:cs="Times New Roman"/>
          <w:szCs w:val="22"/>
        </w:rPr>
      </w:pPr>
      <w:hyperlink w:anchor="_Toc517185277" w:history="1">
        <w:r w:rsidRPr="00642C39">
          <w:rPr>
            <w:rStyle w:val="Hyperlink"/>
          </w:rPr>
          <w:t>3</w:t>
        </w:r>
        <w:r w:rsidRPr="00F14614">
          <w:rPr>
            <w:rFonts w:ascii="Calibri" w:hAnsi="Calibri" w:cs="Times New Roman"/>
            <w:szCs w:val="22"/>
          </w:rPr>
          <w:tab/>
        </w:r>
        <w:r w:rsidRPr="00642C39">
          <w:rPr>
            <w:rStyle w:val="Hyperlink"/>
          </w:rPr>
          <w:t>Installing prerequisites</w:t>
        </w:r>
        <w:r>
          <w:tab/>
        </w:r>
        <w:r>
          <w:fldChar w:fldCharType="begin"/>
        </w:r>
        <w:r>
          <w:instrText xml:space="preserve"> PAGEREF _Toc517185277 \h </w:instrText>
        </w:r>
        <w:r>
          <w:fldChar w:fldCharType="separate"/>
        </w:r>
        <w:r>
          <w:t>5</w:t>
        </w:r>
        <w:r>
          <w:fldChar w:fldCharType="end"/>
        </w:r>
      </w:hyperlink>
    </w:p>
    <w:p w:rsidR="00012371" w:rsidRPr="00F14614" w:rsidRDefault="00012371">
      <w:pPr>
        <w:pStyle w:val="TOC2"/>
        <w:tabs>
          <w:tab w:val="left" w:pos="2154"/>
        </w:tabs>
        <w:rPr>
          <w:rFonts w:ascii="Calibri" w:hAnsi="Calibri" w:cs="Times New Roman"/>
          <w:szCs w:val="22"/>
        </w:rPr>
      </w:pPr>
      <w:hyperlink w:anchor="_Toc517185278" w:history="1">
        <w:r w:rsidRPr="00642C39">
          <w:rPr>
            <w:rStyle w:val="Hyperlink"/>
          </w:rPr>
          <w:t>3.1</w:t>
        </w:r>
        <w:r w:rsidRPr="00F14614">
          <w:rPr>
            <w:rFonts w:ascii="Calibri" w:hAnsi="Calibri" w:cs="Times New Roman"/>
            <w:szCs w:val="22"/>
          </w:rPr>
          <w:tab/>
        </w:r>
        <w:r w:rsidRPr="00642C39">
          <w:rPr>
            <w:rStyle w:val="Hyperlink"/>
          </w:rPr>
          <w:t>Installing the TITAN TTCN–3 Toolset</w:t>
        </w:r>
        <w:r>
          <w:tab/>
        </w:r>
        <w:r>
          <w:fldChar w:fldCharType="begin"/>
        </w:r>
        <w:r>
          <w:instrText xml:space="preserve"> PAGEREF _Toc517185278 \h </w:instrText>
        </w:r>
        <w:r>
          <w:fldChar w:fldCharType="separate"/>
        </w:r>
        <w:r>
          <w:t>5</w:t>
        </w:r>
        <w:r>
          <w:fldChar w:fldCharType="end"/>
        </w:r>
      </w:hyperlink>
    </w:p>
    <w:p w:rsidR="00012371" w:rsidRPr="00F14614" w:rsidRDefault="00012371">
      <w:pPr>
        <w:pStyle w:val="TOC2"/>
        <w:tabs>
          <w:tab w:val="left" w:pos="2154"/>
        </w:tabs>
        <w:rPr>
          <w:rFonts w:ascii="Calibri" w:hAnsi="Calibri" w:cs="Times New Roman"/>
          <w:szCs w:val="22"/>
        </w:rPr>
      </w:pPr>
      <w:hyperlink w:anchor="_Toc517185279" w:history="1">
        <w:r w:rsidRPr="00642C39">
          <w:rPr>
            <w:rStyle w:val="Hyperlink"/>
          </w:rPr>
          <w:t>3.2</w:t>
        </w:r>
        <w:r w:rsidRPr="00F14614">
          <w:rPr>
            <w:rFonts w:ascii="Calibri" w:hAnsi="Calibri" w:cs="Times New Roman"/>
            <w:szCs w:val="22"/>
          </w:rPr>
          <w:tab/>
        </w:r>
        <w:r w:rsidRPr="00642C39">
          <w:rPr>
            <w:rStyle w:val="Hyperlink"/>
          </w:rPr>
          <w:t>Installing Eclipse</w:t>
        </w:r>
        <w:r>
          <w:tab/>
        </w:r>
        <w:r>
          <w:fldChar w:fldCharType="begin"/>
        </w:r>
        <w:r>
          <w:instrText xml:space="preserve"> PAGEREF _Toc517185279 \h </w:instrText>
        </w:r>
        <w:r>
          <w:fldChar w:fldCharType="separate"/>
        </w:r>
        <w:r>
          <w:t>5</w:t>
        </w:r>
        <w:r>
          <w:fldChar w:fldCharType="end"/>
        </w:r>
      </w:hyperlink>
    </w:p>
    <w:p w:rsidR="00012371" w:rsidRPr="00F14614" w:rsidRDefault="00012371">
      <w:pPr>
        <w:pStyle w:val="TOC2"/>
        <w:tabs>
          <w:tab w:val="left" w:pos="2154"/>
        </w:tabs>
        <w:rPr>
          <w:rFonts w:ascii="Calibri" w:hAnsi="Calibri" w:cs="Times New Roman"/>
          <w:szCs w:val="22"/>
        </w:rPr>
      </w:pPr>
      <w:hyperlink w:anchor="_Toc517185280" w:history="1">
        <w:r w:rsidRPr="00642C39">
          <w:rPr>
            <w:rStyle w:val="Hyperlink"/>
          </w:rPr>
          <w:t>3.3</w:t>
        </w:r>
        <w:r w:rsidRPr="00F14614">
          <w:rPr>
            <w:rFonts w:ascii="Calibri" w:hAnsi="Calibri" w:cs="Times New Roman"/>
            <w:szCs w:val="22"/>
          </w:rPr>
          <w:tab/>
        </w:r>
        <w:r w:rsidRPr="00642C39">
          <w:rPr>
            <w:rStyle w:val="Hyperlink"/>
          </w:rPr>
          <w:t>Installing Eclipse plug-in prerequisites for Titan Plug-ins and Titanium</w:t>
        </w:r>
        <w:r>
          <w:tab/>
        </w:r>
        <w:r>
          <w:fldChar w:fldCharType="begin"/>
        </w:r>
        <w:r>
          <w:instrText xml:space="preserve"> PAGEREF _Toc517185280 \h </w:instrText>
        </w:r>
        <w:r>
          <w:fldChar w:fldCharType="separate"/>
        </w:r>
        <w:r>
          <w:t>6</w:t>
        </w:r>
        <w:r>
          <w:fldChar w:fldCharType="end"/>
        </w:r>
      </w:hyperlink>
    </w:p>
    <w:p w:rsidR="00012371" w:rsidRPr="00F14614" w:rsidRDefault="00012371">
      <w:pPr>
        <w:pStyle w:val="TOC1"/>
        <w:tabs>
          <w:tab w:val="left" w:pos="2154"/>
        </w:tabs>
        <w:rPr>
          <w:rFonts w:ascii="Calibri" w:hAnsi="Calibri" w:cs="Times New Roman"/>
          <w:szCs w:val="22"/>
        </w:rPr>
      </w:pPr>
      <w:hyperlink w:anchor="_Toc517185281" w:history="1">
        <w:r w:rsidRPr="00642C39">
          <w:rPr>
            <w:rStyle w:val="Hyperlink"/>
          </w:rPr>
          <w:t>4</w:t>
        </w:r>
        <w:r w:rsidRPr="00F14614">
          <w:rPr>
            <w:rFonts w:ascii="Calibri" w:hAnsi="Calibri" w:cs="Times New Roman"/>
            <w:szCs w:val="22"/>
          </w:rPr>
          <w:tab/>
        </w:r>
        <w:r w:rsidRPr="00642C39">
          <w:rPr>
            <w:rStyle w:val="Hyperlink"/>
          </w:rPr>
          <w:t>Installation of the TITAN plug-ins</w:t>
        </w:r>
        <w:r>
          <w:tab/>
        </w:r>
        <w:r>
          <w:fldChar w:fldCharType="begin"/>
        </w:r>
        <w:r>
          <w:instrText xml:space="preserve"> PAGEREF _Toc517185281 \h </w:instrText>
        </w:r>
        <w:r>
          <w:fldChar w:fldCharType="separate"/>
        </w:r>
        <w:r>
          <w:t>6</w:t>
        </w:r>
        <w:r>
          <w:fldChar w:fldCharType="end"/>
        </w:r>
      </w:hyperlink>
    </w:p>
    <w:p w:rsidR="00012371" w:rsidRPr="00F14614" w:rsidRDefault="00012371">
      <w:pPr>
        <w:pStyle w:val="TOC1"/>
        <w:tabs>
          <w:tab w:val="left" w:pos="2154"/>
        </w:tabs>
        <w:rPr>
          <w:rFonts w:ascii="Calibri" w:hAnsi="Calibri" w:cs="Times New Roman"/>
          <w:szCs w:val="22"/>
        </w:rPr>
      </w:pPr>
      <w:hyperlink w:anchor="_Toc517185282" w:history="1">
        <w:r w:rsidRPr="00642C39">
          <w:rPr>
            <w:rStyle w:val="Hyperlink"/>
          </w:rPr>
          <w:t>5</w:t>
        </w:r>
        <w:r w:rsidRPr="00F14614">
          <w:rPr>
            <w:rFonts w:ascii="Calibri" w:hAnsi="Calibri" w:cs="Times New Roman"/>
            <w:szCs w:val="22"/>
          </w:rPr>
          <w:tab/>
        </w:r>
        <w:r w:rsidRPr="00642C39">
          <w:rPr>
            <w:rStyle w:val="Hyperlink"/>
          </w:rPr>
          <w:t>Post-Installation Steps</w:t>
        </w:r>
        <w:r>
          <w:tab/>
        </w:r>
        <w:r>
          <w:fldChar w:fldCharType="begin"/>
        </w:r>
        <w:r>
          <w:instrText xml:space="preserve"> PAGEREF _Toc517185282 \h </w:instrText>
        </w:r>
        <w:r>
          <w:fldChar w:fldCharType="separate"/>
        </w:r>
        <w:r>
          <w:t>10</w:t>
        </w:r>
        <w:r>
          <w:fldChar w:fldCharType="end"/>
        </w:r>
      </w:hyperlink>
    </w:p>
    <w:p w:rsidR="00012371" w:rsidRPr="00F14614" w:rsidRDefault="00012371">
      <w:pPr>
        <w:pStyle w:val="TOC2"/>
        <w:tabs>
          <w:tab w:val="left" w:pos="2154"/>
        </w:tabs>
        <w:rPr>
          <w:rFonts w:ascii="Calibri" w:hAnsi="Calibri" w:cs="Times New Roman"/>
          <w:szCs w:val="22"/>
        </w:rPr>
      </w:pPr>
      <w:hyperlink w:anchor="_Toc517185283" w:history="1">
        <w:r w:rsidRPr="00642C39">
          <w:rPr>
            <w:rStyle w:val="Hyperlink"/>
          </w:rPr>
          <w:t>5.1</w:t>
        </w:r>
        <w:r w:rsidRPr="00F14614">
          <w:rPr>
            <w:rFonts w:ascii="Calibri" w:hAnsi="Calibri" w:cs="Times New Roman"/>
            <w:szCs w:val="22"/>
          </w:rPr>
          <w:tab/>
        </w:r>
        <w:r w:rsidRPr="00642C39">
          <w:rPr>
            <w:rStyle w:val="Hyperlink"/>
          </w:rPr>
          <w:t>Turning-Off Automatic Building</w:t>
        </w:r>
        <w:r>
          <w:tab/>
        </w:r>
        <w:r>
          <w:fldChar w:fldCharType="begin"/>
        </w:r>
        <w:r>
          <w:instrText xml:space="preserve"> PAGEREF _Toc517185283 \h </w:instrText>
        </w:r>
        <w:r>
          <w:fldChar w:fldCharType="separate"/>
        </w:r>
        <w:r>
          <w:t>10</w:t>
        </w:r>
        <w:r>
          <w:fldChar w:fldCharType="end"/>
        </w:r>
      </w:hyperlink>
    </w:p>
    <w:p w:rsidR="00012371" w:rsidRPr="00F14614" w:rsidRDefault="00012371">
      <w:pPr>
        <w:pStyle w:val="TOC2"/>
        <w:tabs>
          <w:tab w:val="left" w:pos="2154"/>
        </w:tabs>
        <w:rPr>
          <w:rFonts w:ascii="Calibri" w:hAnsi="Calibri" w:cs="Times New Roman"/>
          <w:szCs w:val="22"/>
        </w:rPr>
      </w:pPr>
      <w:hyperlink w:anchor="_Toc517185284" w:history="1">
        <w:r w:rsidRPr="00642C39">
          <w:rPr>
            <w:rStyle w:val="Hyperlink"/>
          </w:rPr>
          <w:t>5.2</w:t>
        </w:r>
        <w:r w:rsidRPr="00F14614">
          <w:rPr>
            <w:rFonts w:ascii="Calibri" w:hAnsi="Calibri" w:cs="Times New Roman"/>
            <w:szCs w:val="22"/>
          </w:rPr>
          <w:tab/>
        </w:r>
        <w:r w:rsidRPr="00642C39">
          <w:rPr>
            <w:rStyle w:val="Hyperlink"/>
          </w:rPr>
          <w:t>Configuring Java</w:t>
        </w:r>
        <w:r>
          <w:tab/>
        </w:r>
        <w:r>
          <w:fldChar w:fldCharType="begin"/>
        </w:r>
        <w:r>
          <w:instrText xml:space="preserve"> PAGEREF _Toc517185284 \h </w:instrText>
        </w:r>
        <w:r>
          <w:fldChar w:fldCharType="separate"/>
        </w:r>
        <w:r>
          <w:t>10</w:t>
        </w:r>
        <w:r>
          <w:fldChar w:fldCharType="end"/>
        </w:r>
      </w:hyperlink>
    </w:p>
    <w:p w:rsidR="00012371" w:rsidRPr="00F14614" w:rsidRDefault="00012371">
      <w:pPr>
        <w:pStyle w:val="TOC1"/>
        <w:tabs>
          <w:tab w:val="left" w:pos="2154"/>
        </w:tabs>
        <w:rPr>
          <w:rFonts w:ascii="Calibri" w:hAnsi="Calibri" w:cs="Times New Roman"/>
          <w:szCs w:val="22"/>
        </w:rPr>
      </w:pPr>
      <w:hyperlink w:anchor="_Toc517185285" w:history="1">
        <w:r w:rsidRPr="00642C39">
          <w:rPr>
            <w:rStyle w:val="Hyperlink"/>
          </w:rPr>
          <w:t>6</w:t>
        </w:r>
        <w:r w:rsidRPr="00F14614">
          <w:rPr>
            <w:rFonts w:ascii="Calibri" w:hAnsi="Calibri" w:cs="Times New Roman"/>
            <w:szCs w:val="22"/>
          </w:rPr>
          <w:tab/>
        </w:r>
        <w:r w:rsidRPr="00642C39">
          <w:rPr>
            <w:rStyle w:val="Hyperlink"/>
          </w:rPr>
          <w:t>Compatibility Issues</w:t>
        </w:r>
        <w:r>
          <w:tab/>
        </w:r>
        <w:r>
          <w:fldChar w:fldCharType="begin"/>
        </w:r>
        <w:r>
          <w:instrText xml:space="preserve"> PAGEREF _Toc517185285 \h </w:instrText>
        </w:r>
        <w:r>
          <w:fldChar w:fldCharType="separate"/>
        </w:r>
        <w:r>
          <w:t>12</w:t>
        </w:r>
        <w:r>
          <w:fldChar w:fldCharType="end"/>
        </w:r>
      </w:hyperlink>
    </w:p>
    <w:p w:rsidR="00012371" w:rsidRPr="00F14614" w:rsidRDefault="00012371">
      <w:pPr>
        <w:pStyle w:val="TOC1"/>
        <w:tabs>
          <w:tab w:val="left" w:pos="2154"/>
        </w:tabs>
        <w:rPr>
          <w:rFonts w:ascii="Calibri" w:hAnsi="Calibri" w:cs="Times New Roman"/>
          <w:szCs w:val="22"/>
        </w:rPr>
      </w:pPr>
      <w:hyperlink w:anchor="_Toc517185286" w:history="1">
        <w:r w:rsidRPr="00642C39">
          <w:rPr>
            <w:rStyle w:val="Hyperlink"/>
          </w:rPr>
          <w:t>7</w:t>
        </w:r>
        <w:r w:rsidRPr="00F14614">
          <w:rPr>
            <w:rFonts w:ascii="Calibri" w:hAnsi="Calibri" w:cs="Times New Roman"/>
            <w:szCs w:val="22"/>
          </w:rPr>
          <w:tab/>
        </w:r>
        <w:r w:rsidRPr="00642C39">
          <w:rPr>
            <w:rStyle w:val="Hyperlink"/>
          </w:rPr>
          <w:t>Download the source code</w:t>
        </w:r>
        <w:r>
          <w:tab/>
        </w:r>
        <w:r>
          <w:fldChar w:fldCharType="begin"/>
        </w:r>
        <w:r>
          <w:instrText xml:space="preserve"> PAGEREF _Toc517185286 \h </w:instrText>
        </w:r>
        <w:r>
          <w:fldChar w:fldCharType="separate"/>
        </w:r>
        <w:r>
          <w:t>12</w:t>
        </w:r>
        <w:r>
          <w:fldChar w:fldCharType="end"/>
        </w:r>
      </w:hyperlink>
    </w:p>
    <w:p w:rsidR="00012371" w:rsidRPr="00F14614" w:rsidRDefault="00012371">
      <w:pPr>
        <w:pStyle w:val="TOC1"/>
        <w:tabs>
          <w:tab w:val="left" w:pos="2154"/>
        </w:tabs>
        <w:rPr>
          <w:rFonts w:ascii="Calibri" w:hAnsi="Calibri" w:cs="Times New Roman"/>
          <w:szCs w:val="22"/>
        </w:rPr>
      </w:pPr>
      <w:hyperlink w:anchor="_Toc517185287" w:history="1">
        <w:r w:rsidRPr="00642C39">
          <w:rPr>
            <w:rStyle w:val="Hyperlink"/>
          </w:rPr>
          <w:t>8</w:t>
        </w:r>
        <w:r w:rsidRPr="00F14614">
          <w:rPr>
            <w:rFonts w:ascii="Calibri" w:hAnsi="Calibri" w:cs="Times New Roman"/>
            <w:szCs w:val="22"/>
          </w:rPr>
          <w:tab/>
        </w:r>
        <w:r w:rsidRPr="00642C39">
          <w:rPr>
            <w:rStyle w:val="Hyperlink"/>
          </w:rPr>
          <w:t>References</w:t>
        </w:r>
        <w:r>
          <w:tab/>
        </w:r>
        <w:r>
          <w:fldChar w:fldCharType="begin"/>
        </w:r>
        <w:r>
          <w:instrText xml:space="preserve"> PAGEREF _Toc517185287 \h </w:instrText>
        </w:r>
        <w:r>
          <w:fldChar w:fldCharType="separate"/>
        </w:r>
        <w:r>
          <w:t>13</w:t>
        </w:r>
        <w:r>
          <w:fldChar w:fldCharType="end"/>
        </w:r>
      </w:hyperlink>
    </w:p>
    <w:p w:rsidR="00E6332C" w:rsidRDefault="00E6332C" w:rsidP="00E6332C">
      <w:pPr>
        <w:pStyle w:val="Contents"/>
      </w:pPr>
      <w:r>
        <w:fldChar w:fldCharType="end"/>
      </w:r>
      <w:r>
        <w:t xml:space="preserve"> </w:t>
      </w:r>
    </w:p>
    <w:p w:rsidR="00E13A30" w:rsidRDefault="00E13A30"/>
    <w:p w:rsidR="00E13A30" w:rsidRPr="00EE471F" w:rsidRDefault="00E13A30" w:rsidP="008B2C38">
      <w:pPr>
        <w:pStyle w:val="Heading1"/>
      </w:pPr>
      <w:r>
        <w:br w:type="page"/>
      </w:r>
      <w:bookmarkStart w:id="5" w:name="_Toc391471318"/>
      <w:bookmarkStart w:id="6" w:name="_Toc517185269"/>
      <w:r w:rsidR="008B2C38">
        <w:lastRenderedPageBreak/>
        <w:t>Introduction</w:t>
      </w:r>
      <w:bookmarkEnd w:id="5"/>
      <w:bookmarkEnd w:id="6"/>
    </w:p>
    <w:p w:rsidR="008B2C38" w:rsidRDefault="008B2C38" w:rsidP="000D3216">
      <w:pPr>
        <w:pStyle w:val="Heading2"/>
      </w:pPr>
      <w:bookmarkStart w:id="7" w:name="_Toc391471319"/>
      <w:bookmarkStart w:id="8" w:name="_Toc517185270"/>
      <w:r w:rsidRPr="00187219">
        <w:t>Overview</w:t>
      </w:r>
      <w:bookmarkEnd w:id="7"/>
      <w:bookmarkEnd w:id="8"/>
    </w:p>
    <w:p w:rsidR="00701BCF" w:rsidRDefault="00187219" w:rsidP="009C2621">
      <w:pPr>
        <w:pStyle w:val="BodyText"/>
      </w:pPr>
      <w:r>
        <w:t>This document describes the installation and configuration of the TITAN Designer</w:t>
      </w:r>
      <w:r w:rsidR="00701BCF">
        <w:t>, the TITAN Executor, the TITAN Log Viewer</w:t>
      </w:r>
      <w:r>
        <w:t xml:space="preserve"> </w:t>
      </w:r>
      <w:r w:rsidR="00701BCF">
        <w:t xml:space="preserve">and the Titanium plug-ins for the Eclipse IDE (from now shortly </w:t>
      </w:r>
      <w:r w:rsidR="009C2621">
        <w:t>TITAN plug-ins</w:t>
      </w:r>
      <w:r w:rsidR="00701BCF">
        <w:t>).</w:t>
      </w:r>
    </w:p>
    <w:p w:rsidR="00187219" w:rsidRDefault="00187219" w:rsidP="000D3216">
      <w:pPr>
        <w:pStyle w:val="Heading2"/>
      </w:pPr>
      <w:bookmarkStart w:id="9" w:name="_Toc391471320"/>
      <w:bookmarkStart w:id="10" w:name="_Toc517185271"/>
      <w:r w:rsidRPr="00187219">
        <w:t>Target Groups</w:t>
      </w:r>
      <w:bookmarkEnd w:id="9"/>
      <w:bookmarkEnd w:id="10"/>
    </w:p>
    <w:p w:rsidR="00187219" w:rsidRPr="00187219" w:rsidRDefault="00187219" w:rsidP="009C2621">
      <w:pPr>
        <w:pStyle w:val="BodyText"/>
      </w:pPr>
      <w:r w:rsidRPr="00EE471F">
        <w:t xml:space="preserve">This document is intended for system administrators and users who intend to install </w:t>
      </w:r>
      <w:r w:rsidR="00641D13">
        <w:t xml:space="preserve">and configure </w:t>
      </w:r>
      <w:r w:rsidRPr="00EE471F">
        <w:t xml:space="preserve">the TITAN </w:t>
      </w:r>
      <w:r w:rsidR="00701BCF">
        <w:t xml:space="preserve">Designer, </w:t>
      </w:r>
      <w:r w:rsidRPr="00EE471F">
        <w:t>Executor</w:t>
      </w:r>
      <w:r w:rsidR="00701BCF">
        <w:t>, Log Viewer and Titanium</w:t>
      </w:r>
      <w:r w:rsidRPr="00EE471F">
        <w:t xml:space="preserve"> </w:t>
      </w:r>
      <w:r>
        <w:t>plug-</w:t>
      </w:r>
      <w:r w:rsidR="00641D13">
        <w:t>in</w:t>
      </w:r>
      <w:r w:rsidR="00701BCF">
        <w:t>s</w:t>
      </w:r>
      <w:r w:rsidRPr="00EE471F">
        <w:t xml:space="preserve"> </w:t>
      </w:r>
      <w:r>
        <w:t>for the Eclipse IDE</w:t>
      </w:r>
      <w:r w:rsidRPr="00EE471F">
        <w:t>.</w:t>
      </w:r>
      <w:r w:rsidR="00701BCF">
        <w:t xml:space="preserve"> </w:t>
      </w:r>
    </w:p>
    <w:p w:rsidR="00E13A30" w:rsidRPr="00187219" w:rsidRDefault="00E13A30" w:rsidP="000D3216">
      <w:pPr>
        <w:pStyle w:val="Heading2"/>
      </w:pPr>
      <w:bookmarkStart w:id="11" w:name="_Toc346188991"/>
      <w:bookmarkStart w:id="12" w:name="_Toc391471321"/>
      <w:bookmarkStart w:id="13" w:name="_Toc517185272"/>
      <w:r w:rsidRPr="00187219">
        <w:t xml:space="preserve">Typographical </w:t>
      </w:r>
      <w:r w:rsidR="00674CB8">
        <w:t>C</w:t>
      </w:r>
      <w:r w:rsidRPr="00187219">
        <w:t>onventions</w:t>
      </w:r>
      <w:bookmarkEnd w:id="11"/>
      <w:bookmarkEnd w:id="12"/>
      <w:bookmarkEnd w:id="13"/>
    </w:p>
    <w:p w:rsidR="008B2C38" w:rsidRDefault="008B2C38" w:rsidP="009C2621">
      <w:pPr>
        <w:pStyle w:val="BodyText"/>
        <w:rPr>
          <w:rFonts w:eastAsia="SimSun"/>
        </w:rPr>
      </w:pPr>
      <w:r>
        <w:rPr>
          <w:rFonts w:eastAsia="SimSun"/>
        </w:rPr>
        <w:t>This document uses the following typographical conventions:</w:t>
      </w:r>
    </w:p>
    <w:p w:rsidR="008B2C38" w:rsidRDefault="008B2C38" w:rsidP="009C2621">
      <w:pPr>
        <w:pStyle w:val="ListBullet2wide"/>
        <w:rPr>
          <w:rFonts w:eastAsia="SimSun"/>
          <w:b/>
          <w:bCs/>
        </w:rPr>
      </w:pPr>
      <w:r>
        <w:rPr>
          <w:rFonts w:eastAsia="SimSun"/>
          <w:b/>
          <w:bCs/>
        </w:rPr>
        <w:t xml:space="preserve">Bold </w:t>
      </w:r>
      <w:r w:rsidRPr="00AD753E">
        <w:rPr>
          <w:rFonts w:eastAsia="SimSun"/>
        </w:rPr>
        <w:t xml:space="preserve">is used to represent graphical user interface (GUI) components such as buttons, menus, menu items, dialog box options, </w:t>
      </w:r>
      <w:r w:rsidR="009A2378">
        <w:rPr>
          <w:rFonts w:eastAsia="SimSun"/>
        </w:rPr>
        <w:t>fields</w:t>
      </w:r>
      <w:r w:rsidRPr="00AD753E">
        <w:rPr>
          <w:rFonts w:eastAsia="SimSun"/>
        </w:rPr>
        <w:t xml:space="preserve"> and keywords, as well as menu commands. Bold is also used </w:t>
      </w:r>
      <w:r w:rsidR="001E04E6" w:rsidRPr="00AD753E">
        <w:rPr>
          <w:rFonts w:eastAsia="SimSun"/>
        </w:rPr>
        <w:t>with</w:t>
      </w:r>
      <w:r w:rsidR="009A2378">
        <w:rPr>
          <w:rFonts w:eastAsia="SimSun"/>
        </w:rPr>
        <w:t xml:space="preserve"> </w:t>
      </w:r>
      <w:r w:rsidR="001E04E6" w:rsidRPr="00AD753E">
        <w:rPr>
          <w:rFonts w:eastAsia="SimSun"/>
        </w:rPr>
        <w:t>’</w:t>
      </w:r>
      <w:r w:rsidRPr="00AD753E">
        <w:rPr>
          <w:rFonts w:eastAsia="SimSun"/>
        </w:rPr>
        <w:t>+’ to represent key combinations. For example,</w:t>
      </w:r>
      <w:r w:rsidRPr="008D7573">
        <w:rPr>
          <w:rFonts w:eastAsia="SimSun" w:cs="Arial"/>
        </w:rPr>
        <w:t xml:space="preserve"> </w:t>
      </w:r>
      <w:r>
        <w:rPr>
          <w:rFonts w:eastAsia="SimSun"/>
          <w:b/>
          <w:bCs/>
        </w:rPr>
        <w:t>Ctrl+Click</w:t>
      </w:r>
    </w:p>
    <w:p w:rsidR="008B2C38" w:rsidRPr="008D7573" w:rsidRDefault="008B2C38" w:rsidP="009C2621">
      <w:pPr>
        <w:pStyle w:val="ListBullet2wide"/>
        <w:rPr>
          <w:rFonts w:eastAsia="SimSun" w:cs="Arial"/>
        </w:rPr>
      </w:pPr>
      <w:r w:rsidRPr="008D7573">
        <w:rPr>
          <w:rFonts w:eastAsia="SimSun" w:cs="Arial"/>
        </w:rPr>
        <w:t>The ‘</w:t>
      </w:r>
      <w:r w:rsidRPr="008D7573">
        <w:rPr>
          <w:rFonts w:eastAsia="SimSun" w:cs="Arial"/>
          <w:b/>
          <w:bCs/>
        </w:rPr>
        <w:t>/</w:t>
      </w:r>
      <w:r w:rsidRPr="008D7573">
        <w:rPr>
          <w:rFonts w:eastAsia="SimSun" w:cs="Arial"/>
        </w:rPr>
        <w:t xml:space="preserve">’ character is used to denote a menu and sub-menu sequence. For example, </w:t>
      </w:r>
      <w:r>
        <w:rPr>
          <w:rFonts w:eastAsia="SimSun"/>
          <w:b/>
          <w:bCs/>
        </w:rPr>
        <w:t>File / Open</w:t>
      </w:r>
      <w:r w:rsidRPr="008D7573">
        <w:rPr>
          <w:rFonts w:eastAsia="SimSun" w:cs="Arial"/>
        </w:rPr>
        <w:t>.</w:t>
      </w:r>
    </w:p>
    <w:p w:rsidR="008B2C38" w:rsidRPr="00C2359E" w:rsidRDefault="008B2C38" w:rsidP="009C2621">
      <w:pPr>
        <w:pStyle w:val="ListBullet2wide"/>
        <w:rPr>
          <w:rFonts w:eastAsia="SimSun"/>
          <w:b/>
          <w:bCs/>
        </w:rPr>
      </w:pPr>
      <w:r w:rsidRPr="008329CE">
        <w:rPr>
          <w:rFonts w:ascii="Courier New" w:eastAsia="SimSun" w:hAnsi="Courier New" w:cs="Courier New"/>
        </w:rPr>
        <w:t>Monospaced</w:t>
      </w:r>
      <w:r>
        <w:rPr>
          <w:rFonts w:eastAsia="SimSun"/>
        </w:rPr>
        <w:t xml:space="preserve"> font </w:t>
      </w:r>
      <w:r w:rsidRPr="008D7573">
        <w:rPr>
          <w:rFonts w:eastAsia="SimSun" w:cs="Arial"/>
        </w:rPr>
        <w:t>is used represent system elements such as command and parameter names, program names, path names, URLs, directory names and code examples.</w:t>
      </w:r>
    </w:p>
    <w:p w:rsidR="00682A5F" w:rsidRDefault="008B2C38" w:rsidP="009C2621">
      <w:pPr>
        <w:pStyle w:val="ListBullet2wide"/>
        <w:rPr>
          <w:rFonts w:ascii="Courier New" w:eastAsia="SimSun" w:hAnsi="Courier New" w:cs="Courier New"/>
          <w:b/>
          <w:bCs/>
        </w:rPr>
      </w:pPr>
      <w:r w:rsidRPr="008329CE">
        <w:rPr>
          <w:rFonts w:ascii="Courier New" w:eastAsia="SimSun" w:hAnsi="Courier New" w:cs="Courier New"/>
          <w:b/>
          <w:bCs/>
        </w:rPr>
        <w:t>Bold monospaced font</w:t>
      </w:r>
      <w:r w:rsidRPr="008D7573">
        <w:rPr>
          <w:rFonts w:eastAsia="SimSun" w:cs="Arial"/>
          <w:b/>
          <w:bCs/>
        </w:rPr>
        <w:t xml:space="preserve"> </w:t>
      </w:r>
      <w:r w:rsidRPr="008D7573">
        <w:rPr>
          <w:rFonts w:eastAsia="SimSun" w:cs="Arial"/>
        </w:rPr>
        <w:t xml:space="preserve">is used for commands that must be entered at the Command Line Interface (CLI), For example, </w:t>
      </w:r>
      <w:r w:rsidRPr="008329CE">
        <w:rPr>
          <w:rFonts w:ascii="Courier New" w:eastAsia="SimSun" w:hAnsi="Courier New" w:cs="Courier New"/>
          <w:b/>
          <w:bCs/>
        </w:rPr>
        <w:t>mctr_gui</w:t>
      </w:r>
    </w:p>
    <w:p w:rsidR="00E13A30" w:rsidRPr="00295C42" w:rsidRDefault="00682A5F" w:rsidP="00682A5F">
      <w:pPr>
        <w:pStyle w:val="Heading1"/>
      </w:pPr>
      <w:r>
        <w:rPr>
          <w:rFonts w:ascii="Courier New" w:eastAsia="SimSun" w:hAnsi="Courier New" w:cs="Courier New"/>
          <w:bCs/>
        </w:rPr>
        <w:br w:type="page"/>
      </w:r>
      <w:bookmarkStart w:id="14" w:name="_Toc346188992"/>
      <w:bookmarkStart w:id="15" w:name="_Toc391471322"/>
      <w:bookmarkStart w:id="16" w:name="_Toc517185273"/>
      <w:r w:rsidR="00E13A30" w:rsidRPr="00EE471F">
        <w:lastRenderedPageBreak/>
        <w:t>Requirements</w:t>
      </w:r>
      <w:bookmarkEnd w:id="14"/>
      <w:bookmarkEnd w:id="15"/>
      <w:bookmarkEnd w:id="16"/>
    </w:p>
    <w:p w:rsidR="00E13A30" w:rsidRDefault="00E13A30" w:rsidP="009C2621">
      <w:pPr>
        <w:pStyle w:val="Heading2"/>
      </w:pPr>
      <w:bookmarkStart w:id="17" w:name="_Toc346188993"/>
      <w:bookmarkStart w:id="18" w:name="_Toc391471323"/>
      <w:bookmarkStart w:id="19" w:name="_Toc517185274"/>
      <w:r w:rsidRPr="00701BCF">
        <w:t>Requ</w:t>
      </w:r>
      <w:r w:rsidR="00321B5A">
        <w:t>irements for the TITAN Designer</w:t>
      </w:r>
      <w:r w:rsidR="00701BCF">
        <w:t xml:space="preserve">, </w:t>
      </w:r>
      <w:r w:rsidR="00443FEA" w:rsidRPr="00701BCF">
        <w:t xml:space="preserve">Executor </w:t>
      </w:r>
      <w:r w:rsidR="009C2621">
        <w:t xml:space="preserve">and </w:t>
      </w:r>
      <w:r w:rsidR="00701BCF">
        <w:t>Log Viewer p</w:t>
      </w:r>
      <w:r w:rsidR="00B70848" w:rsidRPr="00701BCF">
        <w:t>lug-</w:t>
      </w:r>
      <w:r w:rsidR="00701BCF">
        <w:t>i</w:t>
      </w:r>
      <w:r w:rsidR="00B70848" w:rsidRPr="00701BCF">
        <w:t>n</w:t>
      </w:r>
      <w:r w:rsidR="00701BCF">
        <w:t>s</w:t>
      </w:r>
      <w:r w:rsidR="00B70848" w:rsidRPr="00701BCF">
        <w:t xml:space="preserve"> </w:t>
      </w:r>
      <w:r w:rsidRPr="00701BCF">
        <w:t>for the Eclipse IDE</w:t>
      </w:r>
      <w:bookmarkEnd w:id="17"/>
      <w:bookmarkEnd w:id="18"/>
      <w:bookmarkEnd w:id="19"/>
    </w:p>
    <w:p w:rsidR="009C2621" w:rsidRPr="009C2621" w:rsidRDefault="009C2621" w:rsidP="009C2621">
      <w:pPr>
        <w:pStyle w:val="BodyText"/>
      </w:pPr>
    </w:p>
    <w:p w:rsidR="009C2621" w:rsidRDefault="00E13A30" w:rsidP="009C2621">
      <w:pPr>
        <w:pStyle w:val="ListBullet2wide"/>
      </w:pPr>
      <w:r w:rsidRPr="00701BCF">
        <w:t xml:space="preserve">Eclipse </w:t>
      </w:r>
      <w:r w:rsidR="001E04E6">
        <w:t>4.2</w:t>
      </w:r>
      <w:r w:rsidR="00D222D8">
        <w:t xml:space="preserve"> (Juno)</w:t>
      </w:r>
      <w:r w:rsidR="00641D13" w:rsidRPr="00701BCF">
        <w:t xml:space="preserve"> or later </w:t>
      </w:r>
      <w:r w:rsidR="00C076F3">
        <w:t>(max. 4.</w:t>
      </w:r>
      <w:r w:rsidR="001E04E6">
        <w:t>7</w:t>
      </w:r>
      <w:r w:rsidR="00C076F3">
        <w:t>.</w:t>
      </w:r>
      <w:r w:rsidR="00912EEA">
        <w:t>1</w:t>
      </w:r>
      <w:r w:rsidR="001E04E6">
        <w:t>a</w:t>
      </w:r>
      <w:r w:rsidR="00C076F3">
        <w:t xml:space="preserve"> </w:t>
      </w:r>
      <w:r w:rsidR="00D222D8">
        <w:t>(</w:t>
      </w:r>
      <w:r w:rsidR="001E04E6">
        <w:t>Oxygen</w:t>
      </w:r>
      <w:r w:rsidR="00D222D8">
        <w:t>)</w:t>
      </w:r>
      <w:r w:rsidR="0027397A">
        <w:t xml:space="preserve"> </w:t>
      </w:r>
      <w:r w:rsidR="009D261F">
        <w:t>-</w:t>
      </w:r>
      <w:r w:rsidR="0027397A">
        <w:t xml:space="preserve"> </w:t>
      </w:r>
      <w:r w:rsidR="009D261F">
        <w:t>this one</w:t>
      </w:r>
      <w:r w:rsidR="008434D6">
        <w:t xml:space="preserve"> </w:t>
      </w:r>
      <w:r w:rsidR="009D261F">
        <w:t>being recommended</w:t>
      </w:r>
      <w:r w:rsidR="00C076F3">
        <w:t xml:space="preserve">) </w:t>
      </w:r>
      <w:r w:rsidR="00D222D8">
        <w:t xml:space="preserve">and all </w:t>
      </w:r>
      <w:r w:rsidR="00641D13" w:rsidRPr="00701BCF">
        <w:t xml:space="preserve">its dependencies, for example, GTK2, must be </w:t>
      </w:r>
      <w:r w:rsidRPr="00701BCF">
        <w:t>installed</w:t>
      </w:r>
    </w:p>
    <w:p w:rsidR="00E13A30" w:rsidRPr="00701BCF" w:rsidRDefault="00443FEA" w:rsidP="009C2621">
      <w:pPr>
        <w:pStyle w:val="ListBullet2wide"/>
      </w:pPr>
      <w:r w:rsidRPr="00701BCF">
        <w:t>ANTLR</w:t>
      </w:r>
      <w:r w:rsidR="005D4454" w:rsidRPr="00701BCF">
        <w:t xml:space="preserve"> </w:t>
      </w:r>
      <w:r w:rsidR="00F74610">
        <w:t>Runtime 4.3</w:t>
      </w:r>
    </w:p>
    <w:p w:rsidR="00E13A30" w:rsidRPr="00701BCF" w:rsidRDefault="00E13A30" w:rsidP="009C2621">
      <w:pPr>
        <w:pStyle w:val="ListBullet2wide"/>
      </w:pPr>
      <w:r w:rsidRPr="00701BCF">
        <w:t>TITAN TTCN–3 Toolset installed</w:t>
      </w:r>
      <w:r w:rsidR="009C2621">
        <w:t>. (Only needed if Eclipse is used for project compilation and test execution. Editing does not require it.)</w:t>
      </w:r>
    </w:p>
    <w:p w:rsidR="00E13A30" w:rsidRPr="00701BCF" w:rsidRDefault="00E13A30" w:rsidP="009C2621">
      <w:pPr>
        <w:pStyle w:val="ListBullet2wide"/>
      </w:pPr>
      <w:r w:rsidRPr="00701BCF">
        <w:t xml:space="preserve">J2SE(TM) Runtime Environment </w:t>
      </w:r>
      <w:r w:rsidR="00F74610">
        <w:t>6</w:t>
      </w:r>
      <w:r w:rsidR="00DC44BF" w:rsidRPr="00701BCF">
        <w:t>.0 or later</w:t>
      </w:r>
      <w:r w:rsidRPr="00701BCF">
        <w:t xml:space="preserve"> installed and set in Eclipse as the Java Runtime Environment</w:t>
      </w:r>
    </w:p>
    <w:p w:rsidR="00FC17D8" w:rsidRDefault="00FC17D8" w:rsidP="009C2621">
      <w:pPr>
        <w:pStyle w:val="ListBullet2wide"/>
      </w:pPr>
      <w:r w:rsidRPr="00701BCF">
        <w:t>Only Oracle Java Hotspot virtual machine is su</w:t>
      </w:r>
      <w:r>
        <w:t>pported</w:t>
      </w:r>
    </w:p>
    <w:p w:rsidR="009C2621" w:rsidRDefault="009C2621" w:rsidP="009C2621">
      <w:pPr>
        <w:pStyle w:val="BodyText"/>
      </w:pPr>
    </w:p>
    <w:p w:rsidR="009C2621" w:rsidRPr="009C2621" w:rsidRDefault="009C2621" w:rsidP="00314168">
      <w:pPr>
        <w:pStyle w:val="Heading2"/>
        <w:tabs>
          <w:tab w:val="clear" w:pos="0"/>
        </w:tabs>
        <w:ind w:left="2127" w:hanging="851"/>
      </w:pPr>
      <w:bookmarkStart w:id="20" w:name="_Toc517185275"/>
      <w:r w:rsidRPr="00314168">
        <w:t>Requirements for the Titanium Plugin</w:t>
      </w:r>
      <w:bookmarkEnd w:id="20"/>
    </w:p>
    <w:p w:rsidR="009C2621" w:rsidRDefault="009C2621" w:rsidP="009C2621">
      <w:pPr>
        <w:pStyle w:val="Text"/>
      </w:pPr>
      <w:bookmarkStart w:id="21" w:name="_Toc405048095"/>
    </w:p>
    <w:p w:rsidR="003E1728" w:rsidRDefault="003E1728" w:rsidP="009C2621">
      <w:pPr>
        <w:pStyle w:val="ListBullet2wide"/>
      </w:pPr>
      <w:r>
        <w:t>TITAN Designer</w:t>
      </w:r>
    </w:p>
    <w:p w:rsidR="009C2621" w:rsidRDefault="009C2621" w:rsidP="002919FD">
      <w:pPr>
        <w:pStyle w:val="ListBullet2wide"/>
      </w:pPr>
      <w:r w:rsidRPr="00C40D42">
        <w:t xml:space="preserve">JUNG </w:t>
      </w:r>
      <w:r w:rsidR="002919FD">
        <w:t xml:space="preserve">2.1 </w:t>
      </w:r>
      <w:r w:rsidRPr="00C40D42">
        <w:t>(Java Universal Network/Graph Framework)</w:t>
      </w:r>
      <w:bookmarkEnd w:id="21"/>
      <w:r>
        <w:br/>
        <w:t xml:space="preserve">see </w:t>
      </w:r>
      <w:bookmarkStart w:id="22" w:name="_Toc405048097"/>
      <w:r w:rsidR="002919FD">
        <w:fldChar w:fldCharType="begin"/>
      </w:r>
      <w:r w:rsidR="002919FD">
        <w:instrText xml:space="preserve"> HYPERLINK "</w:instrText>
      </w:r>
      <w:r w:rsidR="002919FD" w:rsidRPr="002919FD">
        <w:instrText>https://github.com/jrtom/jung</w:instrText>
      </w:r>
      <w:r w:rsidR="002919FD">
        <w:instrText xml:space="preserve">" </w:instrText>
      </w:r>
      <w:r w:rsidR="002919FD">
        <w:fldChar w:fldCharType="separate"/>
      </w:r>
      <w:r w:rsidR="002919FD" w:rsidRPr="008F7014">
        <w:rPr>
          <w:rStyle w:val="Hyperlink"/>
        </w:rPr>
        <w:t>https://github.com/jrtom/jung</w:t>
      </w:r>
      <w:r w:rsidR="002919FD">
        <w:fldChar w:fldCharType="end"/>
      </w:r>
      <w:r w:rsidR="002919FD">
        <w:t xml:space="preserve"> </w:t>
      </w:r>
    </w:p>
    <w:bookmarkEnd w:id="22"/>
    <w:p w:rsidR="009C2621" w:rsidRDefault="00585A1E" w:rsidP="00585A1E">
      <w:pPr>
        <w:pStyle w:val="ListBullet2wide"/>
      </w:pPr>
      <w:r>
        <w:t>Google Guava 21.0</w:t>
      </w:r>
      <w:r w:rsidR="009C2621">
        <w:br/>
        <w:t xml:space="preserve">see </w:t>
      </w:r>
      <w:hyperlink r:id="rId10" w:history="1">
        <w:r w:rsidRPr="008F7014">
          <w:rPr>
            <w:rStyle w:val="Hyperlink"/>
          </w:rPr>
          <w:t>https://github.com/google/guava</w:t>
        </w:r>
      </w:hyperlink>
      <w:r>
        <w:t xml:space="preserve"> </w:t>
      </w:r>
    </w:p>
    <w:p w:rsidR="00F74610" w:rsidRDefault="00F74610" w:rsidP="009C2621">
      <w:pPr>
        <w:pStyle w:val="ListBullet2wide"/>
      </w:pPr>
      <w:r>
        <w:t>Apache POI 3.9.0</w:t>
      </w:r>
    </w:p>
    <w:p w:rsidR="00173577" w:rsidRDefault="00A822B8" w:rsidP="009C2621">
      <w:pPr>
        <w:pStyle w:val="ListBullet2wide"/>
      </w:pPr>
      <w:r>
        <w:t>ANTLR Runtime</w:t>
      </w:r>
      <w:r w:rsidR="00173577">
        <w:t xml:space="preserve"> 4.3.0</w:t>
      </w:r>
    </w:p>
    <w:p w:rsidR="009C2621" w:rsidRPr="009C2621" w:rsidRDefault="009C2621" w:rsidP="009C2621">
      <w:pPr>
        <w:pStyle w:val="ListBullet2wide"/>
        <w:numPr>
          <w:ilvl w:val="0"/>
          <w:numId w:val="0"/>
        </w:numPr>
        <w:ind w:left="1667"/>
      </w:pPr>
    </w:p>
    <w:p w:rsidR="00E13A30" w:rsidRPr="00187219" w:rsidRDefault="00E13A30" w:rsidP="000D3216">
      <w:pPr>
        <w:pStyle w:val="Heading2"/>
      </w:pPr>
      <w:bookmarkStart w:id="23" w:name="_Toc346188995"/>
      <w:bookmarkStart w:id="24" w:name="_Toc391471324"/>
      <w:bookmarkStart w:id="25" w:name="_Toc517185276"/>
      <w:r w:rsidRPr="00187219">
        <w:t>Cygwin on Windows</w:t>
      </w:r>
      <w:bookmarkEnd w:id="23"/>
      <w:bookmarkEnd w:id="24"/>
      <w:bookmarkEnd w:id="25"/>
    </w:p>
    <w:p w:rsidR="00E13A30" w:rsidRDefault="00E13A30" w:rsidP="009C2621">
      <w:pPr>
        <w:pStyle w:val="BodyText"/>
      </w:pPr>
      <w:r>
        <w:t xml:space="preserve">Using </w:t>
      </w:r>
      <w:r w:rsidR="00B70848">
        <w:t>the Eclipse IDE</w:t>
      </w:r>
      <w:r>
        <w:t xml:space="preserve"> on </w:t>
      </w:r>
      <w:r w:rsidR="00B70848">
        <w:t>W</w:t>
      </w:r>
      <w:r w:rsidR="00D92785">
        <w:t>indows is fully supported.</w:t>
      </w:r>
    </w:p>
    <w:p w:rsidR="00021476" w:rsidRPr="009C2621" w:rsidRDefault="00D92785" w:rsidP="009C2621">
      <w:pPr>
        <w:pStyle w:val="BodyText"/>
      </w:pPr>
      <w:r>
        <w:t>Installing Cygwin is optional and only needed if Eclipse is used for project compilation and test execution.</w:t>
      </w:r>
      <w:r w:rsidR="009F53C5">
        <w:t xml:space="preserve"> TTCN-3 module editing is supported without Cygwin.</w:t>
      </w:r>
      <w:r w:rsidR="00021476" w:rsidRPr="009C2621">
        <w:t xml:space="preserve">  </w:t>
      </w:r>
    </w:p>
    <w:p w:rsidR="00CC67D8" w:rsidRDefault="00021476" w:rsidP="00CC67D8">
      <w:pPr>
        <w:pStyle w:val="BodyText"/>
      </w:pPr>
      <w:r>
        <w:t xml:space="preserve">For detailed information on installing Cygwin and configuring the environment variables for TITAN to work, refer to </w:t>
      </w:r>
      <w:r>
        <w:fldChar w:fldCharType="begin"/>
      </w:r>
      <w:r>
        <w:instrText xml:space="preserve"> REF _Ref182153852 \h </w:instrText>
      </w:r>
      <w:r>
        <w:instrText xml:space="preserve"> \* MERGEFORMAT </w:instrText>
      </w:r>
      <w:r>
        <w:fldChar w:fldCharType="separate"/>
      </w:r>
      <w:r w:rsidR="001C5CB0" w:rsidRPr="00EE471F">
        <w:t>Installation</w:t>
      </w:r>
      <w:r w:rsidR="001C5CB0">
        <w:t xml:space="preserve"> </w:t>
      </w:r>
      <w:r w:rsidR="001C5CB0" w:rsidRPr="00EE471F">
        <w:t xml:space="preserve">Guide </w:t>
      </w:r>
      <w:r w:rsidR="001C5CB0" w:rsidRPr="00C45489">
        <w:t>for TITAN TTCN-3 Test Executor</w:t>
      </w:r>
      <w:r w:rsidR="001C5CB0">
        <w:br/>
      </w:r>
      <w:r w:rsidR="001C5CB0" w:rsidRPr="00EE471F">
        <w:t>1/1531-CRL 113</w:t>
      </w:r>
      <w:r w:rsidR="001C5CB0">
        <w:t xml:space="preserve"> </w:t>
      </w:r>
      <w:r w:rsidR="001C5CB0" w:rsidRPr="00EE471F">
        <w:t>200</w:t>
      </w:r>
      <w:r w:rsidR="001C5CB0">
        <w:t>/5</w:t>
      </w:r>
      <w:r w:rsidR="001C5CB0" w:rsidRPr="00EE471F">
        <w:t xml:space="preserve"> Uen</w:t>
      </w:r>
      <w:r>
        <w:fldChar w:fldCharType="end"/>
      </w:r>
      <w:r>
        <w:t>.</w:t>
      </w:r>
      <w:bookmarkStart w:id="26" w:name="_Toc346188997"/>
      <w:bookmarkStart w:id="27" w:name="_Toc391471325"/>
    </w:p>
    <w:p w:rsidR="007B1E32" w:rsidRDefault="007B1E32" w:rsidP="007B1E32">
      <w:pPr>
        <w:pStyle w:val="BodyText"/>
      </w:pPr>
      <w:r>
        <w:lastRenderedPageBreak/>
        <w:t>Only one detail of that document is emphasized here:</w:t>
      </w:r>
    </w:p>
    <w:p w:rsidR="00C1436A" w:rsidRDefault="00C1436A" w:rsidP="00C1436A">
      <w:pPr>
        <w:pStyle w:val="BodyText"/>
      </w:pPr>
      <w:r>
        <w:t xml:space="preserve">'When installation is finished, add the </w:t>
      </w:r>
      <w:r w:rsidRPr="000E126D">
        <w:rPr>
          <w:rFonts w:ascii="Courier New" w:hAnsi="Courier New" w:cs="Courier New"/>
        </w:rPr>
        <w:t>$CYGWIN_INSTALL_DIRECTORY\bin</w:t>
      </w:r>
      <w:r>
        <w:t xml:space="preserve"> directory to the Path environment variable of Windows, so Eclipse will access the shell commands.</w:t>
      </w:r>
    </w:p>
    <w:p w:rsidR="007B1E32" w:rsidRDefault="007B1E32" w:rsidP="007B1E32">
      <w:pPr>
        <w:pStyle w:val="BodyText"/>
      </w:pPr>
      <w:r>
        <w:t xml:space="preserve">For </w:t>
      </w:r>
      <w:r w:rsidR="00107FAB">
        <w:t>example,</w:t>
      </w:r>
      <w:r>
        <w:t xml:space="preserve"> if the cygwin root is "C:\cygwin64" then "Pat</w:t>
      </w:r>
      <w:r w:rsidR="00CA6950">
        <w:t xml:space="preserve">h" should contain </w:t>
      </w:r>
      <w:r>
        <w:t>"C:\c</w:t>
      </w:r>
      <w:r w:rsidR="00C1436A">
        <w:t>ygwin64\bin"</w:t>
      </w:r>
      <w:r>
        <w:t>.'</w:t>
      </w:r>
    </w:p>
    <w:p w:rsidR="00EB4084" w:rsidRPr="00EB4084" w:rsidRDefault="00E13A30" w:rsidP="00303C5F">
      <w:pPr>
        <w:pStyle w:val="Heading1"/>
      </w:pPr>
      <w:bookmarkStart w:id="28" w:name="_Toc517185277"/>
      <w:r w:rsidRPr="00FF3801">
        <w:t>Installing</w:t>
      </w:r>
      <w:r w:rsidRPr="00EE471F">
        <w:t xml:space="preserve"> prerequisites</w:t>
      </w:r>
      <w:bookmarkEnd w:id="26"/>
      <w:bookmarkEnd w:id="27"/>
      <w:bookmarkEnd w:id="28"/>
    </w:p>
    <w:p w:rsidR="00E13A30" w:rsidRPr="00187219" w:rsidRDefault="00E13A30" w:rsidP="000D3216">
      <w:pPr>
        <w:pStyle w:val="Heading2"/>
      </w:pPr>
      <w:bookmarkStart w:id="29" w:name="_Toc346188998"/>
      <w:bookmarkStart w:id="30" w:name="_Toc391471326"/>
      <w:bookmarkStart w:id="31" w:name="_Toc517185278"/>
      <w:r w:rsidRPr="00187219">
        <w:t>Installing the TITAN TTCN–3 Toolset</w:t>
      </w:r>
      <w:bookmarkEnd w:id="29"/>
      <w:bookmarkEnd w:id="30"/>
      <w:bookmarkEnd w:id="31"/>
    </w:p>
    <w:p w:rsidR="00E13A30" w:rsidRPr="00EE471F" w:rsidRDefault="009F53C5" w:rsidP="00DF3C27">
      <w:pPr>
        <w:pStyle w:val="BodyText"/>
      </w:pPr>
      <w:r>
        <w:t xml:space="preserve">For detailed information on installing the TITAN TTCN-3 Toolset, and configuring the environment variables for TITAN to work, refer to </w:t>
      </w:r>
      <w:r>
        <w:fldChar w:fldCharType="begin"/>
      </w:r>
      <w:r>
        <w:instrText xml:space="preserve"> REF _Ref182153852 \h </w:instrText>
      </w:r>
      <w:r>
        <w:instrText xml:space="preserve"> \* MERGEFORMAT </w:instrText>
      </w:r>
      <w:r>
        <w:fldChar w:fldCharType="separate"/>
      </w:r>
      <w:r w:rsidR="001C5CB0" w:rsidRPr="00EE471F">
        <w:t>Installation</w:t>
      </w:r>
      <w:r w:rsidR="001C5CB0">
        <w:t xml:space="preserve"> </w:t>
      </w:r>
      <w:r w:rsidR="001C5CB0" w:rsidRPr="00EE471F">
        <w:t xml:space="preserve">Guide </w:t>
      </w:r>
      <w:r w:rsidR="001C5CB0" w:rsidRPr="00C45489">
        <w:t>for TITAN TTCN-3 Test Executor</w:t>
      </w:r>
      <w:r w:rsidR="00D33B58">
        <w:t xml:space="preserve"> </w:t>
      </w:r>
      <w:r w:rsidR="001C5CB0" w:rsidRPr="00EE471F">
        <w:t>1/1531-CRL 113</w:t>
      </w:r>
      <w:r w:rsidR="001C5CB0">
        <w:t xml:space="preserve"> </w:t>
      </w:r>
      <w:r w:rsidR="001C5CB0" w:rsidRPr="00EE471F">
        <w:t>200</w:t>
      </w:r>
      <w:r w:rsidR="00642687">
        <w:t>/6</w:t>
      </w:r>
      <w:r w:rsidR="001C5CB0" w:rsidRPr="00EE471F">
        <w:t xml:space="preserve"> Uen</w:t>
      </w:r>
      <w:r>
        <w:fldChar w:fldCharType="end"/>
      </w:r>
      <w:r>
        <w:t>.</w:t>
      </w:r>
    </w:p>
    <w:p w:rsidR="00E13A30" w:rsidRPr="00187219" w:rsidRDefault="00E13A30" w:rsidP="000D3216">
      <w:pPr>
        <w:pStyle w:val="Heading2"/>
      </w:pPr>
      <w:bookmarkStart w:id="32" w:name="_Toc346188999"/>
      <w:bookmarkStart w:id="33" w:name="_Toc391471327"/>
      <w:bookmarkStart w:id="34" w:name="_Toc517185279"/>
      <w:r w:rsidRPr="00187219">
        <w:t>Installing Eclipse</w:t>
      </w:r>
      <w:bookmarkEnd w:id="32"/>
      <w:bookmarkEnd w:id="33"/>
      <w:bookmarkEnd w:id="34"/>
    </w:p>
    <w:p w:rsidR="00660402" w:rsidRDefault="00660402" w:rsidP="00DF3C27">
      <w:pPr>
        <w:pStyle w:val="BodyText"/>
      </w:pPr>
      <w:r w:rsidRPr="00660402">
        <w:t xml:space="preserve">Download the latest 32- or 64-bit Eclipse package, according to your platform and OS version form </w:t>
      </w:r>
      <w:hyperlink r:id="rId11" w:history="1">
        <w:r w:rsidRPr="001E04E6">
          <w:rPr>
            <w:rStyle w:val="Hyperlink"/>
          </w:rPr>
          <w:t>https://www.eclipse.or</w:t>
        </w:r>
        <w:r w:rsidRPr="001E04E6">
          <w:rPr>
            <w:rStyle w:val="Hyperlink"/>
          </w:rPr>
          <w:t>g</w:t>
        </w:r>
        <w:r w:rsidRPr="001E04E6">
          <w:rPr>
            <w:rStyle w:val="Hyperlink"/>
          </w:rPr>
          <w:t>/downloads/</w:t>
        </w:r>
      </w:hyperlink>
      <w:r w:rsidRPr="00660402">
        <w:t xml:space="preserve">. </w:t>
      </w:r>
      <w:r w:rsidR="007158C7">
        <w:br/>
      </w:r>
      <w:r w:rsidR="007158C7">
        <w:br/>
      </w:r>
      <w:r w:rsidRPr="00660402">
        <w:t xml:space="preserve">All Eclipse solution packages are suitable, but if you want to develop also </w:t>
      </w:r>
      <w:r>
        <w:t xml:space="preserve">adapters and/or external </w:t>
      </w:r>
      <w:r w:rsidRPr="007158C7">
        <w:rPr>
          <w:b/>
        </w:rPr>
        <w:t xml:space="preserve">C/C++ </w:t>
      </w:r>
      <w:r>
        <w:t>functions, the "Eclipse IDE for C/C++ Developers" can be a good choice.</w:t>
      </w:r>
    </w:p>
    <w:p w:rsidR="00660402" w:rsidRDefault="00660402" w:rsidP="00DF3C27">
      <w:pPr>
        <w:pStyle w:val="BodyText"/>
      </w:pPr>
      <w:r>
        <w:t>Note: The CDT package can also be added to any Eclipse installation later.</w:t>
      </w:r>
    </w:p>
    <w:p w:rsidR="007158C7" w:rsidRDefault="007158C7" w:rsidP="00DF3C27">
      <w:pPr>
        <w:pStyle w:val="BodyText"/>
      </w:pPr>
      <w:r>
        <w:t>If you want to use/edit XML, XSD and/or JSON files, the Eclipse ecosystem provides tools for this.</w:t>
      </w:r>
    </w:p>
    <w:p w:rsidR="007158C7" w:rsidRDefault="007158C7" w:rsidP="00DF3C27">
      <w:pPr>
        <w:pStyle w:val="BodyText"/>
      </w:pPr>
      <w:r>
        <w:t xml:space="preserve">For </w:t>
      </w:r>
      <w:r w:rsidRPr="007158C7">
        <w:rPr>
          <w:b/>
        </w:rPr>
        <w:t>XML/XSD</w:t>
      </w:r>
      <w:r>
        <w:t xml:space="preserve"> editing and validation you can use the Web Tool Platform (WTP) project's XML Editor; it is contained in Eclipse IDE for Java EE Developers by default, and in other Eclipse packages it can be added from the project's update site (for other Ecl</w:t>
      </w:r>
      <w:r w:rsidR="00107FAB">
        <w:t>ipse releases just replace "oxygen</w:t>
      </w:r>
      <w:r>
        <w:t xml:space="preserve">" with the name of your Eclipse release: </w:t>
      </w:r>
      <w:r>
        <w:br/>
      </w:r>
      <w:hyperlink r:id="rId12" w:history="1">
        <w:r w:rsidRPr="00107FAB">
          <w:rPr>
            <w:rStyle w:val="Hyperlink"/>
          </w:rPr>
          <w:t>http://download.eclipse.o</w:t>
        </w:r>
        <w:r w:rsidRPr="00107FAB">
          <w:rPr>
            <w:rStyle w:val="Hyperlink"/>
          </w:rPr>
          <w:t>r</w:t>
        </w:r>
        <w:r w:rsidRPr="00107FAB">
          <w:rPr>
            <w:rStyle w:val="Hyperlink"/>
          </w:rPr>
          <w:t>g/</w:t>
        </w:r>
        <w:r w:rsidRPr="00107FAB">
          <w:rPr>
            <w:rStyle w:val="Hyperlink"/>
          </w:rPr>
          <w:t>w</w:t>
        </w:r>
        <w:r w:rsidRPr="00107FAB">
          <w:rPr>
            <w:rStyle w:val="Hyperlink"/>
          </w:rPr>
          <w:t>e</w:t>
        </w:r>
        <w:r w:rsidRPr="00107FAB">
          <w:rPr>
            <w:rStyle w:val="Hyperlink"/>
          </w:rPr>
          <w:t>b</w:t>
        </w:r>
        <w:r w:rsidRPr="00107FAB">
          <w:rPr>
            <w:rStyle w:val="Hyperlink"/>
          </w:rPr>
          <w:t>t</w:t>
        </w:r>
        <w:r w:rsidR="00107FAB" w:rsidRPr="00107FAB">
          <w:rPr>
            <w:rStyle w:val="Hyperlink"/>
          </w:rPr>
          <w:t>ools/r</w:t>
        </w:r>
        <w:r w:rsidR="00107FAB" w:rsidRPr="00107FAB">
          <w:rPr>
            <w:rStyle w:val="Hyperlink"/>
          </w:rPr>
          <w:t>e</w:t>
        </w:r>
        <w:r w:rsidR="00107FAB" w:rsidRPr="00107FAB">
          <w:rPr>
            <w:rStyle w:val="Hyperlink"/>
          </w:rPr>
          <w:t>pository/oxygen</w:t>
        </w:r>
      </w:hyperlink>
      <w:r w:rsidR="001E04E6">
        <w:t>.</w:t>
      </w:r>
      <w:r>
        <w:br/>
      </w:r>
    </w:p>
    <w:p w:rsidR="007158C7" w:rsidRDefault="007158C7" w:rsidP="00DF3C27">
      <w:pPr>
        <w:pStyle w:val="BodyText"/>
      </w:pPr>
      <w:r>
        <w:t>To validate your XSD or XML fi</w:t>
      </w:r>
      <w:r w:rsidR="003E1728">
        <w:t>le(s), select the file(s), right</w:t>
      </w:r>
      <w:r>
        <w:t>-click on the selection and choose "Validate" from the pop-up menu. You can also validate your document by right clicking in the editor window and selecting "validate" from the pop-up menu.</w:t>
      </w:r>
    </w:p>
    <w:p w:rsidR="007158C7" w:rsidRDefault="007158C7" w:rsidP="00DF3C27">
      <w:pPr>
        <w:pStyle w:val="BodyText"/>
      </w:pPr>
    </w:p>
    <w:p w:rsidR="007158C7" w:rsidRDefault="007158C7" w:rsidP="00DF3C27">
      <w:pPr>
        <w:pStyle w:val="BodyText"/>
      </w:pPr>
      <w:r>
        <w:t xml:space="preserve">To work with </w:t>
      </w:r>
      <w:r w:rsidRPr="007158C7">
        <w:rPr>
          <w:b/>
        </w:rPr>
        <w:t>JSON</w:t>
      </w:r>
      <w:r w:rsidR="00034B30">
        <w:t>, you can find a</w:t>
      </w:r>
      <w:r>
        <w:t xml:space="preserve"> JSON editor at the Eclipse Marketplace (Help/Marketplace menu): type in the search field "JSON" and follow the instructions.</w:t>
      </w:r>
    </w:p>
    <w:p w:rsidR="007158C7" w:rsidRDefault="007158C7" w:rsidP="00DF3C27">
      <w:pPr>
        <w:pStyle w:val="BodyText"/>
      </w:pPr>
    </w:p>
    <w:p w:rsidR="00E13A30" w:rsidRPr="00EE471F" w:rsidRDefault="009F53C5" w:rsidP="00DF3C27">
      <w:pPr>
        <w:pStyle w:val="BodyText"/>
      </w:pPr>
      <w:r>
        <w:t xml:space="preserve">Decompress the downloaded file in a desired location, then run Eclipse with the executable, </w:t>
      </w:r>
      <w:r w:rsidRPr="009F53C5">
        <w:rPr>
          <w:rFonts w:ascii="Courier New" w:hAnsi="Courier New" w:cs="Courier New"/>
        </w:rPr>
        <w:t>eclipse.exe</w:t>
      </w:r>
      <w:r>
        <w:t xml:space="preserve"> or </w:t>
      </w:r>
      <w:r w:rsidRPr="009F53C5">
        <w:rPr>
          <w:rFonts w:ascii="Courier New" w:hAnsi="Courier New" w:cs="Courier New"/>
        </w:rPr>
        <w:t>./eclipse</w:t>
      </w:r>
      <w:r>
        <w:t>, for Windows or UNIX, respectively.</w:t>
      </w:r>
    </w:p>
    <w:p w:rsidR="00660402" w:rsidRPr="00660402" w:rsidRDefault="00660402" w:rsidP="00DF3C27">
      <w:pPr>
        <w:pStyle w:val="BodyText"/>
        <w:rPr>
          <w:u w:val="single"/>
        </w:rPr>
      </w:pPr>
      <w:r w:rsidRPr="00660402">
        <w:rPr>
          <w:u w:val="single"/>
        </w:rPr>
        <w:lastRenderedPageBreak/>
        <w:t>Note</w:t>
      </w:r>
      <w:r w:rsidR="007E4807">
        <w:rPr>
          <w:u w:val="single"/>
        </w:rPr>
        <w:t>s</w:t>
      </w:r>
      <w:r w:rsidRPr="00660402">
        <w:rPr>
          <w:u w:val="single"/>
        </w:rPr>
        <w:t xml:space="preserve"> for users </w:t>
      </w:r>
      <w:r w:rsidR="007E4807">
        <w:rPr>
          <w:u w:val="single"/>
        </w:rPr>
        <w:t>behind a firewall</w:t>
      </w:r>
      <w:r w:rsidRPr="00660402">
        <w:rPr>
          <w:u w:val="single"/>
        </w:rPr>
        <w:t>:</w:t>
      </w:r>
    </w:p>
    <w:p w:rsidR="002C3371" w:rsidRDefault="009F53C5" w:rsidP="00DF3C27">
      <w:pPr>
        <w:pStyle w:val="BodyText"/>
      </w:pPr>
      <w:r>
        <w:t xml:space="preserve">When using Eclipse from </w:t>
      </w:r>
      <w:r w:rsidR="007E4807">
        <w:t>behind a firewall</w:t>
      </w:r>
      <w:r>
        <w:t>, the HTTP proxy must be set, and internal Ericsson locations, for example the update site, must be added to proxy exceptions.</w:t>
      </w:r>
      <w:r w:rsidR="00660402">
        <w:t xml:space="preserve"> </w:t>
      </w:r>
      <w:r w:rsidR="002C3371">
        <w:t>An example of the proxy settings in Eclipse:</w:t>
      </w:r>
    </w:p>
    <w:p w:rsidR="002C3371" w:rsidRPr="00EE471F" w:rsidRDefault="00F90CF4" w:rsidP="009F53C5">
      <w:pPr>
        <w:rPr>
          <w:sz w:val="20"/>
        </w:rPr>
      </w:pPr>
      <w:r>
        <w:rPr>
          <w:noProof/>
          <w:lang w:val="en-US"/>
        </w:rPr>
        <w:drawing>
          <wp:inline distT="0" distB="0" distL="0" distR="0">
            <wp:extent cx="5113655" cy="3810000"/>
            <wp:effectExtent l="0" t="0" r="0" b="0"/>
            <wp:docPr id="2" name="Picture 2" descr="proxy_sett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oxy_setting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13655" cy="3810000"/>
                    </a:xfrm>
                    <a:prstGeom prst="rect">
                      <a:avLst/>
                    </a:prstGeom>
                    <a:noFill/>
                    <a:ln>
                      <a:noFill/>
                    </a:ln>
                  </pic:spPr>
                </pic:pic>
              </a:graphicData>
            </a:graphic>
          </wp:inline>
        </w:drawing>
      </w:r>
    </w:p>
    <w:p w:rsidR="00303C5F" w:rsidRDefault="00303C5F" w:rsidP="003B03E6">
      <w:pPr>
        <w:pStyle w:val="Heading2"/>
      </w:pPr>
      <w:bookmarkStart w:id="35" w:name="_Toc517185280"/>
      <w:r>
        <w:t xml:space="preserve">Installing Eclipse </w:t>
      </w:r>
      <w:r w:rsidR="00D11C03">
        <w:t>plug-in prerequisites</w:t>
      </w:r>
      <w:r>
        <w:t xml:space="preserve"> </w:t>
      </w:r>
      <w:r w:rsidR="00D11C03">
        <w:t xml:space="preserve">for </w:t>
      </w:r>
      <w:r>
        <w:t>Titan Plug-ins and Titanium</w:t>
      </w:r>
      <w:bookmarkEnd w:id="35"/>
    </w:p>
    <w:p w:rsidR="00303C5F" w:rsidRDefault="00303C5F" w:rsidP="00303C5F">
      <w:pPr>
        <w:pStyle w:val="BodyText"/>
      </w:pPr>
      <w:r>
        <w:t>The prerequisites for Titan plugins are POI and ANTLR Runtime.</w:t>
      </w:r>
    </w:p>
    <w:p w:rsidR="00303C5F" w:rsidRDefault="00303C5F" w:rsidP="00303C5F">
      <w:pPr>
        <w:pStyle w:val="BodyText"/>
      </w:pPr>
      <w:r>
        <w:t xml:space="preserve">The prerequisites for Titanium Plugin are JUNG and </w:t>
      </w:r>
      <w:r w:rsidR="00121DCB">
        <w:t>Google Guava</w:t>
      </w:r>
      <w:r>
        <w:t>.</w:t>
      </w:r>
    </w:p>
    <w:p w:rsidR="005C3545" w:rsidRPr="00303C5F" w:rsidRDefault="00303C5F" w:rsidP="005C3545">
      <w:pPr>
        <w:pStyle w:val="BodyText"/>
      </w:pPr>
      <w:r>
        <w:t xml:space="preserve">These can be installed </w:t>
      </w:r>
      <w:r w:rsidR="000A2E8D">
        <w:t xml:space="preserve">together with the Titan plug-ins as </w:t>
      </w:r>
      <w:r w:rsidR="005C3545">
        <w:t>external dependencies, see the next chapter.</w:t>
      </w:r>
    </w:p>
    <w:p w:rsidR="00E13A30" w:rsidRPr="00295C42" w:rsidRDefault="00E13A30" w:rsidP="008B2C38">
      <w:pPr>
        <w:pStyle w:val="Heading1"/>
      </w:pPr>
      <w:bookmarkStart w:id="36" w:name="_Toc346189002"/>
      <w:bookmarkStart w:id="37" w:name="_Toc391471329"/>
      <w:bookmarkStart w:id="38" w:name="_Toc517185281"/>
      <w:r w:rsidRPr="00EE471F">
        <w:t>Installation</w:t>
      </w:r>
      <w:bookmarkEnd w:id="36"/>
      <w:r w:rsidR="00B00161">
        <w:t xml:space="preserve"> of the TITAN plug-ins</w:t>
      </w:r>
      <w:bookmarkEnd w:id="37"/>
      <w:bookmarkEnd w:id="38"/>
    </w:p>
    <w:p w:rsidR="00C253AF" w:rsidRDefault="00C253AF" w:rsidP="00D41573">
      <w:pPr>
        <w:pStyle w:val="Listnumberdoublelinewide"/>
        <w:numPr>
          <w:ilvl w:val="0"/>
          <w:numId w:val="33"/>
        </w:numPr>
      </w:pPr>
      <w:r>
        <w:t>The TITAN plug-ins for Eclipse can be installed from the provided update sites.</w:t>
      </w:r>
    </w:p>
    <w:p w:rsidR="0035502F" w:rsidRDefault="00C253AF" w:rsidP="008A4254">
      <w:pPr>
        <w:pStyle w:val="ListBullet2wide"/>
      </w:pPr>
      <w:r>
        <w:lastRenderedPageBreak/>
        <w:t xml:space="preserve">For Ericsson users only: </w:t>
      </w:r>
      <w:hyperlink r:id="rId14" w:history="1">
        <w:r w:rsidR="002E4BB4" w:rsidRPr="00125CF0">
          <w:rPr>
            <w:rStyle w:val="Hyperlink"/>
          </w:rPr>
          <w:t>http://ttcn.ericsson.se/download/update_site</w:t>
        </w:r>
      </w:hyperlink>
      <w:r w:rsidR="00443EBB">
        <w:t>.</w:t>
      </w:r>
      <w:r w:rsidR="008A4254">
        <w:br/>
      </w:r>
      <w:r w:rsidR="008A4254" w:rsidRPr="008A4254">
        <w:t>The usage of this version is conditioned by the presence of a license file and supported by the Titan support team.</w:t>
      </w:r>
    </w:p>
    <w:p w:rsidR="008A4254" w:rsidRDefault="00C253AF" w:rsidP="008A4254">
      <w:pPr>
        <w:pStyle w:val="ListBullet2wide"/>
      </w:pPr>
      <w:r>
        <w:t xml:space="preserve">For users outside Ericsson: </w:t>
      </w:r>
      <w:hyperlink r:id="rId15" w:history="1">
        <w:r w:rsidRPr="00E45218">
          <w:rPr>
            <w:rStyle w:val="Hyperlink"/>
          </w:rPr>
          <w:t>https://projects.eclipse.org/</w:t>
        </w:r>
        <w:r w:rsidRPr="00E45218">
          <w:rPr>
            <w:rStyle w:val="Hyperlink"/>
          </w:rPr>
          <w:t>p</w:t>
        </w:r>
        <w:r w:rsidRPr="00E45218">
          <w:rPr>
            <w:rStyle w:val="Hyperlink"/>
          </w:rPr>
          <w:t>rojects/tools.titan/downloads</w:t>
        </w:r>
      </w:hyperlink>
      <w:r w:rsidR="008A4254">
        <w:t>.</w:t>
      </w:r>
      <w:r w:rsidR="008A4254">
        <w:br/>
      </w:r>
      <w:r w:rsidR="008A4254" w:rsidRPr="008A4254">
        <w:t xml:space="preserve">This </w:t>
      </w:r>
      <w:r w:rsidR="00F92763">
        <w:t>version is licensed under</w:t>
      </w:r>
      <w:r w:rsidR="008A4254" w:rsidRPr="008A4254">
        <w:t xml:space="preserve"> the Eclipse Public License.</w:t>
      </w:r>
    </w:p>
    <w:p w:rsidR="00D41573" w:rsidRDefault="00C253AF" w:rsidP="008A4254">
      <w:pPr>
        <w:pStyle w:val="BodyText"/>
      </w:pPr>
      <w:r>
        <w:t>Choose the a</w:t>
      </w:r>
      <w:r w:rsidR="00D41573">
        <w:t xml:space="preserve">ppropriate zip or tgz file, download it </w:t>
      </w:r>
      <w:r>
        <w:t>and pass the link</w:t>
      </w:r>
      <w:r w:rsidR="00D41573">
        <w:t xml:space="preserve"> of the downloaded zip</w:t>
      </w:r>
      <w:r>
        <w:t xml:space="preserve"> to your Eclipse</w:t>
      </w:r>
      <w:r w:rsidR="00A15C94">
        <w:t xml:space="preserve"> (like when </w:t>
      </w:r>
      <w:r>
        <w:t>install</w:t>
      </w:r>
      <w:r w:rsidR="00A15C94">
        <w:t>ing</w:t>
      </w:r>
      <w:r>
        <w:t xml:space="preserve"> a plugin from </w:t>
      </w:r>
      <w:r w:rsidR="00A15C94">
        <w:t xml:space="preserve">an </w:t>
      </w:r>
      <w:r>
        <w:t>archive</w:t>
      </w:r>
      <w:r w:rsidR="005B6E81">
        <w:t>d update site</w:t>
      </w:r>
      <w:r w:rsidR="00A15C94">
        <w:t>)</w:t>
      </w:r>
      <w:r w:rsidR="005B6E81">
        <w:t xml:space="preserve"> or unzip it and pass the link of the folder as update site.</w:t>
      </w:r>
    </w:p>
    <w:p w:rsidR="00354180" w:rsidRDefault="00D41573" w:rsidP="00D41573">
      <w:pPr>
        <w:pStyle w:val="BodyText"/>
      </w:pPr>
      <w:r>
        <w:t xml:space="preserve">Note: </w:t>
      </w:r>
      <w:r w:rsidR="002E00DA">
        <w:t xml:space="preserve">the all_in_one </w:t>
      </w:r>
      <w:r w:rsidR="00354180">
        <w:t>(</w:t>
      </w:r>
      <w:r w:rsidR="00D11C03">
        <w:t xml:space="preserve">or the Eclipse plug-ins plus dependencies) </w:t>
      </w:r>
      <w:r w:rsidR="002E00DA">
        <w:t xml:space="preserve">package contains </w:t>
      </w:r>
      <w:r w:rsidR="00354180">
        <w:t xml:space="preserve">ANTLR Runtime, </w:t>
      </w:r>
      <w:r w:rsidR="002E00DA">
        <w:t xml:space="preserve">JUNG and </w:t>
      </w:r>
      <w:r w:rsidR="00614F81">
        <w:t>guava</w:t>
      </w:r>
      <w:r w:rsidR="002E00DA">
        <w:t xml:space="preserve">, the other packages </w:t>
      </w:r>
      <w:r w:rsidR="00354180">
        <w:t>do</w:t>
      </w:r>
      <w:r w:rsidR="00D574C6">
        <w:t xml:space="preserve"> not contain </w:t>
      </w:r>
      <w:r w:rsidR="002F6FA5">
        <w:t>any</w:t>
      </w:r>
      <w:r w:rsidR="00D574C6">
        <w:t xml:space="preserve"> prerequisites.</w:t>
      </w:r>
      <w:r w:rsidR="00354180">
        <w:t xml:space="preserve"> </w:t>
      </w:r>
    </w:p>
    <w:p w:rsidR="00E13A30" w:rsidRDefault="00354180" w:rsidP="00D41573">
      <w:pPr>
        <w:pStyle w:val="BodyText"/>
      </w:pPr>
      <w:r>
        <w:t>From version 6.1.0 only all_in_one packages are delivered.</w:t>
      </w:r>
    </w:p>
    <w:p w:rsidR="00443EBB" w:rsidRDefault="00443EBB" w:rsidP="00B00161"/>
    <w:p w:rsidR="005D4454" w:rsidRPr="009C2621" w:rsidRDefault="00CC67D8" w:rsidP="009C2621">
      <w:pPr>
        <w:pStyle w:val="BodyText"/>
        <w:rPr>
          <w:b/>
        </w:rPr>
      </w:pPr>
      <w:r>
        <w:rPr>
          <w:b/>
        </w:rPr>
        <w:t>WARNING: If y</w:t>
      </w:r>
      <w:r w:rsidR="005D4454" w:rsidRPr="009C2621">
        <w:rPr>
          <w:b/>
        </w:rPr>
        <w:t>ou have an</w:t>
      </w:r>
      <w:r w:rsidR="00443EBB" w:rsidRPr="009C2621">
        <w:rPr>
          <w:b/>
        </w:rPr>
        <w:t xml:space="preserve"> earlier version than 4.2.0.CRL_113_200_4_R2A_20140902-1911 of TITAN plug-ins then any n</w:t>
      </w:r>
      <w:r w:rsidR="009C2621" w:rsidRPr="009C2621">
        <w:rPr>
          <w:b/>
        </w:rPr>
        <w:t>ew installation should be prece</w:t>
      </w:r>
      <w:r w:rsidR="003B20A9">
        <w:rPr>
          <w:b/>
        </w:rPr>
        <w:t xml:space="preserve">ded by </w:t>
      </w:r>
      <w:r w:rsidR="009C2621">
        <w:rPr>
          <w:b/>
        </w:rPr>
        <w:t>uninstall</w:t>
      </w:r>
      <w:r w:rsidR="003B20A9">
        <w:rPr>
          <w:b/>
        </w:rPr>
        <w:t>ing</w:t>
      </w:r>
      <w:r w:rsidR="009C2621">
        <w:rPr>
          <w:b/>
        </w:rPr>
        <w:t xml:space="preserve"> of the TITAN plug-ins or to start with a just installed Eclipse</w:t>
      </w:r>
      <w:r w:rsidR="00D41573">
        <w:rPr>
          <w:b/>
        </w:rPr>
        <w:t xml:space="preserve"> from scratch</w:t>
      </w:r>
      <w:r w:rsidR="009C2621">
        <w:rPr>
          <w:b/>
        </w:rPr>
        <w:t>.</w:t>
      </w:r>
    </w:p>
    <w:p w:rsidR="00443EBB" w:rsidRDefault="00443EBB" w:rsidP="00B00161"/>
    <w:p w:rsidR="00B00161" w:rsidRDefault="00B00161" w:rsidP="009C2621">
      <w:pPr>
        <w:pStyle w:val="BodyText"/>
      </w:pPr>
      <w:r>
        <w:t>Perform the following steps:</w:t>
      </w:r>
    </w:p>
    <w:p w:rsidR="00B00161" w:rsidRDefault="00B00161" w:rsidP="009C2621">
      <w:pPr>
        <w:pStyle w:val="Listnumberdoublelinewide"/>
      </w:pPr>
      <w:r>
        <w:t xml:space="preserve">In Eclipse, open the </w:t>
      </w:r>
      <w:r>
        <w:rPr>
          <w:b/>
        </w:rPr>
        <w:t xml:space="preserve">Help </w:t>
      </w:r>
      <w:r>
        <w:t xml:space="preserve">scroll-down menu, and select the </w:t>
      </w:r>
      <w:r w:rsidR="00041B92">
        <w:t>option “</w:t>
      </w:r>
      <w:r>
        <w:rPr>
          <w:b/>
        </w:rPr>
        <w:t>Install New Software</w:t>
      </w:r>
      <w:r w:rsidR="00041B92">
        <w:rPr>
          <w:b/>
        </w:rPr>
        <w:t>…”</w:t>
      </w:r>
      <w:r>
        <w:t>.</w:t>
      </w:r>
    </w:p>
    <w:p w:rsidR="00B00161" w:rsidRDefault="00B00161" w:rsidP="009C2621">
      <w:pPr>
        <w:pStyle w:val="Listnumberdoublelinewide"/>
      </w:pPr>
      <w:r>
        <w:t>Give the provid</w:t>
      </w:r>
      <w:r w:rsidR="00041B92">
        <w:t xml:space="preserve">ed update site URL in the field or press the button </w:t>
      </w:r>
      <w:r w:rsidR="00041B92" w:rsidRPr="00041B92">
        <w:rPr>
          <w:b/>
        </w:rPr>
        <w:t>“Add”</w:t>
      </w:r>
      <w:r w:rsidR="00041B92">
        <w:t>.</w:t>
      </w:r>
      <w:r w:rsidR="00F86A45">
        <w:t xml:space="preserve"> Fill the Name and location. If a downloaded, zipped update site file is used press the button </w:t>
      </w:r>
      <w:r w:rsidR="00F86A45">
        <w:rPr>
          <w:b/>
        </w:rPr>
        <w:t>“Archive…”</w:t>
      </w:r>
      <w:r w:rsidR="00F86A45">
        <w:t xml:space="preserve"> and select the zip file.</w:t>
      </w:r>
    </w:p>
    <w:p w:rsidR="00F86A45" w:rsidRDefault="00F90CF4" w:rsidP="00F86A45">
      <w:pPr>
        <w:pStyle w:val="Listnumberdoublelinewide"/>
        <w:numPr>
          <w:ilvl w:val="0"/>
          <w:numId w:val="0"/>
        </w:numPr>
        <w:ind w:left="1673"/>
        <w:rPr>
          <w:noProof/>
        </w:rPr>
      </w:pPr>
      <w:r w:rsidRPr="00F27B4F">
        <w:rPr>
          <w:noProof/>
        </w:rPr>
        <w:drawing>
          <wp:inline distT="0" distB="0" distL="0" distR="0">
            <wp:extent cx="3860800" cy="147320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60800" cy="1473200"/>
                    </a:xfrm>
                    <a:prstGeom prst="rect">
                      <a:avLst/>
                    </a:prstGeom>
                    <a:noFill/>
                    <a:ln>
                      <a:noFill/>
                    </a:ln>
                  </pic:spPr>
                </pic:pic>
              </a:graphicData>
            </a:graphic>
          </wp:inline>
        </w:drawing>
      </w:r>
    </w:p>
    <w:p w:rsidR="00F86A45" w:rsidRDefault="00F86A45" w:rsidP="00F86A45">
      <w:pPr>
        <w:pStyle w:val="Listnumberdoublelinewide"/>
        <w:numPr>
          <w:ilvl w:val="0"/>
          <w:numId w:val="0"/>
        </w:numPr>
        <w:ind w:left="1673"/>
        <w:rPr>
          <w:noProof/>
        </w:rPr>
      </w:pPr>
      <w:r>
        <w:rPr>
          <w:noProof/>
        </w:rPr>
        <w:t>The result is something like this:</w:t>
      </w:r>
    </w:p>
    <w:p w:rsidR="00F86A45" w:rsidRDefault="00F90CF4" w:rsidP="00F86A45">
      <w:pPr>
        <w:pStyle w:val="Listnumberdoublelinewide"/>
        <w:numPr>
          <w:ilvl w:val="0"/>
          <w:numId w:val="0"/>
        </w:numPr>
        <w:ind w:left="1673"/>
        <w:rPr>
          <w:noProof/>
        </w:rPr>
      </w:pPr>
      <w:r w:rsidRPr="00F27B4F">
        <w:rPr>
          <w:noProof/>
        </w:rPr>
        <w:lastRenderedPageBreak/>
        <w:drawing>
          <wp:inline distT="0" distB="0" distL="0" distR="0">
            <wp:extent cx="3835400" cy="1456055"/>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35400" cy="1456055"/>
                    </a:xfrm>
                    <a:prstGeom prst="rect">
                      <a:avLst/>
                    </a:prstGeom>
                    <a:noFill/>
                    <a:ln>
                      <a:noFill/>
                    </a:ln>
                  </pic:spPr>
                </pic:pic>
              </a:graphicData>
            </a:graphic>
          </wp:inline>
        </w:drawing>
      </w:r>
    </w:p>
    <w:p w:rsidR="00F86A45" w:rsidRDefault="00F86A45" w:rsidP="00F86A45">
      <w:pPr>
        <w:pStyle w:val="Listnumberdoublelinewide"/>
        <w:numPr>
          <w:ilvl w:val="0"/>
          <w:numId w:val="0"/>
        </w:numPr>
        <w:ind w:left="1673"/>
      </w:pPr>
    </w:p>
    <w:p w:rsidR="00F86A45" w:rsidRDefault="00F86A45" w:rsidP="009C2621">
      <w:pPr>
        <w:pStyle w:val="Listnumberdoublelinewide"/>
      </w:pPr>
      <w:r>
        <w:t xml:space="preserve">Press </w:t>
      </w:r>
      <w:r w:rsidRPr="005D606A">
        <w:rPr>
          <w:b/>
        </w:rPr>
        <w:t>OK</w:t>
      </w:r>
      <w:r>
        <w:t>. An install dialog appears.</w:t>
      </w:r>
    </w:p>
    <w:p w:rsidR="00F86A45" w:rsidRDefault="00F90CF4" w:rsidP="00F86A45">
      <w:pPr>
        <w:pStyle w:val="Listnumberdoublelinewide"/>
        <w:numPr>
          <w:ilvl w:val="0"/>
          <w:numId w:val="0"/>
        </w:numPr>
        <w:ind w:left="1673"/>
      </w:pPr>
      <w:r w:rsidRPr="00F27B4F">
        <w:rPr>
          <w:noProof/>
        </w:rPr>
        <w:drawing>
          <wp:inline distT="0" distB="0" distL="0" distR="0">
            <wp:extent cx="4893945" cy="3810000"/>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93945" cy="3810000"/>
                    </a:xfrm>
                    <a:prstGeom prst="rect">
                      <a:avLst/>
                    </a:prstGeom>
                    <a:noFill/>
                    <a:ln>
                      <a:noFill/>
                    </a:ln>
                  </pic:spPr>
                </pic:pic>
              </a:graphicData>
            </a:graphic>
          </wp:inline>
        </w:drawing>
      </w:r>
    </w:p>
    <w:p w:rsidR="00B00161" w:rsidRDefault="00F86A45" w:rsidP="006F44D1">
      <w:pPr>
        <w:pStyle w:val="Listnumberdoublelinewide"/>
      </w:pPr>
      <w:r>
        <w:lastRenderedPageBreak/>
        <w:t>It is advised to uncheck the “Contact all update sites…” box.</w:t>
      </w:r>
      <w:r w:rsidR="006B7370">
        <w:t xml:space="preserve"> </w:t>
      </w:r>
      <w:r w:rsidR="00B00161">
        <w:t>Se</w:t>
      </w:r>
      <w:r w:rsidR="00ED7F74">
        <w:t>lect the TITAN plug-ins</w:t>
      </w:r>
      <w:r w:rsidR="00B00161">
        <w:t xml:space="preserve"> </w:t>
      </w:r>
      <w:r w:rsidR="006B7370">
        <w:t>and the external dependency plugins to be installed.</w:t>
      </w:r>
      <w:r w:rsidR="006B7370">
        <w:br/>
      </w:r>
      <w:r w:rsidR="00F90CF4" w:rsidRPr="00F27B4F">
        <w:rPr>
          <w:noProof/>
        </w:rPr>
        <w:drawing>
          <wp:inline distT="0" distB="0" distL="0" distR="0">
            <wp:extent cx="4893945" cy="3903345"/>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93945" cy="3903345"/>
                    </a:xfrm>
                    <a:prstGeom prst="rect">
                      <a:avLst/>
                    </a:prstGeom>
                    <a:noFill/>
                    <a:ln>
                      <a:noFill/>
                    </a:ln>
                  </pic:spPr>
                </pic:pic>
              </a:graphicData>
            </a:graphic>
          </wp:inline>
        </w:drawing>
      </w:r>
    </w:p>
    <w:p w:rsidR="009C2621" w:rsidRDefault="009C2621" w:rsidP="006B7370">
      <w:pPr>
        <w:pStyle w:val="Listnumberdoublelinewide"/>
        <w:numPr>
          <w:ilvl w:val="0"/>
          <w:numId w:val="0"/>
        </w:numPr>
        <w:ind w:left="1304"/>
      </w:pPr>
    </w:p>
    <w:p w:rsidR="009C2621" w:rsidRDefault="00B00161" w:rsidP="009C2621">
      <w:pPr>
        <w:pStyle w:val="Listnumberdoublelinewide"/>
      </w:pPr>
      <w:r>
        <w:t xml:space="preserve">Click </w:t>
      </w:r>
      <w:r w:rsidRPr="009C2621">
        <w:rPr>
          <w:b/>
        </w:rPr>
        <w:t>Next</w:t>
      </w:r>
      <w:r w:rsidR="006B7370">
        <w:t>. An Ins</w:t>
      </w:r>
      <w:r w:rsidR="006B1133">
        <w:t>tall Details dialog box appears with the items to be installed.</w:t>
      </w:r>
    </w:p>
    <w:p w:rsidR="006B7370" w:rsidRDefault="006B7370" w:rsidP="009C2621">
      <w:pPr>
        <w:pStyle w:val="Listnumberdoublelinewide"/>
      </w:pPr>
      <w:r>
        <w:t xml:space="preserve">Click </w:t>
      </w:r>
      <w:r w:rsidR="006B1133" w:rsidRPr="006B1133">
        <w:rPr>
          <w:b/>
        </w:rPr>
        <w:t>Next</w:t>
      </w:r>
      <w:r w:rsidR="006B1133">
        <w:t xml:space="preserve"> again.</w:t>
      </w:r>
    </w:p>
    <w:p w:rsidR="006B1133" w:rsidRPr="009C2621" w:rsidRDefault="006B1133" w:rsidP="009C2621">
      <w:pPr>
        <w:pStyle w:val="Listnumberdoublelinewide"/>
      </w:pPr>
      <w:r>
        <w:t xml:space="preserve">Accept the license agreements then push </w:t>
      </w:r>
      <w:r w:rsidRPr="006B1133">
        <w:rPr>
          <w:b/>
        </w:rPr>
        <w:t>OK</w:t>
      </w:r>
      <w:r>
        <w:t>.</w:t>
      </w:r>
    </w:p>
    <w:p w:rsidR="00E13A30" w:rsidRDefault="00B00161" w:rsidP="006B7370">
      <w:pPr>
        <w:pStyle w:val="Listnumberdoublelinewide"/>
      </w:pPr>
      <w:r>
        <w:t xml:space="preserve">At this point “Security Warning” window </w:t>
      </w:r>
      <w:r w:rsidR="00AE68EB">
        <w:t>appears</w:t>
      </w:r>
      <w:r>
        <w:t xml:space="preserve"> indicating that the authenticity or validity of the plug-ins cannot be established.</w:t>
      </w:r>
      <w:r>
        <w:br/>
        <w:t xml:space="preserve">It is safe to press the </w:t>
      </w:r>
      <w:r w:rsidRPr="009C2621">
        <w:rPr>
          <w:b/>
        </w:rPr>
        <w:t>OK</w:t>
      </w:r>
      <w:r>
        <w:t xml:space="preserve"> button here.</w:t>
      </w:r>
      <w:r w:rsidR="006B7370">
        <w:br/>
      </w:r>
      <w:r w:rsidR="00F90CF4">
        <w:rPr>
          <w:noProof/>
        </w:rPr>
        <w:drawing>
          <wp:inline distT="0" distB="0" distL="0" distR="0">
            <wp:extent cx="4292600" cy="13036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92600" cy="1303655"/>
                    </a:xfrm>
                    <a:prstGeom prst="rect">
                      <a:avLst/>
                    </a:prstGeom>
                    <a:noFill/>
                    <a:ln>
                      <a:noFill/>
                    </a:ln>
                  </pic:spPr>
                </pic:pic>
              </a:graphicData>
            </a:graphic>
          </wp:inline>
        </w:drawing>
      </w:r>
    </w:p>
    <w:p w:rsidR="00712F7E" w:rsidRDefault="00712F7E" w:rsidP="00300A64">
      <w:pPr>
        <w:pStyle w:val="BodyText"/>
      </w:pPr>
      <w:r>
        <w:t>Note: When you update your TITAN plug-ins, it is suggested to update all the installed TITAN plug-ins because of dependencies. Otherwise eclipse will analyze the dependencies and</w:t>
      </w:r>
      <w:r w:rsidR="00300A64">
        <w:t xml:space="preserve"> after a while it will force</w:t>
      </w:r>
      <w:r>
        <w:t xml:space="preserve"> </w:t>
      </w:r>
      <w:r w:rsidR="00300A64">
        <w:t xml:space="preserve">you </w:t>
      </w:r>
      <w:r>
        <w:t>to update all of the already installed features.</w:t>
      </w:r>
    </w:p>
    <w:p w:rsidR="00E13A30" w:rsidRDefault="00E13A30" w:rsidP="008B2C38">
      <w:pPr>
        <w:pStyle w:val="Heading1"/>
      </w:pPr>
      <w:bookmarkStart w:id="39" w:name="_Toc346189008"/>
      <w:bookmarkStart w:id="40" w:name="_Toc391471330"/>
      <w:bookmarkStart w:id="41" w:name="_Toc517185282"/>
      <w:r>
        <w:lastRenderedPageBreak/>
        <w:t>Post</w:t>
      </w:r>
      <w:r w:rsidR="002C3371">
        <w:t>-I</w:t>
      </w:r>
      <w:r>
        <w:t xml:space="preserve">nstallation </w:t>
      </w:r>
      <w:r w:rsidR="002C3371">
        <w:t>S</w:t>
      </w:r>
      <w:r>
        <w:t>teps</w:t>
      </w:r>
      <w:bookmarkEnd w:id="39"/>
      <w:bookmarkEnd w:id="40"/>
      <w:bookmarkEnd w:id="41"/>
    </w:p>
    <w:p w:rsidR="00E13A30" w:rsidRDefault="00E13A30" w:rsidP="00DF3C27">
      <w:pPr>
        <w:pStyle w:val="BodyText"/>
      </w:pPr>
      <w:r>
        <w:t xml:space="preserve">After installing the TITAN </w:t>
      </w:r>
      <w:r w:rsidR="002C3371">
        <w:t>plug-ins i</w:t>
      </w:r>
      <w:r>
        <w:t>n Eclipse</w:t>
      </w:r>
      <w:r w:rsidR="003F1C62">
        <w:t>, the locations of the installed TITAN TTCN-3 Toolset and the license file must be set.</w:t>
      </w:r>
    </w:p>
    <w:p w:rsidR="003F1C62" w:rsidRDefault="003F1C62" w:rsidP="00DF3C27">
      <w:pPr>
        <w:pStyle w:val="BodyText"/>
      </w:pPr>
      <w:r>
        <w:t xml:space="preserve">Open the </w:t>
      </w:r>
      <w:r>
        <w:rPr>
          <w:b/>
        </w:rPr>
        <w:t>Window</w:t>
      </w:r>
      <w:r>
        <w:t xml:space="preserve"> scroll-down menu, and open </w:t>
      </w:r>
      <w:r>
        <w:rPr>
          <w:b/>
        </w:rPr>
        <w:t>Preferences.</w:t>
      </w:r>
      <w:r w:rsidR="00850285">
        <w:rPr>
          <w:b/>
        </w:rPr>
        <w:t xml:space="preserve"> </w:t>
      </w:r>
      <w:r>
        <w:t xml:space="preserve">In the pop-up window, open </w:t>
      </w:r>
      <w:r>
        <w:rPr>
          <w:b/>
        </w:rPr>
        <w:t xml:space="preserve">TITAN Preferences </w:t>
      </w:r>
      <w:r>
        <w:t>from the tree, and set the location of the TITAN ins</w:t>
      </w:r>
      <w:r w:rsidR="005D4454">
        <w:t>tallation path and License file (if label “Licen</w:t>
      </w:r>
      <w:r w:rsidR="00C076F3">
        <w:t>se file” and text box exist in y</w:t>
      </w:r>
      <w:r w:rsidR="005D4454">
        <w:t>our version).</w:t>
      </w:r>
      <w:r w:rsidR="006B1133">
        <w:t xml:space="preserve"> </w:t>
      </w:r>
    </w:p>
    <w:p w:rsidR="006B1133" w:rsidRPr="003F1C62" w:rsidRDefault="006B1133" w:rsidP="00DF3C27">
      <w:pPr>
        <w:pStyle w:val="BodyText"/>
      </w:pPr>
      <w:r>
        <w:t>Note: TITAN install path is not mandatory. If you don’t want to build from Eclipse you can leave it empty.</w:t>
      </w:r>
    </w:p>
    <w:p w:rsidR="00E13A30" w:rsidRDefault="00F90CF4" w:rsidP="00E13A30">
      <w:pPr>
        <w:pStyle w:val="BodyText"/>
        <w:keepNext/>
      </w:pPr>
      <w:r w:rsidRPr="00F27B4F">
        <w:rPr>
          <w:noProof/>
        </w:rPr>
        <w:drawing>
          <wp:inline distT="0" distB="0" distL="0" distR="0">
            <wp:extent cx="5443855" cy="4148455"/>
            <wp:effectExtent l="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43855" cy="4148455"/>
                    </a:xfrm>
                    <a:prstGeom prst="rect">
                      <a:avLst/>
                    </a:prstGeom>
                    <a:noFill/>
                    <a:ln>
                      <a:noFill/>
                    </a:ln>
                  </pic:spPr>
                </pic:pic>
              </a:graphicData>
            </a:graphic>
          </wp:inline>
        </w:drawing>
      </w:r>
    </w:p>
    <w:p w:rsidR="00E13A30" w:rsidRPr="00187219" w:rsidRDefault="00E13A30" w:rsidP="000D3216">
      <w:pPr>
        <w:pStyle w:val="Heading2"/>
      </w:pPr>
      <w:bookmarkStart w:id="42" w:name="_Toc346189010"/>
      <w:bookmarkStart w:id="43" w:name="_Toc391471331"/>
      <w:bookmarkStart w:id="44" w:name="_Toc517185283"/>
      <w:r w:rsidRPr="00187219">
        <w:t>Turning</w:t>
      </w:r>
      <w:r w:rsidR="00674CB8">
        <w:t>-O</w:t>
      </w:r>
      <w:r w:rsidRPr="00187219">
        <w:t xml:space="preserve">ff </w:t>
      </w:r>
      <w:r w:rsidR="00674CB8">
        <w:t>A</w:t>
      </w:r>
      <w:r w:rsidRPr="00187219">
        <w:t xml:space="preserve">utomatic </w:t>
      </w:r>
      <w:r w:rsidR="00674CB8">
        <w:t>B</w:t>
      </w:r>
      <w:r w:rsidRPr="00187219">
        <w:t>uilding</w:t>
      </w:r>
      <w:bookmarkEnd w:id="42"/>
      <w:bookmarkEnd w:id="43"/>
      <w:bookmarkEnd w:id="44"/>
    </w:p>
    <w:p w:rsidR="00E13A30" w:rsidRDefault="00E13A30" w:rsidP="009C2621">
      <w:pPr>
        <w:pStyle w:val="BodyText"/>
      </w:pPr>
      <w:r>
        <w:t xml:space="preserve">By </w:t>
      </w:r>
      <w:r w:rsidR="00871C9B">
        <w:t>default,</w:t>
      </w:r>
      <w:r>
        <w:t xml:space="preserve"> a new installation of Eclipse will be set to automatically compile its projects. In </w:t>
      </w:r>
      <w:r w:rsidR="00674CB8">
        <w:t>the</w:t>
      </w:r>
      <w:r>
        <w:t xml:space="preserve"> current build system this </w:t>
      </w:r>
      <w:r w:rsidR="00674CB8">
        <w:t>can</w:t>
      </w:r>
      <w:r>
        <w:t xml:space="preserve"> take </w:t>
      </w:r>
      <w:r w:rsidR="00674CB8">
        <w:t>a lot of</w:t>
      </w:r>
      <w:r>
        <w:t xml:space="preserve"> time, so it is </w:t>
      </w:r>
      <w:r w:rsidR="00674CB8">
        <w:t>advised</w:t>
      </w:r>
      <w:r>
        <w:t xml:space="preserve"> t</w:t>
      </w:r>
      <w:r w:rsidR="00674CB8">
        <w:t>o turn this feature off</w:t>
      </w:r>
      <w:r>
        <w:t>, and only enabl</w:t>
      </w:r>
      <w:r w:rsidR="00674CB8">
        <w:t>ing</w:t>
      </w:r>
      <w:r>
        <w:t xml:space="preserve"> if the actual</w:t>
      </w:r>
      <w:r w:rsidR="00674CB8">
        <w:t xml:space="preserve"> projects make it possible</w:t>
      </w:r>
      <w:r>
        <w:t>.</w:t>
      </w:r>
      <w:r w:rsidR="00674CB8">
        <w:br/>
        <w:t xml:space="preserve">Open the </w:t>
      </w:r>
      <w:r w:rsidR="00674CB8">
        <w:rPr>
          <w:b/>
        </w:rPr>
        <w:t xml:space="preserve">Project </w:t>
      </w:r>
      <w:r w:rsidR="00674CB8">
        <w:t xml:space="preserve">scroll-down menu, and uncheck the </w:t>
      </w:r>
      <w:r w:rsidR="00674CB8">
        <w:rPr>
          <w:b/>
        </w:rPr>
        <w:t>Build automatically</w:t>
      </w:r>
      <w:r w:rsidR="00674CB8">
        <w:t xml:space="preserve"> option.</w:t>
      </w:r>
    </w:p>
    <w:p w:rsidR="00331BCE" w:rsidRDefault="00331BCE" w:rsidP="00331BCE">
      <w:pPr>
        <w:pStyle w:val="Heading2"/>
      </w:pPr>
      <w:bookmarkStart w:id="45" w:name="_Toc517185284"/>
      <w:r>
        <w:t>Configuring Java</w:t>
      </w:r>
      <w:bookmarkEnd w:id="45"/>
    </w:p>
    <w:p w:rsidR="00331BCE" w:rsidRDefault="00331BCE" w:rsidP="00331BCE">
      <w:pPr>
        <w:pStyle w:val="BodyText"/>
      </w:pPr>
      <w:r>
        <w:t xml:space="preserve">You might need to modify your </w:t>
      </w:r>
      <w:r w:rsidRPr="00331BCE">
        <w:rPr>
          <w:rFonts w:ascii="Courier New" w:hAnsi="Courier New" w:cs="Courier New"/>
        </w:rPr>
        <w:t>eclipse.ini</w:t>
      </w:r>
      <w:r>
        <w:t xml:space="preserve"> file (</w:t>
      </w:r>
      <w:r w:rsidRPr="00331BCE">
        <w:t>usually</w:t>
      </w:r>
      <w:r>
        <w:t xml:space="preserve"> located in the same directory as your </w:t>
      </w:r>
      <w:r w:rsidRPr="00331BCE">
        <w:rPr>
          <w:rFonts w:ascii="Courier New" w:hAnsi="Courier New" w:cs="Courier New"/>
        </w:rPr>
        <w:t>eclipse</w:t>
      </w:r>
      <w:r w:rsidR="001A4BD9">
        <w:rPr>
          <w:rFonts w:ascii="Courier New" w:hAnsi="Courier New" w:cs="Courier New"/>
        </w:rPr>
        <w:t xml:space="preserve"> </w:t>
      </w:r>
      <w:r w:rsidR="001A4BD9" w:rsidRPr="001A4BD9">
        <w:t>executable</w:t>
      </w:r>
      <w:r>
        <w:t>.)</w:t>
      </w:r>
    </w:p>
    <w:p w:rsidR="00331BCE" w:rsidRDefault="00331BCE" w:rsidP="00331BCE">
      <w:pPr>
        <w:pStyle w:val="BodyText"/>
      </w:pPr>
      <w:r>
        <w:lastRenderedPageBreak/>
        <w:t>It is suggested to have at least 1GB and recommended 2 GB free</w:t>
      </w:r>
      <w:r w:rsidR="001A4BD9">
        <w:t xml:space="preserve"> memory per 1 million TTCN-3/ASN</w:t>
      </w:r>
      <w:r>
        <w:t>.1 source code lines (but it strongly depends on the code complexity). In Java it is controlled via the Xmx option.</w:t>
      </w:r>
    </w:p>
    <w:p w:rsidR="00331BCE" w:rsidRDefault="00331BCE" w:rsidP="00331BCE">
      <w:pPr>
        <w:pStyle w:val="BodyText"/>
      </w:pPr>
      <w:r>
        <w:t xml:space="preserve">For </w:t>
      </w:r>
      <w:r w:rsidR="00871C9B">
        <w:t>example,</w:t>
      </w:r>
      <w:r>
        <w:t xml:space="preserve"> if Java 1.6 or 1.7 is applied and a project of 2 million TTCN-3 code lines is edited, the suggested settings in </w:t>
      </w:r>
      <w:r w:rsidRPr="00331BCE">
        <w:rPr>
          <w:rFonts w:ascii="Courier New" w:hAnsi="Courier New" w:cs="Courier New"/>
        </w:rPr>
        <w:t>eclipse.ini</w:t>
      </w:r>
      <w:r>
        <w:t xml:space="preserve"> are these:</w:t>
      </w:r>
    </w:p>
    <w:p w:rsidR="00331BCE" w:rsidRDefault="00331BCE" w:rsidP="00331BCE">
      <w:pPr>
        <w:pStyle w:val="ProgramStyle"/>
      </w:pPr>
    </w:p>
    <w:p w:rsidR="00331BCE" w:rsidRPr="00331BCE" w:rsidRDefault="00331BCE" w:rsidP="00331BCE">
      <w:pPr>
        <w:pStyle w:val="ProgramStyle"/>
        <w:rPr>
          <w:sz w:val="22"/>
          <w:szCs w:val="22"/>
        </w:rPr>
      </w:pPr>
      <w:r w:rsidRPr="00331BCE">
        <w:rPr>
          <w:sz w:val="22"/>
          <w:szCs w:val="22"/>
        </w:rPr>
        <w:t>-vmargs</w:t>
      </w:r>
    </w:p>
    <w:p w:rsidR="00331BCE" w:rsidRPr="00331BCE" w:rsidRDefault="00331BCE" w:rsidP="00331BCE">
      <w:pPr>
        <w:pStyle w:val="ProgramStyle"/>
        <w:rPr>
          <w:sz w:val="22"/>
          <w:szCs w:val="22"/>
        </w:rPr>
      </w:pPr>
      <w:r w:rsidRPr="00331BCE">
        <w:rPr>
          <w:sz w:val="22"/>
          <w:szCs w:val="22"/>
        </w:rPr>
        <w:t>-XX:MaxPermSize=2048M</w:t>
      </w:r>
    </w:p>
    <w:p w:rsidR="00331BCE" w:rsidRPr="00331BCE" w:rsidRDefault="00331BCE" w:rsidP="00331BCE">
      <w:pPr>
        <w:pStyle w:val="ProgramStyle"/>
        <w:rPr>
          <w:sz w:val="22"/>
          <w:szCs w:val="22"/>
        </w:rPr>
      </w:pPr>
      <w:r w:rsidRPr="00331BCE">
        <w:rPr>
          <w:sz w:val="22"/>
          <w:szCs w:val="22"/>
        </w:rPr>
        <w:t>-Dosgi.requiredJavaVersion=1.7</w:t>
      </w:r>
    </w:p>
    <w:p w:rsidR="00331BCE" w:rsidRPr="00331BCE" w:rsidRDefault="00331BCE" w:rsidP="00331BCE">
      <w:pPr>
        <w:pStyle w:val="ProgramStyle"/>
        <w:rPr>
          <w:sz w:val="22"/>
          <w:szCs w:val="22"/>
        </w:rPr>
      </w:pPr>
      <w:r w:rsidRPr="00331BCE">
        <w:rPr>
          <w:sz w:val="22"/>
          <w:szCs w:val="22"/>
        </w:rPr>
        <w:t>-Xms1024M</w:t>
      </w:r>
    </w:p>
    <w:p w:rsidR="00331BCE" w:rsidRPr="00331BCE" w:rsidRDefault="00331BCE" w:rsidP="00331BCE">
      <w:pPr>
        <w:pStyle w:val="ProgramStyle"/>
        <w:rPr>
          <w:sz w:val="22"/>
          <w:szCs w:val="22"/>
        </w:rPr>
      </w:pPr>
      <w:r w:rsidRPr="00331BCE">
        <w:rPr>
          <w:sz w:val="22"/>
          <w:szCs w:val="22"/>
        </w:rPr>
        <w:t>-Xmx4g</w:t>
      </w:r>
    </w:p>
    <w:p w:rsidR="00331BCE" w:rsidRDefault="00331BCE" w:rsidP="00331BCE">
      <w:pPr>
        <w:pStyle w:val="BodyText"/>
      </w:pPr>
      <w:r>
        <w:t xml:space="preserve">If Java 1.8 is used then </w:t>
      </w:r>
      <w:r w:rsidRPr="00331BCE">
        <w:rPr>
          <w:rFonts w:ascii="Courier New" w:hAnsi="Courier New"/>
          <w:szCs w:val="22"/>
        </w:rPr>
        <w:t>MaxPermSize</w:t>
      </w:r>
      <w:r>
        <w:t xml:space="preserve"> is ignored, its support is removed. Use these settings instead:</w:t>
      </w:r>
    </w:p>
    <w:p w:rsidR="00331BCE" w:rsidRPr="00331BCE" w:rsidRDefault="00331BCE" w:rsidP="00331BCE">
      <w:pPr>
        <w:pStyle w:val="ProgramStyle"/>
        <w:rPr>
          <w:sz w:val="22"/>
          <w:szCs w:val="22"/>
        </w:rPr>
      </w:pPr>
      <w:r w:rsidRPr="00331BCE">
        <w:rPr>
          <w:sz w:val="22"/>
          <w:szCs w:val="22"/>
        </w:rPr>
        <w:t>-vmargs</w:t>
      </w:r>
    </w:p>
    <w:p w:rsidR="00331BCE" w:rsidRPr="00331BCE" w:rsidRDefault="00331BCE" w:rsidP="00331BCE">
      <w:pPr>
        <w:pStyle w:val="ProgramStyle"/>
        <w:rPr>
          <w:sz w:val="22"/>
          <w:szCs w:val="22"/>
        </w:rPr>
      </w:pPr>
      <w:r w:rsidRPr="00331BCE">
        <w:rPr>
          <w:sz w:val="22"/>
          <w:szCs w:val="22"/>
        </w:rPr>
        <w:t>-Dosgi.requiredJavaVersion=1.8</w:t>
      </w:r>
    </w:p>
    <w:p w:rsidR="00331BCE" w:rsidRPr="00331BCE" w:rsidRDefault="00331BCE" w:rsidP="00331BCE">
      <w:pPr>
        <w:pStyle w:val="ProgramStyle"/>
        <w:rPr>
          <w:sz w:val="22"/>
          <w:szCs w:val="22"/>
        </w:rPr>
      </w:pPr>
      <w:r w:rsidRPr="00331BCE">
        <w:rPr>
          <w:sz w:val="22"/>
          <w:szCs w:val="22"/>
        </w:rPr>
        <w:t>-XX:+UseG1GC</w:t>
      </w:r>
    </w:p>
    <w:p w:rsidR="00331BCE" w:rsidRPr="00331BCE" w:rsidRDefault="00331BCE" w:rsidP="00331BCE">
      <w:pPr>
        <w:pStyle w:val="ProgramStyle"/>
        <w:rPr>
          <w:sz w:val="22"/>
          <w:szCs w:val="22"/>
        </w:rPr>
      </w:pPr>
      <w:r w:rsidRPr="00331BCE">
        <w:rPr>
          <w:sz w:val="22"/>
          <w:szCs w:val="22"/>
        </w:rPr>
        <w:t>-Xms1024M</w:t>
      </w:r>
    </w:p>
    <w:p w:rsidR="00331BCE" w:rsidRPr="00331BCE" w:rsidRDefault="00331BCE" w:rsidP="00331BCE">
      <w:pPr>
        <w:pStyle w:val="ProgramStyle"/>
        <w:rPr>
          <w:sz w:val="22"/>
          <w:szCs w:val="22"/>
        </w:rPr>
      </w:pPr>
      <w:r w:rsidRPr="00331BCE">
        <w:rPr>
          <w:sz w:val="22"/>
          <w:szCs w:val="22"/>
        </w:rPr>
        <w:t>-Xmx4g</w:t>
      </w:r>
    </w:p>
    <w:p w:rsidR="00331BCE" w:rsidRDefault="00331BCE" w:rsidP="00331BCE">
      <w:pPr>
        <w:pStyle w:val="BodyText"/>
      </w:pPr>
      <w:r>
        <w:t>Notes:</w:t>
      </w:r>
    </w:p>
    <w:p w:rsidR="00331BCE" w:rsidRDefault="00331BCE" w:rsidP="00331BCE">
      <w:pPr>
        <w:pStyle w:val="BodyText"/>
      </w:pPr>
      <w:r>
        <w:t xml:space="preserve">If you cannot edit the </w:t>
      </w:r>
      <w:r w:rsidRPr="00331BCE">
        <w:rPr>
          <w:rFonts w:ascii="Courier New" w:hAnsi="Courier New"/>
          <w:szCs w:val="22"/>
        </w:rPr>
        <w:t>eclipse.ini</w:t>
      </w:r>
      <w:r>
        <w:t xml:space="preserve"> file, you can start eclipse with flags. For example</w:t>
      </w:r>
    </w:p>
    <w:p w:rsidR="00331BCE" w:rsidRPr="00331BCE" w:rsidRDefault="00331BCE" w:rsidP="00331BCE">
      <w:pPr>
        <w:pStyle w:val="ProgramStyle"/>
        <w:rPr>
          <w:sz w:val="22"/>
          <w:szCs w:val="22"/>
        </w:rPr>
      </w:pPr>
      <w:r w:rsidRPr="00331BCE">
        <w:rPr>
          <w:sz w:val="22"/>
          <w:szCs w:val="22"/>
        </w:rPr>
        <w:t>eclipse –vmargs -Xmx4g</w:t>
      </w:r>
    </w:p>
    <w:p w:rsidR="00331BCE" w:rsidRPr="00331BCE" w:rsidRDefault="00331BCE" w:rsidP="00331BCE">
      <w:pPr>
        <w:pStyle w:val="BodyText"/>
      </w:pPr>
      <w:r>
        <w:t>modifies the max</w:t>
      </w:r>
      <w:r w:rsidR="001A4BD9">
        <w:t>imum</w:t>
      </w:r>
      <w:r>
        <w:t xml:space="preserve"> memory allocation for the virtual machine.</w:t>
      </w:r>
    </w:p>
    <w:p w:rsidR="00E13A30" w:rsidRPr="00295C42" w:rsidRDefault="00E13A30" w:rsidP="006068FF">
      <w:pPr>
        <w:pStyle w:val="Heading1"/>
      </w:pPr>
      <w:r w:rsidRPr="00331BCE">
        <w:br w:type="page"/>
      </w:r>
      <w:bookmarkStart w:id="46" w:name="_Toc346189016"/>
      <w:bookmarkStart w:id="47" w:name="_Toc391471332"/>
      <w:bookmarkStart w:id="48" w:name="_Toc517185285"/>
      <w:r w:rsidRPr="00EE471F">
        <w:lastRenderedPageBreak/>
        <w:t xml:space="preserve">Compatibility </w:t>
      </w:r>
      <w:r w:rsidR="00674CB8">
        <w:t>I</w:t>
      </w:r>
      <w:r w:rsidRPr="00EE471F">
        <w:t>ssues</w:t>
      </w:r>
      <w:bookmarkEnd w:id="46"/>
      <w:bookmarkEnd w:id="47"/>
      <w:bookmarkEnd w:id="48"/>
    </w:p>
    <w:p w:rsidR="00E13A30" w:rsidRPr="00EE471F" w:rsidRDefault="00E13A30" w:rsidP="009C2621">
      <w:pPr>
        <w:pStyle w:val="BodyText"/>
      </w:pPr>
      <w:r w:rsidRPr="00EE471F">
        <w:t>The plug-ins require the Java Runtime Environment to be version 5.0</w:t>
      </w:r>
      <w:r w:rsidR="00674CB8">
        <w:t xml:space="preserve"> or later</w:t>
      </w:r>
      <w:r w:rsidRPr="00EE471F">
        <w:t xml:space="preserve">, but </w:t>
      </w:r>
      <w:r w:rsidR="00331BCE">
        <w:t>significant</w:t>
      </w:r>
      <w:r w:rsidRPr="00EE471F">
        <w:t xml:space="preserve"> speed increase</w:t>
      </w:r>
      <w:r w:rsidR="00674CB8">
        <w:t xml:space="preserve"> can be gai</w:t>
      </w:r>
      <w:r w:rsidR="005D606A">
        <w:t>ned by installing version 6.0,</w:t>
      </w:r>
      <w:r w:rsidR="00674CB8">
        <w:t xml:space="preserve"> 7.0</w:t>
      </w:r>
      <w:r w:rsidR="005D606A">
        <w:t xml:space="preserve"> or 8.0.</w:t>
      </w:r>
    </w:p>
    <w:p w:rsidR="00E13A30" w:rsidRPr="00EE471F" w:rsidRDefault="00674CB8" w:rsidP="009C2621">
      <w:pPr>
        <w:pStyle w:val="BodyText"/>
      </w:pPr>
      <w:r w:rsidRPr="00674CB8">
        <w:t>Note that</w:t>
      </w:r>
      <w:r w:rsidR="00E13A30" w:rsidRPr="00EE471F">
        <w:t xml:space="preserve"> an actual version of the TITAN Designer plug-in is meant to be compatible with the same version of TITAN, but can be used with older </w:t>
      </w:r>
      <w:r>
        <w:t xml:space="preserve">TITAN </w:t>
      </w:r>
      <w:r w:rsidR="00E13A30" w:rsidRPr="00EE471F">
        <w:t>releases, if:</w:t>
      </w:r>
    </w:p>
    <w:p w:rsidR="00E13A30" w:rsidRPr="00EE471F" w:rsidRDefault="00E13A30" w:rsidP="009C2621">
      <w:pPr>
        <w:pStyle w:val="ListBullet2wide"/>
      </w:pPr>
      <w:r w:rsidRPr="00EE471F">
        <w:t>The additional features are not used (</w:t>
      </w:r>
      <w:r>
        <w:t xml:space="preserve">the </w:t>
      </w:r>
      <w:r w:rsidRPr="00EE471F">
        <w:t xml:space="preserve">makefile generator </w:t>
      </w:r>
      <w:r>
        <w:t xml:space="preserve">of TITAN </w:t>
      </w:r>
      <w:r w:rsidRPr="00EE471F">
        <w:t>is used to generate the makefile, so if a feature is used that is known by TITAN Designer, but is not known by the makefile generator, the makefile generation will fail)</w:t>
      </w:r>
    </w:p>
    <w:p w:rsidR="00E13A30" w:rsidRDefault="00E13A30" w:rsidP="009C2621">
      <w:pPr>
        <w:pStyle w:val="ListBullet2wide"/>
      </w:pPr>
      <w:r w:rsidRPr="00EE471F">
        <w:t>A special script is inserted into the actually used install directory’s bin directory. The role of this script is to convert the call to the makefile</w:t>
      </w:r>
      <w:r>
        <w:t xml:space="preserve"> </w:t>
      </w:r>
      <w:r w:rsidRPr="00EE471F">
        <w:t>generator to valid call of the compiler. (The makefile generator and the com</w:t>
      </w:r>
      <w:r w:rsidR="005D606A">
        <w:t>piler are separated from TITAN 1.</w:t>
      </w:r>
      <w:r w:rsidRPr="00EE471F">
        <w:t>7.0). It is important to note, that such a file must contain a path to the compiler to be called, so such a script is not expected to work without modifications. Please note that th</w:t>
      </w:r>
      <w:r w:rsidR="00674CB8">
        <w:t xml:space="preserve">e compiler must be called with </w:t>
      </w:r>
      <w:r w:rsidRPr="00674CB8">
        <w:rPr>
          <w:rFonts w:ascii="Courier New" w:hAnsi="Courier New" w:cs="Courier New"/>
          <w:b/>
        </w:rPr>
        <w:t>-M</w:t>
      </w:r>
      <w:r w:rsidRPr="00EE471F">
        <w:t xml:space="preserve"> as the first parameter, and the other parameters must be redirected to the compiler.</w:t>
      </w:r>
    </w:p>
    <w:p w:rsidR="006068FF" w:rsidRDefault="006068FF" w:rsidP="006068FF">
      <w:pPr>
        <w:pStyle w:val="Heading1"/>
      </w:pPr>
      <w:bookmarkStart w:id="49" w:name="_Toc517185286"/>
      <w:r>
        <w:t>Download the source code</w:t>
      </w:r>
      <w:bookmarkEnd w:id="49"/>
    </w:p>
    <w:p w:rsidR="006068FF" w:rsidRDefault="006068FF" w:rsidP="006068FF">
      <w:pPr>
        <w:pStyle w:val="BodyText"/>
      </w:pPr>
      <w:r>
        <w:t xml:space="preserve">The source code of Titan Eclipse plugin is available. </w:t>
      </w:r>
    </w:p>
    <w:p w:rsidR="006068FF" w:rsidRDefault="006068FF" w:rsidP="006068FF">
      <w:pPr>
        <w:pStyle w:val="BodyText"/>
      </w:pPr>
      <w:r>
        <w:t>Download the first time:</w:t>
      </w:r>
    </w:p>
    <w:p w:rsidR="006068FF" w:rsidRDefault="006068FF" w:rsidP="006068FF">
      <w:pPr>
        <w:pStyle w:val="BodyText"/>
      </w:pPr>
      <w:r w:rsidRPr="006068FF">
        <w:t xml:space="preserve">git clone </w:t>
      </w:r>
      <w:hyperlink r:id="rId22" w:history="1">
        <w:r w:rsidRPr="005B1BBD">
          <w:rPr>
            <w:rStyle w:val="Hyperlink"/>
          </w:rPr>
          <w:t>https://github.com/eclipse/titan.EclipsePlug-ins.git</w:t>
        </w:r>
      </w:hyperlink>
    </w:p>
    <w:p w:rsidR="006068FF" w:rsidRDefault="006068FF" w:rsidP="006068FF">
      <w:pPr>
        <w:pStyle w:val="BodyText"/>
      </w:pPr>
      <w:r>
        <w:t>Updating the already existing local repository:</w:t>
      </w:r>
    </w:p>
    <w:p w:rsidR="006068FF" w:rsidRDefault="006068FF" w:rsidP="006068FF">
      <w:pPr>
        <w:pStyle w:val="BodyText"/>
      </w:pPr>
      <w:r w:rsidRPr="006068FF">
        <w:t xml:space="preserve">git pull </w:t>
      </w:r>
      <w:hyperlink r:id="rId23" w:history="1">
        <w:r w:rsidRPr="005B1BBD">
          <w:rPr>
            <w:rStyle w:val="Hyperlink"/>
          </w:rPr>
          <w:t>https://github.com/eclipse/titan.EclipsePlug-ins.git</w:t>
        </w:r>
      </w:hyperlink>
    </w:p>
    <w:p w:rsidR="006068FF" w:rsidRPr="006068FF" w:rsidRDefault="006068FF" w:rsidP="006068FF">
      <w:pPr>
        <w:pStyle w:val="BodyText"/>
      </w:pPr>
    </w:p>
    <w:p w:rsidR="00E13A30" w:rsidRPr="004F2BAC" w:rsidRDefault="00E13A30" w:rsidP="00DF3C27">
      <w:pPr>
        <w:pStyle w:val="Heading1"/>
      </w:pPr>
      <w:r w:rsidRPr="004E033A">
        <w:rPr>
          <w:rStyle w:val="BodyTextChar3"/>
        </w:rPr>
        <w:br w:type="page"/>
      </w:r>
      <w:bookmarkStart w:id="50" w:name="_Toc177212532"/>
      <w:bookmarkStart w:id="51" w:name="_Toc346189017"/>
      <w:bookmarkStart w:id="52" w:name="_Toc391471333"/>
      <w:bookmarkStart w:id="53" w:name="_Toc517185287"/>
      <w:r>
        <w:lastRenderedPageBreak/>
        <w:t>References</w:t>
      </w:r>
      <w:bookmarkEnd w:id="50"/>
      <w:bookmarkEnd w:id="51"/>
      <w:bookmarkEnd w:id="52"/>
      <w:bookmarkEnd w:id="53"/>
    </w:p>
    <w:p w:rsidR="00E13A30" w:rsidRPr="00EE471F" w:rsidRDefault="00E13A30" w:rsidP="00E13A30">
      <w:pPr>
        <w:pStyle w:val="List"/>
        <w:tabs>
          <w:tab w:val="clear" w:pos="3289"/>
          <w:tab w:val="num" w:pos="2438"/>
        </w:tabs>
        <w:ind w:left="2438"/>
      </w:pPr>
      <w:bookmarkStart w:id="54" w:name="_Ref182153852"/>
      <w:r w:rsidRPr="00EE471F">
        <w:t>Installation</w:t>
      </w:r>
      <w:r w:rsidR="009F53C5">
        <w:t xml:space="preserve"> </w:t>
      </w:r>
      <w:r w:rsidRPr="00EE471F">
        <w:t xml:space="preserve">Guide </w:t>
      </w:r>
      <w:r w:rsidR="009462BA" w:rsidRPr="00C45489">
        <w:t>for TITAN TTCN-3 Test Executor</w:t>
      </w:r>
      <w:r w:rsidR="009462BA">
        <w:br/>
      </w:r>
      <w:r w:rsidRPr="00EE471F">
        <w:t>1/1531-CRL 113</w:t>
      </w:r>
      <w:r w:rsidR="009F53C5">
        <w:t xml:space="preserve"> </w:t>
      </w:r>
      <w:r w:rsidRPr="00EE471F">
        <w:t>200</w:t>
      </w:r>
      <w:r>
        <w:t>/</w:t>
      </w:r>
      <w:r w:rsidR="00642687">
        <w:t>6</w:t>
      </w:r>
      <w:r w:rsidRPr="00EE471F">
        <w:t xml:space="preserve"> Uen</w:t>
      </w:r>
      <w:bookmarkEnd w:id="54"/>
    </w:p>
    <w:p w:rsidR="00E13A30" w:rsidRPr="00EE471F" w:rsidRDefault="00E13A30" w:rsidP="00E13A30">
      <w:pPr>
        <w:pStyle w:val="List"/>
        <w:tabs>
          <w:tab w:val="clear" w:pos="3289"/>
          <w:tab w:val="num" w:pos="2438"/>
        </w:tabs>
        <w:ind w:left="2438"/>
      </w:pPr>
      <w:r w:rsidRPr="00EE471F">
        <w:t xml:space="preserve">User Guide </w:t>
      </w:r>
      <w:r w:rsidR="009462BA" w:rsidRPr="00C45489">
        <w:t>for TITAN TTCN-3 Test Executor</w:t>
      </w:r>
      <w:r w:rsidR="009462BA">
        <w:br/>
      </w:r>
      <w:r w:rsidRPr="00EE471F">
        <w:t>1/198 17-CRL 113</w:t>
      </w:r>
      <w:r w:rsidR="009F53C5">
        <w:t xml:space="preserve"> </w:t>
      </w:r>
      <w:r w:rsidRPr="00EE471F">
        <w:t>200</w:t>
      </w:r>
      <w:r>
        <w:t>/</w:t>
      </w:r>
      <w:r w:rsidR="00642687">
        <w:t>6</w:t>
      </w:r>
      <w:r w:rsidRPr="00EE471F">
        <w:t xml:space="preserve"> Uen</w:t>
      </w:r>
    </w:p>
    <w:p w:rsidR="00E13A30" w:rsidRPr="00EE471F" w:rsidRDefault="00E13A30" w:rsidP="00E13A30">
      <w:pPr>
        <w:pStyle w:val="List"/>
        <w:tabs>
          <w:tab w:val="clear" w:pos="3289"/>
          <w:tab w:val="num" w:pos="2438"/>
        </w:tabs>
        <w:ind w:left="2438"/>
      </w:pPr>
      <w:r w:rsidRPr="00EE471F">
        <w:t xml:space="preserve">User Guide for TITAN Designer </w:t>
      </w:r>
      <w:r>
        <w:t>for the Eclipse IDE</w:t>
      </w:r>
      <w:r>
        <w:br/>
        <w:t>4</w:t>
      </w:r>
      <w:r w:rsidRPr="00EE471F">
        <w:t>/198</w:t>
      </w:r>
      <w:r>
        <w:t xml:space="preserve"> </w:t>
      </w:r>
      <w:r w:rsidRPr="00EE471F">
        <w:t>17-CRL 113</w:t>
      </w:r>
      <w:r w:rsidR="009F53C5">
        <w:t xml:space="preserve"> </w:t>
      </w:r>
      <w:r w:rsidRPr="00EE471F">
        <w:t>200</w:t>
      </w:r>
      <w:r>
        <w:t>/</w:t>
      </w:r>
      <w:r w:rsidR="00642687">
        <w:t>6</w:t>
      </w:r>
      <w:r w:rsidRPr="00EE471F">
        <w:t xml:space="preserve"> Uen</w:t>
      </w:r>
    </w:p>
    <w:p w:rsidR="009F53C5" w:rsidRDefault="00E13A30" w:rsidP="009F53C5">
      <w:pPr>
        <w:pStyle w:val="List"/>
        <w:tabs>
          <w:tab w:val="clear" w:pos="3289"/>
          <w:tab w:val="num" w:pos="2438"/>
        </w:tabs>
        <w:ind w:left="2438"/>
      </w:pPr>
      <w:r>
        <w:t>User Guide for TITAN Executor</w:t>
      </w:r>
      <w:r w:rsidRPr="00EE471F">
        <w:t xml:space="preserve"> </w:t>
      </w:r>
      <w:r>
        <w:t>for the Eclipse IDE</w:t>
      </w:r>
      <w:r w:rsidR="009462BA">
        <w:br/>
      </w:r>
      <w:r>
        <w:t>5</w:t>
      </w:r>
      <w:r w:rsidRPr="00EE471F">
        <w:t>/198</w:t>
      </w:r>
      <w:r>
        <w:t xml:space="preserve"> </w:t>
      </w:r>
      <w:r w:rsidRPr="00EE471F">
        <w:t>17-CRL 113</w:t>
      </w:r>
      <w:r w:rsidR="009F53C5">
        <w:t xml:space="preserve"> </w:t>
      </w:r>
      <w:r w:rsidRPr="00EE471F">
        <w:t>200</w:t>
      </w:r>
      <w:r>
        <w:t>/</w:t>
      </w:r>
      <w:r w:rsidR="00642687">
        <w:t>6</w:t>
      </w:r>
      <w:r w:rsidRPr="00EE471F">
        <w:t xml:space="preserve"> Uen</w:t>
      </w:r>
    </w:p>
    <w:p w:rsidR="005326BC" w:rsidRPr="00E13A30" w:rsidRDefault="00E13A30" w:rsidP="009F53C5">
      <w:pPr>
        <w:pStyle w:val="List"/>
        <w:tabs>
          <w:tab w:val="clear" w:pos="3289"/>
          <w:tab w:val="num" w:pos="2438"/>
        </w:tabs>
        <w:ind w:left="2438"/>
      </w:pPr>
      <w:r w:rsidRPr="00EE471F">
        <w:t>Programmer´s Technical Reference</w:t>
      </w:r>
      <w:r w:rsidR="009F53C5">
        <w:t xml:space="preserve"> </w:t>
      </w:r>
      <w:r w:rsidR="009462BA" w:rsidRPr="00C45489">
        <w:t>for TITAN TTCN-3 Test Executor</w:t>
      </w:r>
      <w:r w:rsidR="009462BA">
        <w:br/>
      </w:r>
      <w:r w:rsidRPr="00EE471F">
        <w:t>2/198 17-CRL 113</w:t>
      </w:r>
      <w:r w:rsidR="009F53C5">
        <w:t xml:space="preserve"> </w:t>
      </w:r>
      <w:r w:rsidRPr="00EE471F">
        <w:t>200</w:t>
      </w:r>
      <w:r>
        <w:t>/</w:t>
      </w:r>
      <w:r w:rsidR="00642687">
        <w:t>6</w:t>
      </w:r>
      <w:r w:rsidRPr="00EE471F">
        <w:t xml:space="preserve"> Uen</w:t>
      </w:r>
    </w:p>
    <w:sectPr w:rsidR="005326BC" w:rsidRPr="00E13A30">
      <w:headerReference w:type="even" r:id="rId24"/>
      <w:headerReference w:type="default" r:id="rId25"/>
      <w:footerReference w:type="even" r:id="rId26"/>
      <w:footerReference w:type="default" r:id="rId27"/>
      <w:headerReference w:type="first" r:id="rId28"/>
      <w:footerReference w:type="first" r:id="rId29"/>
      <w:pgSz w:w="11907" w:h="16840" w:code="9"/>
      <w:pgMar w:top="1418" w:right="567" w:bottom="1418" w:left="1191" w:header="340" w:footer="72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C5FD1" w:rsidRDefault="00CC5FD1">
      <w:r>
        <w:separator/>
      </w:r>
    </w:p>
  </w:endnote>
  <w:endnote w:type="continuationSeparator" w:id="0">
    <w:p w:rsidR="00CC5FD1" w:rsidRDefault="00CC5F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MS PGothic">
    <w:panose1 w:val="020B0600070205080204"/>
    <w:charset w:val="80"/>
    <w:family w:val="swiss"/>
    <w:pitch w:val="variable"/>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606A" w:rsidRDefault="005D60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606A" w:rsidRDefault="005D606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606A" w:rsidRDefault="005D60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C5FD1" w:rsidRDefault="00CC5FD1">
      <w:r>
        <w:separator/>
      </w:r>
    </w:p>
  </w:footnote>
  <w:footnote w:type="continuationSeparator" w:id="0">
    <w:p w:rsidR="00CC5FD1" w:rsidRDefault="00CC5F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606A" w:rsidRDefault="005D60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71" w:type="dxa"/>
      <w:tblLayout w:type="fixed"/>
      <w:tblCellMar>
        <w:left w:w="71" w:type="dxa"/>
        <w:right w:w="71" w:type="dxa"/>
      </w:tblCellMar>
      <w:tblLook w:val="0000" w:firstRow="0" w:lastRow="0" w:firstColumn="0" w:lastColumn="0" w:noHBand="0" w:noVBand="0"/>
    </w:tblPr>
    <w:tblGrid>
      <w:gridCol w:w="3828"/>
      <w:gridCol w:w="1321"/>
      <w:gridCol w:w="1518"/>
      <w:gridCol w:w="964"/>
      <w:gridCol w:w="1445"/>
      <w:gridCol w:w="1134"/>
      <w:gridCol w:w="11"/>
    </w:tblGrid>
    <w:tr w:rsidR="008873AE" w:rsidRPr="00012371">
      <w:tblPrEx>
        <w:tblCellMar>
          <w:top w:w="0" w:type="dxa"/>
          <w:bottom w:w="0" w:type="dxa"/>
        </w:tblCellMar>
      </w:tblPrEx>
      <w:trPr>
        <w:gridAfter w:val="1"/>
        <w:wAfter w:w="11" w:type="dxa"/>
        <w:hidden/>
      </w:trPr>
      <w:tc>
        <w:tcPr>
          <w:tcW w:w="5145" w:type="dxa"/>
          <w:gridSpan w:val="2"/>
        </w:tcPr>
        <w:p w:rsidR="008873AE" w:rsidRPr="00012371" w:rsidRDefault="008873AE">
          <w:pPr>
            <w:pStyle w:val="Header"/>
            <w:tabs>
              <w:tab w:val="left" w:pos="3048"/>
            </w:tabs>
            <w:rPr>
              <w:vanish/>
            </w:rPr>
          </w:pPr>
        </w:p>
      </w:tc>
      <w:tc>
        <w:tcPr>
          <w:tcW w:w="3927" w:type="dxa"/>
          <w:gridSpan w:val="3"/>
        </w:tcPr>
        <w:p w:rsidR="008873AE" w:rsidRPr="00012371" w:rsidRDefault="008873AE">
          <w:pPr>
            <w:pStyle w:val="Header"/>
          </w:pPr>
          <w:r w:rsidRPr="00012371">
            <w:fldChar w:fldCharType="begin"/>
          </w:r>
          <w:r w:rsidRPr="00012371">
            <w:instrText xml:space="preserve"> DOCPROPERTY "Information"  \* MERGEFORMAT </w:instrText>
          </w:r>
          <w:r w:rsidRPr="00012371">
            <w:fldChar w:fldCharType="end"/>
          </w:r>
        </w:p>
      </w:tc>
      <w:tc>
        <w:tcPr>
          <w:tcW w:w="1134" w:type="dxa"/>
        </w:tcPr>
        <w:p w:rsidR="008873AE" w:rsidRPr="00012371" w:rsidRDefault="008873AE">
          <w:pPr>
            <w:pStyle w:val="Header"/>
          </w:pPr>
        </w:p>
      </w:tc>
    </w:tr>
    <w:tr w:rsidR="008873AE" w:rsidRPr="00012371">
      <w:tblPrEx>
        <w:tblCellMar>
          <w:top w:w="0" w:type="dxa"/>
          <w:bottom w:w="0" w:type="dxa"/>
        </w:tblCellMar>
      </w:tblPrEx>
      <w:trPr>
        <w:gridAfter w:val="1"/>
        <w:wAfter w:w="11" w:type="dxa"/>
        <w:trHeight w:val="480"/>
      </w:trPr>
      <w:tc>
        <w:tcPr>
          <w:tcW w:w="5145" w:type="dxa"/>
          <w:gridSpan w:val="2"/>
        </w:tcPr>
        <w:p w:rsidR="008873AE" w:rsidRPr="00012371" w:rsidRDefault="00F90CF4">
          <w:pPr>
            <w:pStyle w:val="Header"/>
          </w:pPr>
          <w:r w:rsidRPr="00012371">
            <w:drawing>
              <wp:inline distT="0" distB="0" distL="0" distR="0">
                <wp:extent cx="1160145" cy="236855"/>
                <wp:effectExtent l="0" t="0" r="0" b="0"/>
                <wp:docPr id="9" name="Picture 9" descr="Elogo_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logo_por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0145" cy="236855"/>
                        </a:xfrm>
                        <a:prstGeom prst="rect">
                          <a:avLst/>
                        </a:prstGeom>
                        <a:noFill/>
                        <a:ln>
                          <a:noFill/>
                        </a:ln>
                      </pic:spPr>
                    </pic:pic>
                  </a:graphicData>
                </a:graphic>
              </wp:inline>
            </w:drawing>
          </w:r>
        </w:p>
      </w:tc>
      <w:tc>
        <w:tcPr>
          <w:tcW w:w="3927" w:type="dxa"/>
          <w:gridSpan w:val="3"/>
        </w:tcPr>
        <w:p w:rsidR="008873AE" w:rsidRPr="00012371" w:rsidRDefault="008873AE">
          <w:pPr>
            <w:pStyle w:val="Header"/>
          </w:pPr>
          <w:fldSimple w:instr=" DOCPROPERTY  SecurityClass  \* MERGEFORMAT ">
            <w:r w:rsidR="00F90CF4">
              <w:t>Public</w:t>
            </w:r>
          </w:fldSimple>
        </w:p>
        <w:p w:rsidR="008873AE" w:rsidRPr="00012371" w:rsidRDefault="008873AE">
          <w:pPr>
            <w:pStyle w:val="Header"/>
            <w:rPr>
              <w:caps/>
            </w:rPr>
          </w:pPr>
          <w:r w:rsidRPr="00012371">
            <w:rPr>
              <w:caps/>
            </w:rPr>
            <w:fldChar w:fldCharType="begin"/>
          </w:r>
          <w:r w:rsidRPr="00012371">
            <w:rPr>
              <w:caps/>
            </w:rPr>
            <w:instrText xml:space="preserve"> DOCPROPERTY "DocName"  \* MERGEFORMAT </w:instrText>
          </w:r>
          <w:r w:rsidRPr="00012371">
            <w:rPr>
              <w:caps/>
            </w:rPr>
            <w:fldChar w:fldCharType="separate"/>
          </w:r>
          <w:r w:rsidR="00F90CF4">
            <w:rPr>
              <w:caps/>
            </w:rPr>
            <w:t>INSTALLATION GUIDE</w:t>
          </w:r>
          <w:r w:rsidRPr="00012371">
            <w:rPr>
              <w:caps/>
            </w:rPr>
            <w:fldChar w:fldCharType="end"/>
          </w:r>
        </w:p>
      </w:tc>
      <w:tc>
        <w:tcPr>
          <w:tcW w:w="1134" w:type="dxa"/>
        </w:tcPr>
        <w:p w:rsidR="008873AE" w:rsidRPr="00012371" w:rsidRDefault="008873AE">
          <w:pPr>
            <w:pStyle w:val="Header"/>
            <w:jc w:val="right"/>
          </w:pPr>
        </w:p>
        <w:p w:rsidR="008873AE" w:rsidRPr="00012371" w:rsidRDefault="008873AE">
          <w:pPr>
            <w:pStyle w:val="Header"/>
            <w:jc w:val="right"/>
          </w:pPr>
          <w:r w:rsidRPr="00012371">
            <w:fldChar w:fldCharType="begin"/>
          </w:r>
          <w:r w:rsidRPr="00012371">
            <w:instrText>\PAGE arab</w:instrText>
          </w:r>
          <w:r w:rsidRPr="00012371">
            <w:fldChar w:fldCharType="separate"/>
          </w:r>
          <w:r w:rsidR="00F90CF4">
            <w:t>4</w:t>
          </w:r>
          <w:r w:rsidRPr="00012371">
            <w:fldChar w:fldCharType="end"/>
          </w:r>
          <w:r w:rsidRPr="00012371">
            <w:t xml:space="preserve"> (</w:t>
          </w:r>
          <w:r w:rsidRPr="00012371">
            <w:fldChar w:fldCharType="begin"/>
          </w:r>
          <w:r w:rsidRPr="00012371">
            <w:instrText xml:space="preserve">\NUMPAGES </w:instrText>
          </w:r>
          <w:r w:rsidRPr="00012371">
            <w:fldChar w:fldCharType="separate"/>
          </w:r>
          <w:r w:rsidR="00F90CF4">
            <w:t>13</w:t>
          </w:r>
          <w:r w:rsidRPr="00012371">
            <w:fldChar w:fldCharType="end"/>
          </w:r>
          <w:r w:rsidRPr="00012371">
            <w:t>)</w:t>
          </w:r>
        </w:p>
      </w:tc>
    </w:tr>
    <w:tr w:rsidR="008873AE" w:rsidRPr="00012371">
      <w:tblPrEx>
        <w:tblCellMar>
          <w:top w:w="0" w:type="dxa"/>
          <w:left w:w="70" w:type="dxa"/>
          <w:bottom w:w="0" w:type="dxa"/>
          <w:right w:w="70" w:type="dxa"/>
        </w:tblCellMar>
      </w:tblPrEx>
      <w:trPr>
        <w:gridAfter w:val="1"/>
        <w:wAfter w:w="11" w:type="dxa"/>
        <w:cantSplit/>
        <w:trHeight w:hRule="exact" w:val="170"/>
      </w:trPr>
      <w:tc>
        <w:tcPr>
          <w:tcW w:w="5146" w:type="dxa"/>
          <w:gridSpan w:val="2"/>
          <w:tcBorders>
            <w:top w:val="single" w:sz="6" w:space="0" w:color="auto"/>
            <w:left w:val="single" w:sz="6" w:space="0" w:color="auto"/>
            <w:right w:val="single" w:sz="6" w:space="0" w:color="auto"/>
          </w:tcBorders>
        </w:tcPr>
        <w:p w:rsidR="008873AE" w:rsidRPr="00012371" w:rsidRDefault="008873AE">
          <w:pPr>
            <w:pStyle w:val="NoSpellcheck"/>
          </w:pPr>
          <w:r w:rsidRPr="00012371">
            <w:t>Prepared (Subject resp)</w:t>
          </w:r>
        </w:p>
      </w:tc>
      <w:tc>
        <w:tcPr>
          <w:tcW w:w="5060" w:type="dxa"/>
          <w:gridSpan w:val="4"/>
          <w:tcBorders>
            <w:top w:val="single" w:sz="6" w:space="0" w:color="auto"/>
          </w:tcBorders>
        </w:tcPr>
        <w:p w:rsidR="008873AE" w:rsidRPr="00012371" w:rsidRDefault="008873AE">
          <w:pPr>
            <w:pStyle w:val="NoSpellcheck"/>
          </w:pPr>
          <w:r w:rsidRPr="00012371">
            <w:t>No.</w:t>
          </w:r>
        </w:p>
      </w:tc>
    </w:tr>
    <w:tr w:rsidR="008873AE" w:rsidRPr="00012371">
      <w:tblPrEx>
        <w:tblCellMar>
          <w:top w:w="0" w:type="dxa"/>
          <w:left w:w="70" w:type="dxa"/>
          <w:bottom w:w="0" w:type="dxa"/>
          <w:right w:w="70" w:type="dxa"/>
        </w:tblCellMar>
      </w:tblPrEx>
      <w:trPr>
        <w:gridAfter w:val="1"/>
        <w:wAfter w:w="8" w:type="dxa"/>
        <w:cantSplit/>
        <w:trHeight w:hRule="exact" w:val="300"/>
      </w:trPr>
      <w:tc>
        <w:tcPr>
          <w:tcW w:w="5149" w:type="dxa"/>
          <w:gridSpan w:val="2"/>
          <w:tcBorders>
            <w:left w:val="single" w:sz="6" w:space="0" w:color="auto"/>
            <w:right w:val="single" w:sz="6" w:space="0" w:color="auto"/>
          </w:tcBorders>
        </w:tcPr>
        <w:p w:rsidR="008873AE" w:rsidRPr="00012371" w:rsidRDefault="008873AE">
          <w:pPr>
            <w:pStyle w:val="Header"/>
            <w:tabs>
              <w:tab w:val="clear" w:pos="4320"/>
              <w:tab w:val="clear" w:pos="8640"/>
              <w:tab w:val="left" w:pos="2381"/>
              <w:tab w:val="left" w:pos="2609"/>
              <w:tab w:val="left" w:pos="2835"/>
              <w:tab w:val="left" w:pos="3062"/>
            </w:tabs>
          </w:pPr>
          <w:fldSimple w:instr=" DOCPROPERTY &quot;Prepared&quot; \* MERGEFORMAT ">
            <w:r w:rsidR="00F90CF4">
              <w:t>ETHBAAT Jeno Balasko</w:t>
            </w:r>
          </w:fldSimple>
        </w:p>
      </w:tc>
      <w:tc>
        <w:tcPr>
          <w:tcW w:w="5060" w:type="dxa"/>
          <w:gridSpan w:val="4"/>
          <w:tcBorders>
            <w:bottom w:val="single" w:sz="6" w:space="0" w:color="auto"/>
          </w:tcBorders>
        </w:tcPr>
        <w:p w:rsidR="008873AE" w:rsidRPr="00012371" w:rsidRDefault="008873AE">
          <w:pPr>
            <w:pStyle w:val="Header"/>
          </w:pPr>
          <w:fldSimple w:instr=" DOCPROPERTY &quot;DocNo&quot;  &quot;LangCode&quot; \* MERGEFORMAT ">
            <w:r w:rsidR="00F90CF4">
              <w:t>3/1531-CRL 113 200/6 Uen</w:t>
            </w:r>
          </w:fldSimple>
        </w:p>
      </w:tc>
    </w:tr>
    <w:tr w:rsidR="008873AE" w:rsidRPr="00012371">
      <w:tblPrEx>
        <w:tblCellMar>
          <w:top w:w="0" w:type="dxa"/>
          <w:left w:w="70" w:type="dxa"/>
          <w:bottom w:w="0" w:type="dxa"/>
          <w:right w:w="70" w:type="dxa"/>
        </w:tblCellMar>
      </w:tblPrEx>
      <w:trPr>
        <w:gridAfter w:val="1"/>
        <w:wAfter w:w="11" w:type="dxa"/>
        <w:cantSplit/>
        <w:trHeight w:hRule="exact" w:val="170"/>
      </w:trPr>
      <w:tc>
        <w:tcPr>
          <w:tcW w:w="3828" w:type="dxa"/>
          <w:tcBorders>
            <w:top w:val="single" w:sz="6" w:space="0" w:color="auto"/>
            <w:left w:val="single" w:sz="6" w:space="0" w:color="auto"/>
            <w:right w:val="single" w:sz="6" w:space="0" w:color="auto"/>
          </w:tcBorders>
        </w:tcPr>
        <w:p w:rsidR="008873AE" w:rsidRPr="00012371" w:rsidRDefault="008873AE">
          <w:pPr>
            <w:pStyle w:val="NoSpellcheck"/>
          </w:pPr>
          <w:r w:rsidRPr="00012371">
            <w:t>Approved (Document resp)</w:t>
          </w:r>
        </w:p>
      </w:tc>
      <w:tc>
        <w:tcPr>
          <w:tcW w:w="1319" w:type="dxa"/>
          <w:tcBorders>
            <w:top w:val="single" w:sz="6" w:space="0" w:color="auto"/>
            <w:right w:val="single" w:sz="6" w:space="0" w:color="auto"/>
          </w:tcBorders>
        </w:tcPr>
        <w:p w:rsidR="008873AE" w:rsidRPr="00012371" w:rsidRDefault="008873AE">
          <w:pPr>
            <w:pStyle w:val="NoSpellcheck"/>
          </w:pPr>
          <w:r w:rsidRPr="00012371">
            <w:t>Checked</w:t>
          </w:r>
        </w:p>
      </w:tc>
      <w:tc>
        <w:tcPr>
          <w:tcW w:w="1516" w:type="dxa"/>
          <w:tcBorders>
            <w:right w:val="single" w:sz="6" w:space="0" w:color="auto"/>
          </w:tcBorders>
        </w:tcPr>
        <w:p w:rsidR="008873AE" w:rsidRPr="00012371" w:rsidRDefault="008873AE">
          <w:pPr>
            <w:pStyle w:val="NoSpellcheck"/>
          </w:pPr>
          <w:r w:rsidRPr="00012371">
            <w:t>Date</w:t>
          </w:r>
        </w:p>
      </w:tc>
      <w:tc>
        <w:tcPr>
          <w:tcW w:w="964" w:type="dxa"/>
        </w:tcPr>
        <w:p w:rsidR="008873AE" w:rsidRPr="00012371" w:rsidRDefault="008873AE">
          <w:pPr>
            <w:pStyle w:val="NoSpellcheck"/>
          </w:pPr>
          <w:r w:rsidRPr="00012371">
            <w:t>Rev</w:t>
          </w:r>
        </w:p>
      </w:tc>
      <w:tc>
        <w:tcPr>
          <w:tcW w:w="2579" w:type="dxa"/>
          <w:gridSpan w:val="2"/>
          <w:tcBorders>
            <w:left w:val="single" w:sz="6" w:space="0" w:color="auto"/>
          </w:tcBorders>
        </w:tcPr>
        <w:p w:rsidR="008873AE" w:rsidRPr="00012371" w:rsidRDefault="008873AE">
          <w:pPr>
            <w:pStyle w:val="NoSpellcheck"/>
          </w:pPr>
          <w:r w:rsidRPr="00012371">
            <w:t>Reference</w:t>
          </w:r>
        </w:p>
      </w:tc>
    </w:tr>
    <w:tr w:rsidR="008873AE">
      <w:tblPrEx>
        <w:tblCellMar>
          <w:top w:w="0" w:type="dxa"/>
          <w:bottom w:w="0" w:type="dxa"/>
        </w:tblCellMar>
      </w:tblPrEx>
      <w:trPr>
        <w:cantSplit/>
        <w:trHeight w:hRule="exact" w:val="300"/>
      </w:trPr>
      <w:tc>
        <w:tcPr>
          <w:tcW w:w="3828" w:type="dxa"/>
          <w:tcBorders>
            <w:left w:val="single" w:sz="6" w:space="0" w:color="auto"/>
            <w:bottom w:val="single" w:sz="6" w:space="0" w:color="auto"/>
          </w:tcBorders>
        </w:tcPr>
        <w:p w:rsidR="008873AE" w:rsidRPr="00012371" w:rsidRDefault="008873AE">
          <w:pPr>
            <w:pStyle w:val="Header"/>
          </w:pPr>
          <w:fldSimple w:instr=" DOCPROPERTY &quot;ApprovedBy&quot; \* MERGEFORMAT ">
            <w:r w:rsidR="00F90CF4">
              <w:t>ETHLEL Elemer Lelik</w:t>
            </w:r>
          </w:fldSimple>
        </w:p>
      </w:tc>
      <w:tc>
        <w:tcPr>
          <w:tcW w:w="1318" w:type="dxa"/>
          <w:tcBorders>
            <w:left w:val="nil"/>
            <w:bottom w:val="single" w:sz="6" w:space="0" w:color="auto"/>
            <w:right w:val="single" w:sz="6" w:space="0" w:color="auto"/>
          </w:tcBorders>
        </w:tcPr>
        <w:p w:rsidR="008873AE" w:rsidRPr="00012371" w:rsidRDefault="008873AE">
          <w:pPr>
            <w:pStyle w:val="Header"/>
          </w:pPr>
          <w:fldSimple w:instr=" DOCPROPERTY &quot;Checked&quot; \* MERGEFORMAT ">
            <w:r w:rsidR="00F90CF4">
              <w:t>ETHGRY</w:t>
            </w:r>
          </w:fldSimple>
        </w:p>
      </w:tc>
      <w:tc>
        <w:tcPr>
          <w:tcW w:w="1518" w:type="dxa"/>
          <w:tcBorders>
            <w:bottom w:val="single" w:sz="6" w:space="0" w:color="auto"/>
          </w:tcBorders>
        </w:tcPr>
        <w:p w:rsidR="008873AE" w:rsidRPr="00012371" w:rsidRDefault="008873AE">
          <w:pPr>
            <w:pStyle w:val="Header"/>
          </w:pPr>
          <w:fldSimple w:instr=" DOCPROPERTY &quot;Date&quot; \* MERGEFORMAT ">
            <w:r w:rsidR="00F90CF4">
              <w:t>2018-06-19</w:t>
            </w:r>
          </w:fldSimple>
        </w:p>
      </w:tc>
      <w:tc>
        <w:tcPr>
          <w:tcW w:w="964" w:type="dxa"/>
          <w:tcBorders>
            <w:bottom w:val="single" w:sz="6" w:space="0" w:color="auto"/>
          </w:tcBorders>
        </w:tcPr>
        <w:p w:rsidR="008873AE" w:rsidRPr="00012371" w:rsidRDefault="008873AE" w:rsidP="006E0392">
          <w:pPr>
            <w:pStyle w:val="Header"/>
          </w:pPr>
          <w:fldSimple w:instr=" DOCPROPERTY &quot;Revision&quot; \* MERGEFORMAT ">
            <w:r w:rsidR="00F90CF4">
              <w:t>PE1</w:t>
            </w:r>
          </w:fldSimple>
        </w:p>
      </w:tc>
      <w:tc>
        <w:tcPr>
          <w:tcW w:w="2589" w:type="dxa"/>
          <w:gridSpan w:val="3"/>
          <w:tcBorders>
            <w:left w:val="single" w:sz="6" w:space="0" w:color="auto"/>
            <w:bottom w:val="single" w:sz="6" w:space="0" w:color="auto"/>
          </w:tcBorders>
        </w:tcPr>
        <w:p w:rsidR="008873AE" w:rsidRPr="00012371" w:rsidRDefault="008873AE">
          <w:pPr>
            <w:pStyle w:val="Header"/>
          </w:pPr>
          <w:r w:rsidRPr="00012371">
            <w:fldChar w:fldCharType="begin"/>
          </w:r>
          <w:r w:rsidRPr="00012371">
            <w:instrText xml:space="preserve"> DOCPROPERTY "Reference" \* MERGEFORMAT </w:instrText>
          </w:r>
          <w:r w:rsidRPr="00012371">
            <w:fldChar w:fldCharType="end"/>
          </w:r>
        </w:p>
      </w:tc>
    </w:tr>
  </w:tbl>
  <w:p w:rsidR="008873AE" w:rsidRDefault="008873A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606A" w:rsidRDefault="005D606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6664B1A"/>
    <w:lvl w:ilvl="0">
      <w:start w:val="1"/>
      <w:numFmt w:val="decimal"/>
      <w:pStyle w:val="ListNumber5"/>
      <w:lvlText w:val="%1."/>
      <w:lvlJc w:val="left"/>
      <w:pPr>
        <w:tabs>
          <w:tab w:val="num" w:pos="1492"/>
        </w:tabs>
        <w:ind w:left="1492" w:hanging="360"/>
      </w:pPr>
    </w:lvl>
  </w:abstractNum>
  <w:abstractNum w:abstractNumId="1" w15:restartNumberingAfterBreak="0">
    <w:nsid w:val="FFFFFFFB"/>
    <w:multiLevelType w:val="multilevel"/>
    <w:tmpl w:val="770C73A2"/>
    <w:lvl w:ilvl="0">
      <w:start w:val="1"/>
      <w:numFmt w:val="decimal"/>
      <w:pStyle w:val="Heading1"/>
      <w:lvlText w:val="%1"/>
      <w:lvlJc w:val="left"/>
      <w:pPr>
        <w:tabs>
          <w:tab w:val="num" w:pos="0"/>
        </w:tabs>
        <w:ind w:left="2551" w:hanging="1304"/>
      </w:pPr>
      <w:rPr>
        <w:rFonts w:hint="default"/>
        <w:u w:val="none"/>
      </w:rPr>
    </w:lvl>
    <w:lvl w:ilvl="1">
      <w:start w:val="1"/>
      <w:numFmt w:val="decimal"/>
      <w:pStyle w:val="Heading2"/>
      <w:lvlText w:val="%1.%2"/>
      <w:lvlJc w:val="left"/>
      <w:pPr>
        <w:tabs>
          <w:tab w:val="num" w:pos="0"/>
        </w:tabs>
        <w:ind w:left="2551" w:hanging="1304"/>
      </w:pPr>
      <w:rPr>
        <w:rFonts w:hint="default"/>
        <w:sz w:val="28"/>
        <w:szCs w:val="28"/>
        <w:u w:val="none"/>
      </w:rPr>
    </w:lvl>
    <w:lvl w:ilvl="2">
      <w:start w:val="1"/>
      <w:numFmt w:val="decimal"/>
      <w:pStyle w:val="Heading3"/>
      <w:lvlText w:val="%1.%2.%3"/>
      <w:lvlJc w:val="left"/>
      <w:pPr>
        <w:tabs>
          <w:tab w:val="num" w:pos="0"/>
        </w:tabs>
        <w:ind w:left="2551" w:hanging="1304"/>
      </w:pPr>
      <w:rPr>
        <w:rFonts w:hint="default"/>
        <w:u w:val="none"/>
      </w:rPr>
    </w:lvl>
    <w:lvl w:ilvl="3">
      <w:start w:val="1"/>
      <w:numFmt w:val="decimal"/>
      <w:pStyle w:val="Heading4"/>
      <w:lvlText w:val="%1.%2.%3.%4"/>
      <w:lvlJc w:val="left"/>
      <w:pPr>
        <w:tabs>
          <w:tab w:val="num" w:pos="0"/>
        </w:tabs>
        <w:ind w:left="2551" w:hanging="1304"/>
      </w:pPr>
      <w:rPr>
        <w:rFonts w:hint="default"/>
        <w:u w:val="none"/>
      </w:rPr>
    </w:lvl>
    <w:lvl w:ilvl="4">
      <w:start w:val="1"/>
      <w:numFmt w:val="decimal"/>
      <w:pStyle w:val="Heading5"/>
      <w:lvlText w:val="%1.%2.%3.%4.%5"/>
      <w:lvlJc w:val="left"/>
      <w:pPr>
        <w:tabs>
          <w:tab w:val="num" w:pos="0"/>
        </w:tabs>
        <w:ind w:left="2552" w:hanging="1248"/>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2" w15:restartNumberingAfterBreak="0">
    <w:nsid w:val="02291E49"/>
    <w:multiLevelType w:val="hybridMultilevel"/>
    <w:tmpl w:val="C568A9F8"/>
    <w:lvl w:ilvl="0" w:tplc="AB521576">
      <w:start w:val="1"/>
      <w:numFmt w:val="decimal"/>
      <w:pStyle w:val="Listdoublesingleline"/>
      <w:lvlText w:val="%1"/>
      <w:lvlJc w:val="left"/>
      <w:pPr>
        <w:ind w:left="2912"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 w15:restartNumberingAfterBreak="0">
    <w:nsid w:val="02DD7C11"/>
    <w:multiLevelType w:val="hybridMultilevel"/>
    <w:tmpl w:val="7AF8052C"/>
    <w:lvl w:ilvl="0" w:tplc="FFC28210">
      <w:start w:val="1"/>
      <w:numFmt w:val="lowerLetter"/>
      <w:pStyle w:val="Listabcdoubleline"/>
      <w:lvlText w:val="%1"/>
      <w:lvlJc w:val="left"/>
      <w:pPr>
        <w:tabs>
          <w:tab w:val="num" w:pos="2920"/>
        </w:tabs>
        <w:ind w:left="2920" w:hanging="36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5635CA7"/>
    <w:multiLevelType w:val="hybridMultilevel"/>
    <w:tmpl w:val="8CAE5F1A"/>
    <w:lvl w:ilvl="0" w:tplc="D4D46730">
      <w:start w:val="1"/>
      <w:numFmt w:val="lowerLetter"/>
      <w:pStyle w:val="Listabcsinglelinewide"/>
      <w:lvlText w:val="%1"/>
      <w:lvlJc w:val="left"/>
      <w:pPr>
        <w:tabs>
          <w:tab w:val="num" w:pos="1673"/>
        </w:tabs>
        <w:ind w:left="1673" w:hanging="369"/>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79A41C3"/>
    <w:multiLevelType w:val="hybridMultilevel"/>
    <w:tmpl w:val="2A0EB2B8"/>
    <w:lvl w:ilvl="0" w:tplc="DBB429E8">
      <w:start w:val="1"/>
      <w:numFmt w:val="decimal"/>
      <w:lvlText w:val="%1."/>
      <w:lvlJc w:val="left"/>
      <w:pPr>
        <w:ind w:left="284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465E98"/>
    <w:multiLevelType w:val="multilevel"/>
    <w:tmpl w:val="512C80B0"/>
    <w:lvl w:ilvl="0">
      <w:start w:val="1"/>
      <w:numFmt w:val="decimal"/>
      <w:lvlText w:val="%1"/>
      <w:lvlJc w:val="left"/>
      <w:pPr>
        <w:tabs>
          <w:tab w:val="num" w:pos="1673"/>
        </w:tabs>
        <w:ind w:left="1673" w:hanging="369"/>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7" w15:restartNumberingAfterBreak="0">
    <w:nsid w:val="0E987DA3"/>
    <w:multiLevelType w:val="hybridMultilevel"/>
    <w:tmpl w:val="2B92CEDC"/>
    <w:lvl w:ilvl="0" w:tplc="C7DA9EC0">
      <w:start w:val="1"/>
      <w:numFmt w:val="decimal"/>
      <w:lvlText w:val="%1."/>
      <w:lvlJc w:val="left"/>
      <w:pPr>
        <w:ind w:left="2847" w:hanging="360"/>
      </w:pPr>
      <w:rPr>
        <w:rFonts w:hint="default"/>
      </w:rPr>
    </w:lvl>
    <w:lvl w:ilvl="1" w:tplc="04090019" w:tentative="1">
      <w:start w:val="1"/>
      <w:numFmt w:val="lowerLetter"/>
      <w:lvlText w:val="%2."/>
      <w:lvlJc w:val="left"/>
      <w:pPr>
        <w:ind w:left="3567" w:hanging="360"/>
      </w:pPr>
    </w:lvl>
    <w:lvl w:ilvl="2" w:tplc="0409001B" w:tentative="1">
      <w:start w:val="1"/>
      <w:numFmt w:val="lowerRoman"/>
      <w:lvlText w:val="%3."/>
      <w:lvlJc w:val="right"/>
      <w:pPr>
        <w:ind w:left="4287" w:hanging="180"/>
      </w:pPr>
    </w:lvl>
    <w:lvl w:ilvl="3" w:tplc="0409000F" w:tentative="1">
      <w:start w:val="1"/>
      <w:numFmt w:val="decimal"/>
      <w:lvlText w:val="%4."/>
      <w:lvlJc w:val="left"/>
      <w:pPr>
        <w:ind w:left="5007" w:hanging="360"/>
      </w:pPr>
    </w:lvl>
    <w:lvl w:ilvl="4" w:tplc="04090019" w:tentative="1">
      <w:start w:val="1"/>
      <w:numFmt w:val="lowerLetter"/>
      <w:lvlText w:val="%5."/>
      <w:lvlJc w:val="left"/>
      <w:pPr>
        <w:ind w:left="5727" w:hanging="360"/>
      </w:pPr>
    </w:lvl>
    <w:lvl w:ilvl="5" w:tplc="0409001B" w:tentative="1">
      <w:start w:val="1"/>
      <w:numFmt w:val="lowerRoman"/>
      <w:lvlText w:val="%6."/>
      <w:lvlJc w:val="right"/>
      <w:pPr>
        <w:ind w:left="6447" w:hanging="180"/>
      </w:pPr>
    </w:lvl>
    <w:lvl w:ilvl="6" w:tplc="0409000F" w:tentative="1">
      <w:start w:val="1"/>
      <w:numFmt w:val="decimal"/>
      <w:lvlText w:val="%7."/>
      <w:lvlJc w:val="left"/>
      <w:pPr>
        <w:ind w:left="7167" w:hanging="360"/>
      </w:pPr>
    </w:lvl>
    <w:lvl w:ilvl="7" w:tplc="04090019" w:tentative="1">
      <w:start w:val="1"/>
      <w:numFmt w:val="lowerLetter"/>
      <w:lvlText w:val="%8."/>
      <w:lvlJc w:val="left"/>
      <w:pPr>
        <w:ind w:left="7887" w:hanging="360"/>
      </w:pPr>
    </w:lvl>
    <w:lvl w:ilvl="8" w:tplc="0409001B" w:tentative="1">
      <w:start w:val="1"/>
      <w:numFmt w:val="lowerRoman"/>
      <w:lvlText w:val="%9."/>
      <w:lvlJc w:val="right"/>
      <w:pPr>
        <w:ind w:left="8607" w:hanging="180"/>
      </w:pPr>
    </w:lvl>
  </w:abstractNum>
  <w:abstractNum w:abstractNumId="8" w15:restartNumberingAfterBreak="0">
    <w:nsid w:val="174B52FE"/>
    <w:multiLevelType w:val="multilevel"/>
    <w:tmpl w:val="4360072A"/>
    <w:lvl w:ilvl="0">
      <w:start w:val="1"/>
      <w:numFmt w:val="bullet"/>
      <w:pStyle w:val="ListBullet"/>
      <w:lvlText w:val=""/>
      <w:lvlJc w:val="left"/>
      <w:pPr>
        <w:tabs>
          <w:tab w:val="num" w:pos="2914"/>
        </w:tabs>
        <w:ind w:left="2914" w:hanging="362"/>
      </w:pPr>
      <w:rPr>
        <w:rFonts w:ascii="Symbol" w:hAnsi="Symbol" w:cs="Times New Roman" w:hint="default"/>
        <w:b w:val="0"/>
        <w:i w:val="0"/>
        <w:sz w:val="22"/>
        <w:szCs w:val="22"/>
      </w:rPr>
    </w:lvl>
    <w:lvl w:ilvl="1">
      <w:start w:val="1"/>
      <w:numFmt w:val="bullet"/>
      <w:lvlText w:val="-"/>
      <w:lvlJc w:val="left"/>
      <w:pPr>
        <w:tabs>
          <w:tab w:val="num" w:pos="3274"/>
        </w:tabs>
        <w:ind w:left="3255" w:hanging="341"/>
      </w:pPr>
      <w:rPr>
        <w:rFonts w:hint="default"/>
        <w:u w:val="none"/>
      </w:rPr>
    </w:lvl>
    <w:lvl w:ilvl="2">
      <w:start w:val="1"/>
      <w:numFmt w:val="bullet"/>
      <w:lvlText w:val=""/>
      <w:lvlJc w:val="left"/>
      <w:pPr>
        <w:tabs>
          <w:tab w:val="num" w:pos="3615"/>
        </w:tabs>
        <w:ind w:left="3595" w:hanging="340"/>
      </w:pPr>
      <w:rPr>
        <w:rFonts w:ascii="Symbol" w:hAnsi="Symbol" w:hint="default"/>
        <w:sz w:val="16"/>
        <w:u w:val="none"/>
      </w:rPr>
    </w:lvl>
    <w:lvl w:ilvl="3">
      <w:start w:val="1"/>
      <w:numFmt w:val="bullet"/>
      <w:lvlText w:val="-"/>
      <w:lvlJc w:val="left"/>
      <w:pPr>
        <w:tabs>
          <w:tab w:val="num" w:pos="3983"/>
        </w:tabs>
        <w:ind w:left="3963" w:hanging="340"/>
      </w:pPr>
      <w:rPr>
        <w:rFonts w:ascii="PMingLiU" w:eastAsia="PMingLiU" w:hint="eastAsia"/>
        <w:b w:val="0"/>
        <w:i w:val="0"/>
        <w:sz w:val="18"/>
        <w:u w:val="none"/>
      </w:rPr>
    </w:lvl>
    <w:lvl w:ilvl="4">
      <w:start w:val="1"/>
      <w:numFmt w:val="bullet"/>
      <w:lvlText w:val="&gt;"/>
      <w:lvlJc w:val="left"/>
      <w:pPr>
        <w:tabs>
          <w:tab w:val="num" w:pos="4366"/>
        </w:tabs>
        <w:ind w:left="4366" w:hanging="397"/>
      </w:pPr>
      <w:rPr>
        <w:rFonts w:ascii="Times New Roman" w:eastAsia="MS PGothic" w:hAnsi="Times New Roman" w:cs="Times New Roman" w:hint="default"/>
      </w:rPr>
    </w:lvl>
    <w:lvl w:ilvl="5">
      <w:start w:val="1"/>
      <w:numFmt w:val="decimal"/>
      <w:lvlText w:val="%1.%2.%3.%4.%5.%6"/>
      <w:lvlJc w:val="left"/>
      <w:pPr>
        <w:tabs>
          <w:tab w:val="num" w:pos="3005"/>
        </w:tabs>
        <w:ind w:left="3005" w:firstLine="0"/>
      </w:pPr>
      <w:rPr>
        <w:rFonts w:hint="default"/>
      </w:rPr>
    </w:lvl>
    <w:lvl w:ilvl="6">
      <w:start w:val="1"/>
      <w:numFmt w:val="decimal"/>
      <w:lvlText w:val="%1.%2.%3.%4.%5.%6.%7"/>
      <w:lvlJc w:val="left"/>
      <w:pPr>
        <w:tabs>
          <w:tab w:val="num" w:pos="3005"/>
        </w:tabs>
        <w:ind w:left="3005" w:firstLine="0"/>
      </w:pPr>
      <w:rPr>
        <w:rFonts w:hint="default"/>
      </w:rPr>
    </w:lvl>
    <w:lvl w:ilvl="7">
      <w:start w:val="1"/>
      <w:numFmt w:val="decimal"/>
      <w:lvlText w:val="%1.%2.%3.%4.%5.%6.%7.%8"/>
      <w:lvlJc w:val="left"/>
      <w:pPr>
        <w:tabs>
          <w:tab w:val="num" w:pos="3005"/>
        </w:tabs>
        <w:ind w:left="3005" w:firstLine="0"/>
      </w:pPr>
      <w:rPr>
        <w:rFonts w:hint="default"/>
      </w:rPr>
    </w:lvl>
    <w:lvl w:ilvl="8">
      <w:start w:val="1"/>
      <w:numFmt w:val="decimal"/>
      <w:lvlText w:val="%1.%2.%3.%4.%5.%6.%7.%8.%9"/>
      <w:lvlJc w:val="left"/>
      <w:pPr>
        <w:tabs>
          <w:tab w:val="num" w:pos="3005"/>
        </w:tabs>
        <w:ind w:left="3005" w:firstLine="0"/>
      </w:pPr>
      <w:rPr>
        <w:rFonts w:hint="default"/>
      </w:rPr>
    </w:lvl>
  </w:abstractNum>
  <w:abstractNum w:abstractNumId="9" w15:restartNumberingAfterBreak="0">
    <w:nsid w:val="17BE0E62"/>
    <w:multiLevelType w:val="multilevel"/>
    <w:tmpl w:val="023C09AA"/>
    <w:lvl w:ilvl="0">
      <w:start w:val="1"/>
      <w:numFmt w:val="bullet"/>
      <w:pStyle w:val="ListBullet2wide"/>
      <w:lvlText w:val=""/>
      <w:lvlJc w:val="left"/>
      <w:pPr>
        <w:tabs>
          <w:tab w:val="num" w:pos="1666"/>
        </w:tabs>
        <w:ind w:left="1666" w:hanging="362"/>
      </w:pPr>
      <w:rPr>
        <w:rFonts w:ascii="Symbol" w:hAnsi="Symbol" w:cs="Times New Roman" w:hint="default"/>
        <w:b w:val="0"/>
        <w:i w:val="0"/>
        <w:sz w:val="22"/>
        <w:szCs w:val="22"/>
      </w:rPr>
    </w:lvl>
    <w:lvl w:ilvl="1">
      <w:start w:val="1"/>
      <w:numFmt w:val="bullet"/>
      <w:lvlText w:val="-"/>
      <w:lvlJc w:val="left"/>
      <w:pPr>
        <w:tabs>
          <w:tab w:val="num" w:pos="2026"/>
        </w:tabs>
        <w:ind w:left="2007" w:hanging="341"/>
      </w:pPr>
      <w:rPr>
        <w:rFonts w:hint="default"/>
        <w:u w:val="none"/>
      </w:rPr>
    </w:lvl>
    <w:lvl w:ilvl="2">
      <w:start w:val="1"/>
      <w:numFmt w:val="bullet"/>
      <w:lvlText w:val=""/>
      <w:lvlJc w:val="left"/>
      <w:pPr>
        <w:tabs>
          <w:tab w:val="num" w:pos="2367"/>
        </w:tabs>
        <w:ind w:left="2347" w:hanging="340"/>
      </w:pPr>
      <w:rPr>
        <w:rFonts w:ascii="Symbol" w:hAnsi="Symbol" w:hint="default"/>
        <w:sz w:val="16"/>
        <w:u w:val="none"/>
      </w:rPr>
    </w:lvl>
    <w:lvl w:ilvl="3">
      <w:start w:val="1"/>
      <w:numFmt w:val="bullet"/>
      <w:lvlText w:val="-"/>
      <w:lvlJc w:val="left"/>
      <w:pPr>
        <w:tabs>
          <w:tab w:val="num" w:pos="2736"/>
        </w:tabs>
        <w:ind w:left="2716" w:hanging="340"/>
      </w:pPr>
      <w:rPr>
        <w:rFonts w:ascii="PMingLiU" w:eastAsia="PMingLiU" w:hint="eastAsia"/>
        <w:b w:val="0"/>
        <w:i w:val="0"/>
        <w:sz w:val="16"/>
        <w:u w:val="none"/>
      </w:rPr>
    </w:lvl>
    <w:lvl w:ilvl="4">
      <w:start w:val="1"/>
      <w:numFmt w:val="bullet"/>
      <w:lvlText w:val="&gt;"/>
      <w:lvlJc w:val="left"/>
      <w:pPr>
        <w:tabs>
          <w:tab w:val="num" w:pos="3084"/>
        </w:tabs>
        <w:ind w:left="3084" w:hanging="368"/>
      </w:pPr>
      <w:rPr>
        <w:rFonts w:ascii="Times New Roman" w:hAnsi="Times New Roman" w:cs="Times New Roman" w:hint="default"/>
      </w:rPr>
    </w:lvl>
    <w:lvl w:ilvl="5">
      <w:start w:val="1"/>
      <w:numFmt w:val="decimal"/>
      <w:lvlText w:val="%1.%2.%3.%4.%5.%6"/>
      <w:lvlJc w:val="left"/>
      <w:pPr>
        <w:tabs>
          <w:tab w:val="num" w:pos="1757"/>
        </w:tabs>
        <w:ind w:left="1757" w:firstLine="0"/>
      </w:pPr>
      <w:rPr>
        <w:rFonts w:hint="default"/>
      </w:rPr>
    </w:lvl>
    <w:lvl w:ilvl="6">
      <w:start w:val="1"/>
      <w:numFmt w:val="decimal"/>
      <w:lvlText w:val="%1.%2.%3.%4.%5.%6.%7"/>
      <w:lvlJc w:val="left"/>
      <w:pPr>
        <w:tabs>
          <w:tab w:val="num" w:pos="1757"/>
        </w:tabs>
        <w:ind w:left="1757" w:firstLine="0"/>
      </w:pPr>
      <w:rPr>
        <w:rFonts w:hint="default"/>
      </w:rPr>
    </w:lvl>
    <w:lvl w:ilvl="7">
      <w:start w:val="1"/>
      <w:numFmt w:val="decimal"/>
      <w:lvlText w:val="%1.%2.%3.%4.%5.%6.%7.%8"/>
      <w:lvlJc w:val="left"/>
      <w:pPr>
        <w:tabs>
          <w:tab w:val="num" w:pos="1757"/>
        </w:tabs>
        <w:ind w:left="1757" w:firstLine="0"/>
      </w:pPr>
      <w:rPr>
        <w:rFonts w:hint="default"/>
      </w:rPr>
    </w:lvl>
    <w:lvl w:ilvl="8">
      <w:start w:val="1"/>
      <w:numFmt w:val="decimal"/>
      <w:lvlText w:val="%1.%2.%3.%4.%5.%6.%7.%8.%9"/>
      <w:lvlJc w:val="left"/>
      <w:pPr>
        <w:tabs>
          <w:tab w:val="num" w:pos="1757"/>
        </w:tabs>
        <w:ind w:left="1757" w:firstLine="0"/>
      </w:pPr>
      <w:rPr>
        <w:rFonts w:hint="default"/>
      </w:rPr>
    </w:lvl>
  </w:abstractNum>
  <w:abstractNum w:abstractNumId="10" w15:restartNumberingAfterBreak="0">
    <w:nsid w:val="203F536C"/>
    <w:multiLevelType w:val="multilevel"/>
    <w:tmpl w:val="0A3880A0"/>
    <w:lvl w:ilvl="0">
      <w:start w:val="1"/>
      <w:numFmt w:val="bullet"/>
      <w:pStyle w:val="ListBullet2"/>
      <w:lvlText w:val=""/>
      <w:lvlJc w:val="left"/>
      <w:pPr>
        <w:tabs>
          <w:tab w:val="num" w:pos="2914"/>
        </w:tabs>
        <w:ind w:left="2914" w:hanging="362"/>
      </w:pPr>
      <w:rPr>
        <w:rFonts w:ascii="Symbol" w:hAnsi="Symbol" w:cs="Times New Roman" w:hint="default"/>
        <w:b w:val="0"/>
        <w:i w:val="0"/>
        <w:sz w:val="22"/>
        <w:szCs w:val="22"/>
      </w:rPr>
    </w:lvl>
    <w:lvl w:ilvl="1">
      <w:start w:val="1"/>
      <w:numFmt w:val="bullet"/>
      <w:lvlText w:val="-"/>
      <w:lvlJc w:val="left"/>
      <w:pPr>
        <w:tabs>
          <w:tab w:val="num" w:pos="3274"/>
        </w:tabs>
        <w:ind w:left="3255" w:hanging="341"/>
      </w:pPr>
      <w:rPr>
        <w:rFonts w:hint="default"/>
        <w:u w:val="none"/>
      </w:rPr>
    </w:lvl>
    <w:lvl w:ilvl="2">
      <w:start w:val="1"/>
      <w:numFmt w:val="bullet"/>
      <w:lvlText w:val=""/>
      <w:lvlJc w:val="left"/>
      <w:pPr>
        <w:tabs>
          <w:tab w:val="num" w:pos="3615"/>
        </w:tabs>
        <w:ind w:left="3595" w:hanging="340"/>
      </w:pPr>
      <w:rPr>
        <w:rFonts w:ascii="Symbol" w:hAnsi="Symbol" w:hint="default"/>
        <w:sz w:val="16"/>
        <w:u w:val="none"/>
      </w:rPr>
    </w:lvl>
    <w:lvl w:ilvl="3">
      <w:start w:val="1"/>
      <w:numFmt w:val="bullet"/>
      <w:lvlText w:val="-"/>
      <w:lvlJc w:val="left"/>
      <w:pPr>
        <w:tabs>
          <w:tab w:val="num" w:pos="3983"/>
        </w:tabs>
        <w:ind w:left="3963" w:hanging="340"/>
      </w:pPr>
      <w:rPr>
        <w:rFonts w:ascii="PMingLiU" w:eastAsia="PMingLiU" w:hint="eastAsia"/>
        <w:b w:val="0"/>
        <w:i w:val="0"/>
        <w:sz w:val="16"/>
        <w:u w:val="none"/>
      </w:rPr>
    </w:lvl>
    <w:lvl w:ilvl="4">
      <w:start w:val="1"/>
      <w:numFmt w:val="bullet"/>
      <w:lvlText w:val="&gt;"/>
      <w:lvlJc w:val="left"/>
      <w:pPr>
        <w:tabs>
          <w:tab w:val="num" w:pos="4366"/>
        </w:tabs>
        <w:ind w:left="4366" w:hanging="397"/>
      </w:pPr>
      <w:rPr>
        <w:rFonts w:ascii="Times New Roman" w:hAnsi="Times New Roman" w:cs="Times New Roman" w:hint="default"/>
      </w:rPr>
    </w:lvl>
    <w:lvl w:ilvl="5">
      <w:start w:val="1"/>
      <w:numFmt w:val="decimal"/>
      <w:lvlText w:val="%1.%2.%3.%4.%5.%6"/>
      <w:lvlJc w:val="left"/>
      <w:pPr>
        <w:tabs>
          <w:tab w:val="num" w:pos="3005"/>
        </w:tabs>
        <w:ind w:left="3005" w:firstLine="0"/>
      </w:pPr>
      <w:rPr>
        <w:rFonts w:hint="default"/>
      </w:rPr>
    </w:lvl>
    <w:lvl w:ilvl="6">
      <w:start w:val="1"/>
      <w:numFmt w:val="decimal"/>
      <w:lvlText w:val="%1.%2.%3.%4.%5.%6.%7"/>
      <w:lvlJc w:val="left"/>
      <w:pPr>
        <w:tabs>
          <w:tab w:val="num" w:pos="3005"/>
        </w:tabs>
        <w:ind w:left="3005" w:firstLine="0"/>
      </w:pPr>
      <w:rPr>
        <w:rFonts w:hint="default"/>
      </w:rPr>
    </w:lvl>
    <w:lvl w:ilvl="7">
      <w:start w:val="1"/>
      <w:numFmt w:val="decimal"/>
      <w:lvlText w:val="%1.%2.%3.%4.%5.%6.%7.%8"/>
      <w:lvlJc w:val="left"/>
      <w:pPr>
        <w:tabs>
          <w:tab w:val="num" w:pos="3005"/>
        </w:tabs>
        <w:ind w:left="3005" w:firstLine="0"/>
      </w:pPr>
      <w:rPr>
        <w:rFonts w:hint="default"/>
      </w:rPr>
    </w:lvl>
    <w:lvl w:ilvl="8">
      <w:start w:val="1"/>
      <w:numFmt w:val="decimal"/>
      <w:lvlText w:val="%1.%2.%3.%4.%5.%6.%7.%8.%9"/>
      <w:lvlJc w:val="left"/>
      <w:pPr>
        <w:tabs>
          <w:tab w:val="num" w:pos="3005"/>
        </w:tabs>
        <w:ind w:left="3005" w:firstLine="0"/>
      </w:pPr>
      <w:rPr>
        <w:rFonts w:hint="default"/>
      </w:rPr>
    </w:lvl>
  </w:abstractNum>
  <w:abstractNum w:abstractNumId="11" w15:restartNumberingAfterBreak="0">
    <w:nsid w:val="260E3179"/>
    <w:multiLevelType w:val="multilevel"/>
    <w:tmpl w:val="893C66D6"/>
    <w:lvl w:ilvl="0">
      <w:start w:val="1"/>
      <w:numFmt w:val="decimal"/>
      <w:lvlRestart w:val="0"/>
      <w:pStyle w:val="ListNumber2"/>
      <w:lvlText w:val="%1"/>
      <w:lvlJc w:val="left"/>
      <w:pPr>
        <w:tabs>
          <w:tab w:val="num" w:pos="1672"/>
        </w:tabs>
        <w:ind w:left="1672" w:hanging="368"/>
      </w:pPr>
      <w:rPr>
        <w:rFonts w:hint="default"/>
      </w:rPr>
    </w:lvl>
    <w:lvl w:ilvl="1">
      <w:start w:val="1"/>
      <w:numFmt w:val="decimal"/>
      <w:lvlText w:val="%1.%2"/>
      <w:lvlJc w:val="left"/>
      <w:pPr>
        <w:tabs>
          <w:tab w:val="num" w:pos="2239"/>
        </w:tabs>
        <w:ind w:left="2239" w:hanging="567"/>
      </w:pPr>
      <w:rPr>
        <w:rFonts w:hint="default"/>
      </w:rPr>
    </w:lvl>
    <w:lvl w:ilvl="2">
      <w:start w:val="1"/>
      <w:numFmt w:val="decimal"/>
      <w:lvlText w:val="%1.%2.%3"/>
      <w:lvlJc w:val="left"/>
      <w:pPr>
        <w:tabs>
          <w:tab w:val="num" w:pos="2920"/>
        </w:tabs>
        <w:ind w:left="2920" w:hanging="681"/>
      </w:pPr>
      <w:rPr>
        <w:rFonts w:hint="default"/>
      </w:rPr>
    </w:lvl>
    <w:lvl w:ilvl="3">
      <w:start w:val="1"/>
      <w:numFmt w:val="decimal"/>
      <w:lvlText w:val="%1.%2.%3.%4"/>
      <w:lvlJc w:val="left"/>
      <w:pPr>
        <w:tabs>
          <w:tab w:val="num" w:pos="3798"/>
        </w:tabs>
        <w:ind w:left="3798" w:hanging="878"/>
      </w:pPr>
      <w:rPr>
        <w:rFonts w:hint="default"/>
      </w:rPr>
    </w:lvl>
    <w:lvl w:ilvl="4">
      <w:start w:val="1"/>
      <w:numFmt w:val="decimal"/>
      <w:lvlText w:val="%1.%2.%3.%4"/>
      <w:lvlJc w:val="left"/>
      <w:pPr>
        <w:tabs>
          <w:tab w:val="num" w:pos="3798"/>
        </w:tabs>
        <w:ind w:left="3798" w:hanging="878"/>
      </w:pPr>
      <w:rPr>
        <w:rFonts w:hint="default"/>
      </w:rPr>
    </w:lvl>
    <w:lvl w:ilvl="5">
      <w:start w:val="1"/>
      <w:numFmt w:val="lowerLetter"/>
      <w:pStyle w:val="Heading6"/>
      <w:lvlText w:val="%6)"/>
      <w:lvlJc w:val="left"/>
      <w:pPr>
        <w:ind w:left="1152" w:hanging="432"/>
      </w:pPr>
      <w:rPr>
        <w:rFonts w:hint="default"/>
      </w:r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rPr>
        <w:rFonts w:hint="default"/>
      </w:rPr>
    </w:lvl>
    <w:lvl w:ilvl="8">
      <w:start w:val="1"/>
      <w:numFmt w:val="lowerRoman"/>
      <w:pStyle w:val="Heading9"/>
      <w:lvlText w:val="%9."/>
      <w:lvlJc w:val="right"/>
      <w:pPr>
        <w:ind w:left="1584" w:hanging="144"/>
      </w:pPr>
      <w:rPr>
        <w:rFonts w:hint="default"/>
      </w:rPr>
    </w:lvl>
  </w:abstractNum>
  <w:abstractNum w:abstractNumId="12" w15:restartNumberingAfterBreak="0">
    <w:nsid w:val="264269B4"/>
    <w:multiLevelType w:val="hybridMultilevel"/>
    <w:tmpl w:val="19EA96F8"/>
    <w:lvl w:ilvl="0">
      <w:start w:val="1"/>
      <w:numFmt w:val="decimal"/>
      <w:pStyle w:val="List"/>
      <w:lvlText w:val="[%1]"/>
      <w:lvlJc w:val="left"/>
      <w:pPr>
        <w:tabs>
          <w:tab w:val="num" w:pos="3289"/>
        </w:tabs>
        <w:ind w:left="3289" w:hanging="737"/>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3" w15:restartNumberingAfterBreak="0">
    <w:nsid w:val="35263197"/>
    <w:multiLevelType w:val="multilevel"/>
    <w:tmpl w:val="D774F564"/>
    <w:lvl w:ilvl="0">
      <w:start w:val="1"/>
      <w:numFmt w:val="decimal"/>
      <w:pStyle w:val="Listnumberdoublelinewide"/>
      <w:lvlText w:val="%1"/>
      <w:lvlJc w:val="left"/>
      <w:pPr>
        <w:tabs>
          <w:tab w:val="num" w:pos="1673"/>
        </w:tabs>
        <w:ind w:left="1673" w:hanging="369"/>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4" w15:restartNumberingAfterBreak="0">
    <w:nsid w:val="37ED414D"/>
    <w:multiLevelType w:val="hybridMultilevel"/>
    <w:tmpl w:val="4BE29BD0"/>
    <w:lvl w:ilvl="0" w:tplc="040E0001">
      <w:start w:val="1"/>
      <w:numFmt w:val="bullet"/>
      <w:lvlText w:val=""/>
      <w:lvlJc w:val="left"/>
      <w:pPr>
        <w:tabs>
          <w:tab w:val="num" w:pos="2061"/>
        </w:tabs>
        <w:ind w:left="2061" w:hanging="360"/>
      </w:pPr>
      <w:rPr>
        <w:rFonts w:ascii="Symbol" w:hAnsi="Symbol" w:hint="default"/>
        <w:b w:val="0"/>
        <w:i w:val="0"/>
        <w:sz w:val="22"/>
      </w:rPr>
    </w:lvl>
    <w:lvl w:ilvl="1" w:tplc="D876C1A8" w:tentative="1">
      <w:start w:val="1"/>
      <w:numFmt w:val="lowerLetter"/>
      <w:lvlText w:val="%2."/>
      <w:lvlJc w:val="left"/>
      <w:pPr>
        <w:tabs>
          <w:tab w:val="num" w:pos="1440"/>
        </w:tabs>
        <w:ind w:left="1440" w:hanging="360"/>
      </w:pPr>
    </w:lvl>
    <w:lvl w:ilvl="2" w:tplc="05D2CA6C" w:tentative="1">
      <w:start w:val="1"/>
      <w:numFmt w:val="lowerRoman"/>
      <w:lvlText w:val="%3."/>
      <w:lvlJc w:val="right"/>
      <w:pPr>
        <w:tabs>
          <w:tab w:val="num" w:pos="2160"/>
        </w:tabs>
        <w:ind w:left="2160" w:hanging="180"/>
      </w:pPr>
    </w:lvl>
    <w:lvl w:ilvl="3" w:tplc="22DEE59A" w:tentative="1">
      <w:start w:val="1"/>
      <w:numFmt w:val="decimal"/>
      <w:lvlText w:val="%4."/>
      <w:lvlJc w:val="left"/>
      <w:pPr>
        <w:tabs>
          <w:tab w:val="num" w:pos="2880"/>
        </w:tabs>
        <w:ind w:left="2880" w:hanging="360"/>
      </w:pPr>
    </w:lvl>
    <w:lvl w:ilvl="4" w:tplc="0616FDD0" w:tentative="1">
      <w:start w:val="1"/>
      <w:numFmt w:val="lowerLetter"/>
      <w:lvlText w:val="%5."/>
      <w:lvlJc w:val="left"/>
      <w:pPr>
        <w:tabs>
          <w:tab w:val="num" w:pos="3600"/>
        </w:tabs>
        <w:ind w:left="3600" w:hanging="360"/>
      </w:pPr>
    </w:lvl>
    <w:lvl w:ilvl="5" w:tplc="BA025A62" w:tentative="1">
      <w:start w:val="1"/>
      <w:numFmt w:val="lowerRoman"/>
      <w:lvlText w:val="%6."/>
      <w:lvlJc w:val="right"/>
      <w:pPr>
        <w:tabs>
          <w:tab w:val="num" w:pos="4320"/>
        </w:tabs>
        <w:ind w:left="4320" w:hanging="180"/>
      </w:pPr>
    </w:lvl>
    <w:lvl w:ilvl="6" w:tplc="DB0E6926" w:tentative="1">
      <w:start w:val="1"/>
      <w:numFmt w:val="decimal"/>
      <w:lvlText w:val="%7."/>
      <w:lvlJc w:val="left"/>
      <w:pPr>
        <w:tabs>
          <w:tab w:val="num" w:pos="5040"/>
        </w:tabs>
        <w:ind w:left="5040" w:hanging="360"/>
      </w:pPr>
    </w:lvl>
    <w:lvl w:ilvl="7" w:tplc="37947B98" w:tentative="1">
      <w:start w:val="1"/>
      <w:numFmt w:val="lowerLetter"/>
      <w:lvlText w:val="%8."/>
      <w:lvlJc w:val="left"/>
      <w:pPr>
        <w:tabs>
          <w:tab w:val="num" w:pos="5760"/>
        </w:tabs>
        <w:ind w:left="5760" w:hanging="360"/>
      </w:pPr>
    </w:lvl>
    <w:lvl w:ilvl="8" w:tplc="FF2E2860" w:tentative="1">
      <w:start w:val="1"/>
      <w:numFmt w:val="lowerRoman"/>
      <w:lvlText w:val="%9."/>
      <w:lvlJc w:val="right"/>
      <w:pPr>
        <w:tabs>
          <w:tab w:val="num" w:pos="6480"/>
        </w:tabs>
        <w:ind w:left="6480" w:hanging="180"/>
      </w:pPr>
    </w:lvl>
  </w:abstractNum>
  <w:abstractNum w:abstractNumId="15" w15:restartNumberingAfterBreak="0">
    <w:nsid w:val="3C665B69"/>
    <w:multiLevelType w:val="hybridMultilevel"/>
    <w:tmpl w:val="0DDAD44C"/>
    <w:lvl w:ilvl="0">
      <w:start w:val="1"/>
      <w:numFmt w:val="decimal"/>
      <w:pStyle w:val="Listnumbersinglelinewide"/>
      <w:lvlText w:val="%1"/>
      <w:lvlJc w:val="left"/>
      <w:pPr>
        <w:tabs>
          <w:tab w:val="num" w:pos="1673"/>
        </w:tabs>
        <w:ind w:left="1673" w:hanging="369"/>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6" w15:restartNumberingAfterBreak="0">
    <w:nsid w:val="3F8338EA"/>
    <w:multiLevelType w:val="hybridMultilevel"/>
    <w:tmpl w:val="6DB67FAC"/>
    <w:lvl w:ilvl="0" w:tplc="247E5D0E">
      <w:start w:val="1"/>
      <w:numFmt w:val="decimal"/>
      <w:pStyle w:val="Listnumberdoubleline"/>
      <w:lvlText w:val="%1"/>
      <w:lvlJc w:val="left"/>
      <w:pPr>
        <w:tabs>
          <w:tab w:val="num" w:pos="2920"/>
        </w:tabs>
        <w:ind w:left="2920" w:hanging="36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52675FD"/>
    <w:multiLevelType w:val="hybridMultilevel"/>
    <w:tmpl w:val="87D812BA"/>
    <w:lvl w:ilvl="0" w:tplc="5A7EF682">
      <w:start w:val="1"/>
      <w:numFmt w:val="lowerLetter"/>
      <w:pStyle w:val="Listabcdoublelinewide"/>
      <w:lvlText w:val="%1"/>
      <w:lvlJc w:val="left"/>
      <w:pPr>
        <w:tabs>
          <w:tab w:val="num" w:pos="1673"/>
        </w:tabs>
        <w:ind w:left="1673" w:hanging="369"/>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46D87D36"/>
    <w:multiLevelType w:val="multilevel"/>
    <w:tmpl w:val="B48A843C"/>
    <w:lvl w:ilvl="0">
      <w:start w:val="1"/>
      <w:numFmt w:val="bullet"/>
      <w:pStyle w:val="ListBulletwide"/>
      <w:lvlText w:val=""/>
      <w:lvlJc w:val="left"/>
      <w:pPr>
        <w:tabs>
          <w:tab w:val="num" w:pos="1666"/>
        </w:tabs>
        <w:ind w:left="1666" w:hanging="362"/>
      </w:pPr>
      <w:rPr>
        <w:rFonts w:ascii="Symbol" w:hAnsi="Symbol" w:cs="Times New Roman" w:hint="default"/>
        <w:b w:val="0"/>
        <w:i w:val="0"/>
        <w:sz w:val="22"/>
        <w:szCs w:val="22"/>
      </w:rPr>
    </w:lvl>
    <w:lvl w:ilvl="1">
      <w:start w:val="1"/>
      <w:numFmt w:val="bullet"/>
      <w:lvlText w:val="-"/>
      <w:lvlJc w:val="left"/>
      <w:pPr>
        <w:tabs>
          <w:tab w:val="num" w:pos="2026"/>
        </w:tabs>
        <w:ind w:left="2007" w:hanging="341"/>
      </w:pPr>
      <w:rPr>
        <w:rFonts w:hint="default"/>
        <w:u w:val="none"/>
      </w:rPr>
    </w:lvl>
    <w:lvl w:ilvl="2">
      <w:start w:val="1"/>
      <w:numFmt w:val="bullet"/>
      <w:lvlText w:val=""/>
      <w:lvlJc w:val="left"/>
      <w:pPr>
        <w:tabs>
          <w:tab w:val="num" w:pos="2367"/>
        </w:tabs>
        <w:ind w:left="2347" w:hanging="340"/>
      </w:pPr>
      <w:rPr>
        <w:rFonts w:ascii="Symbol" w:hAnsi="Symbol" w:hint="default"/>
        <w:sz w:val="16"/>
        <w:u w:val="none"/>
      </w:rPr>
    </w:lvl>
    <w:lvl w:ilvl="3">
      <w:start w:val="1"/>
      <w:numFmt w:val="bullet"/>
      <w:lvlText w:val="-"/>
      <w:lvlJc w:val="left"/>
      <w:pPr>
        <w:tabs>
          <w:tab w:val="num" w:pos="2736"/>
        </w:tabs>
        <w:ind w:left="2716" w:hanging="340"/>
      </w:pPr>
      <w:rPr>
        <w:rFonts w:hint="default"/>
        <w:b w:val="0"/>
        <w:i w:val="0"/>
        <w:sz w:val="16"/>
        <w:u w:val="none"/>
      </w:rPr>
    </w:lvl>
    <w:lvl w:ilvl="4">
      <w:start w:val="1"/>
      <w:numFmt w:val="bullet"/>
      <w:lvlText w:val="&gt;"/>
      <w:lvlJc w:val="left"/>
      <w:pPr>
        <w:tabs>
          <w:tab w:val="num" w:pos="3084"/>
        </w:tabs>
        <w:ind w:left="3084" w:hanging="368"/>
      </w:pPr>
      <w:rPr>
        <w:rFonts w:ascii="Times New Roman" w:hAnsi="Times New Roman" w:cs="Times New Roman" w:hint="default"/>
      </w:rPr>
    </w:lvl>
    <w:lvl w:ilvl="5">
      <w:start w:val="1"/>
      <w:numFmt w:val="decimal"/>
      <w:lvlText w:val="%1.%2.%3.%4.%5.%6"/>
      <w:lvlJc w:val="left"/>
      <w:pPr>
        <w:tabs>
          <w:tab w:val="num" w:pos="1757"/>
        </w:tabs>
        <w:ind w:left="1757" w:firstLine="0"/>
      </w:pPr>
      <w:rPr>
        <w:rFonts w:hint="default"/>
      </w:rPr>
    </w:lvl>
    <w:lvl w:ilvl="6">
      <w:start w:val="1"/>
      <w:numFmt w:val="decimal"/>
      <w:lvlText w:val="%1.%2.%3.%4.%5.%6.%7"/>
      <w:lvlJc w:val="left"/>
      <w:pPr>
        <w:tabs>
          <w:tab w:val="num" w:pos="1757"/>
        </w:tabs>
        <w:ind w:left="1757" w:firstLine="0"/>
      </w:pPr>
      <w:rPr>
        <w:rFonts w:hint="default"/>
      </w:rPr>
    </w:lvl>
    <w:lvl w:ilvl="7">
      <w:start w:val="1"/>
      <w:numFmt w:val="decimal"/>
      <w:lvlText w:val="%1.%2.%3.%4.%5.%6.%7.%8"/>
      <w:lvlJc w:val="left"/>
      <w:pPr>
        <w:tabs>
          <w:tab w:val="num" w:pos="1757"/>
        </w:tabs>
        <w:ind w:left="1757" w:firstLine="0"/>
      </w:pPr>
      <w:rPr>
        <w:rFonts w:hint="default"/>
      </w:rPr>
    </w:lvl>
    <w:lvl w:ilvl="8">
      <w:start w:val="1"/>
      <w:numFmt w:val="decimal"/>
      <w:lvlText w:val="%1.%2.%3.%4.%5.%6.%7.%8.%9"/>
      <w:lvlJc w:val="left"/>
      <w:pPr>
        <w:tabs>
          <w:tab w:val="num" w:pos="1757"/>
        </w:tabs>
        <w:ind w:left="1757" w:firstLine="0"/>
      </w:pPr>
      <w:rPr>
        <w:rFonts w:hint="default"/>
      </w:rPr>
    </w:lvl>
  </w:abstractNum>
  <w:abstractNum w:abstractNumId="19" w15:restartNumberingAfterBreak="0">
    <w:nsid w:val="5A9C5980"/>
    <w:multiLevelType w:val="hybridMultilevel"/>
    <w:tmpl w:val="B45A72E8"/>
    <w:lvl w:ilvl="0" w:tplc="04090001">
      <w:start w:val="1"/>
      <w:numFmt w:val="bullet"/>
      <w:lvlText w:val=""/>
      <w:lvlJc w:val="left"/>
      <w:pPr>
        <w:ind w:left="2847" w:hanging="360"/>
      </w:pPr>
      <w:rPr>
        <w:rFonts w:ascii="Symbol" w:hAnsi="Symbol" w:hint="default"/>
      </w:rPr>
    </w:lvl>
    <w:lvl w:ilvl="1" w:tplc="04090003">
      <w:start w:val="1"/>
      <w:numFmt w:val="bullet"/>
      <w:lvlText w:val="o"/>
      <w:lvlJc w:val="left"/>
      <w:pPr>
        <w:ind w:left="3567" w:hanging="360"/>
      </w:pPr>
      <w:rPr>
        <w:rFonts w:ascii="Courier New" w:hAnsi="Courier New" w:cs="Courier New" w:hint="default"/>
      </w:rPr>
    </w:lvl>
    <w:lvl w:ilvl="2" w:tplc="04090005" w:tentative="1">
      <w:start w:val="1"/>
      <w:numFmt w:val="bullet"/>
      <w:lvlText w:val=""/>
      <w:lvlJc w:val="left"/>
      <w:pPr>
        <w:ind w:left="4287" w:hanging="360"/>
      </w:pPr>
      <w:rPr>
        <w:rFonts w:ascii="Wingdings" w:hAnsi="Wingdings" w:hint="default"/>
      </w:rPr>
    </w:lvl>
    <w:lvl w:ilvl="3" w:tplc="04090001" w:tentative="1">
      <w:start w:val="1"/>
      <w:numFmt w:val="bullet"/>
      <w:lvlText w:val=""/>
      <w:lvlJc w:val="left"/>
      <w:pPr>
        <w:ind w:left="5007" w:hanging="360"/>
      </w:pPr>
      <w:rPr>
        <w:rFonts w:ascii="Symbol" w:hAnsi="Symbol" w:hint="default"/>
      </w:rPr>
    </w:lvl>
    <w:lvl w:ilvl="4" w:tplc="04090003" w:tentative="1">
      <w:start w:val="1"/>
      <w:numFmt w:val="bullet"/>
      <w:lvlText w:val="o"/>
      <w:lvlJc w:val="left"/>
      <w:pPr>
        <w:ind w:left="5727" w:hanging="360"/>
      </w:pPr>
      <w:rPr>
        <w:rFonts w:ascii="Courier New" w:hAnsi="Courier New" w:cs="Courier New" w:hint="default"/>
      </w:rPr>
    </w:lvl>
    <w:lvl w:ilvl="5" w:tplc="04090005" w:tentative="1">
      <w:start w:val="1"/>
      <w:numFmt w:val="bullet"/>
      <w:lvlText w:val=""/>
      <w:lvlJc w:val="left"/>
      <w:pPr>
        <w:ind w:left="6447" w:hanging="360"/>
      </w:pPr>
      <w:rPr>
        <w:rFonts w:ascii="Wingdings" w:hAnsi="Wingdings" w:hint="default"/>
      </w:rPr>
    </w:lvl>
    <w:lvl w:ilvl="6" w:tplc="04090001" w:tentative="1">
      <w:start w:val="1"/>
      <w:numFmt w:val="bullet"/>
      <w:lvlText w:val=""/>
      <w:lvlJc w:val="left"/>
      <w:pPr>
        <w:ind w:left="7167" w:hanging="360"/>
      </w:pPr>
      <w:rPr>
        <w:rFonts w:ascii="Symbol" w:hAnsi="Symbol" w:hint="default"/>
      </w:rPr>
    </w:lvl>
    <w:lvl w:ilvl="7" w:tplc="04090003" w:tentative="1">
      <w:start w:val="1"/>
      <w:numFmt w:val="bullet"/>
      <w:lvlText w:val="o"/>
      <w:lvlJc w:val="left"/>
      <w:pPr>
        <w:ind w:left="7887" w:hanging="360"/>
      </w:pPr>
      <w:rPr>
        <w:rFonts w:ascii="Courier New" w:hAnsi="Courier New" w:cs="Courier New" w:hint="default"/>
      </w:rPr>
    </w:lvl>
    <w:lvl w:ilvl="8" w:tplc="04090005" w:tentative="1">
      <w:start w:val="1"/>
      <w:numFmt w:val="bullet"/>
      <w:lvlText w:val=""/>
      <w:lvlJc w:val="left"/>
      <w:pPr>
        <w:ind w:left="8607" w:hanging="360"/>
      </w:pPr>
      <w:rPr>
        <w:rFonts w:ascii="Wingdings" w:hAnsi="Wingdings" w:hint="default"/>
      </w:rPr>
    </w:lvl>
  </w:abstractNum>
  <w:abstractNum w:abstractNumId="20" w15:restartNumberingAfterBreak="0">
    <w:nsid w:val="5FFD2D9D"/>
    <w:multiLevelType w:val="multilevel"/>
    <w:tmpl w:val="8CB802CC"/>
    <w:lvl w:ilvl="0">
      <w:start w:val="1"/>
      <w:numFmt w:val="decimal"/>
      <w:lvlRestart w:val="0"/>
      <w:pStyle w:val="ListNumber"/>
      <w:lvlText w:val="%1"/>
      <w:lvlJc w:val="left"/>
      <w:pPr>
        <w:tabs>
          <w:tab w:val="num" w:pos="2920"/>
        </w:tabs>
        <w:ind w:left="2920" w:hanging="368"/>
      </w:pPr>
      <w:rPr>
        <w:rFonts w:hint="default"/>
      </w:rPr>
    </w:lvl>
    <w:lvl w:ilvl="1">
      <w:start w:val="1"/>
      <w:numFmt w:val="decimal"/>
      <w:lvlText w:val="%1.%2"/>
      <w:lvlJc w:val="left"/>
      <w:pPr>
        <w:tabs>
          <w:tab w:val="num" w:pos="3487"/>
        </w:tabs>
        <w:ind w:left="3487" w:hanging="567"/>
      </w:pPr>
      <w:rPr>
        <w:rFonts w:hint="default"/>
      </w:rPr>
    </w:lvl>
    <w:lvl w:ilvl="2">
      <w:start w:val="1"/>
      <w:numFmt w:val="decimal"/>
      <w:lvlText w:val="%1.%2.%3"/>
      <w:lvlJc w:val="left"/>
      <w:pPr>
        <w:tabs>
          <w:tab w:val="num" w:pos="4167"/>
        </w:tabs>
        <w:ind w:left="4167" w:hanging="680"/>
      </w:pPr>
      <w:rPr>
        <w:rFonts w:hint="default"/>
      </w:rPr>
    </w:lvl>
    <w:lvl w:ilvl="3">
      <w:start w:val="1"/>
      <w:numFmt w:val="decimal"/>
      <w:lvlText w:val="%1.%2.%3.%4"/>
      <w:lvlJc w:val="left"/>
      <w:pPr>
        <w:tabs>
          <w:tab w:val="num" w:pos="5046"/>
        </w:tabs>
        <w:ind w:left="5046" w:hanging="879"/>
      </w:pPr>
      <w:rPr>
        <w:rFonts w:hint="default"/>
      </w:rPr>
    </w:lvl>
    <w:lvl w:ilvl="4">
      <w:start w:val="1"/>
      <w:numFmt w:val="decimal"/>
      <w:lvlText w:val="%1.%2.%3.%4.%5."/>
      <w:lvlJc w:val="left"/>
      <w:pPr>
        <w:tabs>
          <w:tab w:val="num" w:pos="-5136"/>
        </w:tabs>
        <w:ind w:left="-5424" w:hanging="792"/>
      </w:pPr>
      <w:rPr>
        <w:rFonts w:hint="default"/>
      </w:rPr>
    </w:lvl>
    <w:lvl w:ilvl="5">
      <w:start w:val="1"/>
      <w:numFmt w:val="decimal"/>
      <w:lvlText w:val="%1.%2.%3.%4.%5.%6."/>
      <w:lvlJc w:val="left"/>
      <w:pPr>
        <w:tabs>
          <w:tab w:val="num" w:pos="-4416"/>
        </w:tabs>
        <w:ind w:left="-4920" w:hanging="936"/>
      </w:pPr>
      <w:rPr>
        <w:rFonts w:hint="default"/>
      </w:rPr>
    </w:lvl>
    <w:lvl w:ilvl="6">
      <w:start w:val="1"/>
      <w:numFmt w:val="decimal"/>
      <w:lvlText w:val="%1.%2.%3.%4.%5.%6.%7."/>
      <w:lvlJc w:val="left"/>
      <w:pPr>
        <w:tabs>
          <w:tab w:val="num" w:pos="-4056"/>
        </w:tabs>
        <w:ind w:left="-4416" w:hanging="1080"/>
      </w:pPr>
      <w:rPr>
        <w:rFonts w:hint="default"/>
      </w:rPr>
    </w:lvl>
    <w:lvl w:ilvl="7">
      <w:start w:val="1"/>
      <w:numFmt w:val="decimal"/>
      <w:lvlText w:val="%1.%2.%3.%4.%5.%6.%7.%8."/>
      <w:lvlJc w:val="left"/>
      <w:pPr>
        <w:tabs>
          <w:tab w:val="num" w:pos="-3336"/>
        </w:tabs>
        <w:ind w:left="-3912" w:hanging="1224"/>
      </w:pPr>
      <w:rPr>
        <w:rFonts w:hint="default"/>
      </w:rPr>
    </w:lvl>
    <w:lvl w:ilvl="8">
      <w:start w:val="1"/>
      <w:numFmt w:val="decimal"/>
      <w:lvlText w:val="%1.%2.%3.%4.%5.%6.%7.%8.%9."/>
      <w:lvlJc w:val="left"/>
      <w:pPr>
        <w:tabs>
          <w:tab w:val="num" w:pos="-2976"/>
        </w:tabs>
        <w:ind w:left="-3336" w:hanging="1440"/>
      </w:pPr>
      <w:rPr>
        <w:rFonts w:hint="default"/>
      </w:rPr>
    </w:lvl>
  </w:abstractNum>
  <w:abstractNum w:abstractNumId="21" w15:restartNumberingAfterBreak="0">
    <w:nsid w:val="66422F78"/>
    <w:multiLevelType w:val="hybridMultilevel"/>
    <w:tmpl w:val="A44472E6"/>
    <w:lvl w:ilvl="0" w:tplc="871C9ED4">
      <w:start w:val="1"/>
      <w:numFmt w:val="decimal"/>
      <w:lvlText w:val="%1."/>
      <w:lvlJc w:val="left"/>
      <w:pPr>
        <w:ind w:left="284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CEC6645"/>
    <w:multiLevelType w:val="hybridMultilevel"/>
    <w:tmpl w:val="0E74B5C8"/>
    <w:lvl w:ilvl="0" w:tplc="040E0001">
      <w:start w:val="1"/>
      <w:numFmt w:val="bullet"/>
      <w:lvlText w:val=""/>
      <w:lvlJc w:val="left"/>
      <w:pPr>
        <w:tabs>
          <w:tab w:val="num" w:pos="2061"/>
        </w:tabs>
        <w:ind w:left="2061" w:hanging="360"/>
      </w:pPr>
      <w:rPr>
        <w:rFonts w:ascii="Symbol" w:hAnsi="Symbol" w:hint="default"/>
        <w:b w:val="0"/>
        <w:i w:val="0"/>
        <w:sz w:val="22"/>
      </w:rPr>
    </w:lvl>
    <w:lvl w:ilvl="1" w:tplc="CFACB9D4" w:tentative="1">
      <w:start w:val="1"/>
      <w:numFmt w:val="lowerLetter"/>
      <w:lvlText w:val="%2."/>
      <w:lvlJc w:val="left"/>
      <w:pPr>
        <w:tabs>
          <w:tab w:val="num" w:pos="1440"/>
        </w:tabs>
        <w:ind w:left="1440" w:hanging="360"/>
      </w:pPr>
    </w:lvl>
    <w:lvl w:ilvl="2" w:tplc="6C14DCE8" w:tentative="1">
      <w:start w:val="1"/>
      <w:numFmt w:val="lowerRoman"/>
      <w:lvlText w:val="%3."/>
      <w:lvlJc w:val="right"/>
      <w:pPr>
        <w:tabs>
          <w:tab w:val="num" w:pos="2160"/>
        </w:tabs>
        <w:ind w:left="2160" w:hanging="180"/>
      </w:pPr>
    </w:lvl>
    <w:lvl w:ilvl="3" w:tplc="2DB28CEE" w:tentative="1">
      <w:start w:val="1"/>
      <w:numFmt w:val="decimal"/>
      <w:lvlText w:val="%4."/>
      <w:lvlJc w:val="left"/>
      <w:pPr>
        <w:tabs>
          <w:tab w:val="num" w:pos="2880"/>
        </w:tabs>
        <w:ind w:left="2880" w:hanging="360"/>
      </w:pPr>
    </w:lvl>
    <w:lvl w:ilvl="4" w:tplc="281E7C84" w:tentative="1">
      <w:start w:val="1"/>
      <w:numFmt w:val="lowerLetter"/>
      <w:lvlText w:val="%5."/>
      <w:lvlJc w:val="left"/>
      <w:pPr>
        <w:tabs>
          <w:tab w:val="num" w:pos="3600"/>
        </w:tabs>
        <w:ind w:left="3600" w:hanging="360"/>
      </w:pPr>
    </w:lvl>
    <w:lvl w:ilvl="5" w:tplc="592ECF02" w:tentative="1">
      <w:start w:val="1"/>
      <w:numFmt w:val="lowerRoman"/>
      <w:lvlText w:val="%6."/>
      <w:lvlJc w:val="right"/>
      <w:pPr>
        <w:tabs>
          <w:tab w:val="num" w:pos="4320"/>
        </w:tabs>
        <w:ind w:left="4320" w:hanging="180"/>
      </w:pPr>
    </w:lvl>
    <w:lvl w:ilvl="6" w:tplc="FFEA45A6" w:tentative="1">
      <w:start w:val="1"/>
      <w:numFmt w:val="decimal"/>
      <w:lvlText w:val="%7."/>
      <w:lvlJc w:val="left"/>
      <w:pPr>
        <w:tabs>
          <w:tab w:val="num" w:pos="5040"/>
        </w:tabs>
        <w:ind w:left="5040" w:hanging="360"/>
      </w:pPr>
    </w:lvl>
    <w:lvl w:ilvl="7" w:tplc="791C868C" w:tentative="1">
      <w:start w:val="1"/>
      <w:numFmt w:val="lowerLetter"/>
      <w:lvlText w:val="%8."/>
      <w:lvlJc w:val="left"/>
      <w:pPr>
        <w:tabs>
          <w:tab w:val="num" w:pos="5760"/>
        </w:tabs>
        <w:ind w:left="5760" w:hanging="360"/>
      </w:pPr>
    </w:lvl>
    <w:lvl w:ilvl="8" w:tplc="29C8569C" w:tentative="1">
      <w:start w:val="1"/>
      <w:numFmt w:val="lowerRoman"/>
      <w:lvlText w:val="%9."/>
      <w:lvlJc w:val="right"/>
      <w:pPr>
        <w:tabs>
          <w:tab w:val="num" w:pos="6480"/>
        </w:tabs>
        <w:ind w:left="6480" w:hanging="180"/>
      </w:pPr>
    </w:lvl>
  </w:abstractNum>
  <w:abstractNum w:abstractNumId="23" w15:restartNumberingAfterBreak="0">
    <w:nsid w:val="6EA748AD"/>
    <w:multiLevelType w:val="hybridMultilevel"/>
    <w:tmpl w:val="7E54C88A"/>
    <w:lvl w:ilvl="0" w:tplc="A03458BC">
      <w:start w:val="1"/>
      <w:numFmt w:val="decimal"/>
      <w:pStyle w:val="Listnumbersingleline"/>
      <w:lvlText w:val="%1"/>
      <w:lvlJc w:val="left"/>
      <w:pPr>
        <w:tabs>
          <w:tab w:val="num" w:pos="2920"/>
        </w:tabs>
        <w:ind w:left="2920" w:hanging="36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736D6E2A"/>
    <w:multiLevelType w:val="hybridMultilevel"/>
    <w:tmpl w:val="2A94F242"/>
    <w:lvl w:ilvl="0">
      <w:start w:val="1"/>
      <w:numFmt w:val="decimal"/>
      <w:pStyle w:val="List2"/>
      <w:lvlText w:val="[%1]"/>
      <w:lvlJc w:val="left"/>
      <w:pPr>
        <w:tabs>
          <w:tab w:val="num" w:pos="2041"/>
        </w:tabs>
        <w:ind w:left="2041" w:hanging="737"/>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5" w15:restartNumberingAfterBreak="0">
    <w:nsid w:val="76112B6F"/>
    <w:multiLevelType w:val="hybridMultilevel"/>
    <w:tmpl w:val="E766C86C"/>
    <w:lvl w:ilvl="0" w:tplc="D6C8419C">
      <w:start w:val="1"/>
      <w:numFmt w:val="lowerLetter"/>
      <w:pStyle w:val="Listabcsingleline"/>
      <w:lvlText w:val="%1"/>
      <w:lvlJc w:val="left"/>
      <w:pPr>
        <w:tabs>
          <w:tab w:val="num" w:pos="2920"/>
        </w:tabs>
        <w:ind w:left="2920" w:hanging="368"/>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7D5A4AEC"/>
    <w:multiLevelType w:val="hybridMultilevel"/>
    <w:tmpl w:val="3B0C9A4C"/>
    <w:lvl w:ilvl="0" w:tplc="871C9ED4">
      <w:start w:val="1"/>
      <w:numFmt w:val="decimal"/>
      <w:lvlText w:val="%1."/>
      <w:lvlJc w:val="left"/>
      <w:pPr>
        <w:ind w:left="4974" w:hanging="360"/>
      </w:pPr>
      <w:rPr>
        <w:rFonts w:hint="default"/>
      </w:rPr>
    </w:lvl>
    <w:lvl w:ilvl="1" w:tplc="04090019" w:tentative="1">
      <w:start w:val="1"/>
      <w:numFmt w:val="lowerLetter"/>
      <w:lvlText w:val="%2."/>
      <w:lvlJc w:val="left"/>
      <w:pPr>
        <w:ind w:left="3567" w:hanging="360"/>
      </w:pPr>
    </w:lvl>
    <w:lvl w:ilvl="2" w:tplc="A93C06AC">
      <w:start w:val="4"/>
      <w:numFmt w:val="decimal"/>
      <w:lvlText w:val="%3."/>
      <w:lvlJc w:val="left"/>
      <w:pPr>
        <w:ind w:left="4287" w:hanging="180"/>
      </w:pPr>
      <w:rPr>
        <w:rFonts w:hint="default"/>
      </w:rPr>
    </w:lvl>
    <w:lvl w:ilvl="3" w:tplc="0409000F" w:tentative="1">
      <w:start w:val="1"/>
      <w:numFmt w:val="decimal"/>
      <w:lvlText w:val="%4."/>
      <w:lvlJc w:val="left"/>
      <w:pPr>
        <w:ind w:left="5007" w:hanging="360"/>
      </w:pPr>
    </w:lvl>
    <w:lvl w:ilvl="4" w:tplc="04090019" w:tentative="1">
      <w:start w:val="1"/>
      <w:numFmt w:val="lowerLetter"/>
      <w:lvlText w:val="%5."/>
      <w:lvlJc w:val="left"/>
      <w:pPr>
        <w:ind w:left="5727" w:hanging="360"/>
      </w:pPr>
    </w:lvl>
    <w:lvl w:ilvl="5" w:tplc="0409001B" w:tentative="1">
      <w:start w:val="1"/>
      <w:numFmt w:val="lowerRoman"/>
      <w:lvlText w:val="%6."/>
      <w:lvlJc w:val="right"/>
      <w:pPr>
        <w:ind w:left="6447" w:hanging="180"/>
      </w:pPr>
    </w:lvl>
    <w:lvl w:ilvl="6" w:tplc="0409000F" w:tentative="1">
      <w:start w:val="1"/>
      <w:numFmt w:val="decimal"/>
      <w:lvlText w:val="%7."/>
      <w:lvlJc w:val="left"/>
      <w:pPr>
        <w:ind w:left="7167" w:hanging="360"/>
      </w:pPr>
    </w:lvl>
    <w:lvl w:ilvl="7" w:tplc="04090019" w:tentative="1">
      <w:start w:val="1"/>
      <w:numFmt w:val="lowerLetter"/>
      <w:lvlText w:val="%8."/>
      <w:lvlJc w:val="left"/>
      <w:pPr>
        <w:ind w:left="7887" w:hanging="360"/>
      </w:pPr>
    </w:lvl>
    <w:lvl w:ilvl="8" w:tplc="0409001B" w:tentative="1">
      <w:start w:val="1"/>
      <w:numFmt w:val="lowerRoman"/>
      <w:lvlText w:val="%9."/>
      <w:lvlJc w:val="right"/>
      <w:pPr>
        <w:ind w:left="8607" w:hanging="180"/>
      </w:pPr>
    </w:lvl>
  </w:abstractNum>
  <w:num w:numId="1">
    <w:abstractNumId w:val="1"/>
  </w:num>
  <w:num w:numId="2">
    <w:abstractNumId w:val="11"/>
  </w:num>
  <w:num w:numId="3">
    <w:abstractNumId w:val="15"/>
  </w:num>
  <w:num w:numId="4">
    <w:abstractNumId w:val="4"/>
  </w:num>
  <w:num w:numId="5">
    <w:abstractNumId w:val="25"/>
  </w:num>
  <w:num w:numId="6">
    <w:abstractNumId w:val="18"/>
  </w:num>
  <w:num w:numId="7">
    <w:abstractNumId w:val="3"/>
  </w:num>
  <w:num w:numId="8">
    <w:abstractNumId w:val="10"/>
  </w:num>
  <w:num w:numId="9">
    <w:abstractNumId w:val="9"/>
  </w:num>
  <w:num w:numId="10">
    <w:abstractNumId w:val="6"/>
  </w:num>
  <w:num w:numId="11">
    <w:abstractNumId w:val="12"/>
  </w:num>
  <w:num w:numId="12">
    <w:abstractNumId w:val="24"/>
  </w:num>
  <w:num w:numId="13">
    <w:abstractNumId w:val="17"/>
  </w:num>
  <w:num w:numId="14">
    <w:abstractNumId w:val="8"/>
  </w:num>
  <w:num w:numId="15">
    <w:abstractNumId w:val="20"/>
  </w:num>
  <w:num w:numId="16">
    <w:abstractNumId w:val="0"/>
  </w:num>
  <w:num w:numId="17">
    <w:abstractNumId w:val="2"/>
  </w:num>
  <w:num w:numId="18">
    <w:abstractNumId w:val="23"/>
  </w:num>
  <w:num w:numId="19">
    <w:abstractNumId w:val="16"/>
  </w:num>
  <w:num w:numId="20">
    <w:abstractNumId w:val="22"/>
  </w:num>
  <w:num w:numId="21">
    <w:abstractNumId w:val="14"/>
  </w:num>
  <w:num w:numId="22">
    <w:abstractNumId w:val="7"/>
  </w:num>
  <w:num w:numId="23">
    <w:abstractNumId w:val="19"/>
  </w:num>
  <w:num w:numId="24">
    <w:abstractNumId w:val="5"/>
  </w:num>
  <w:num w:numId="25">
    <w:abstractNumId w:val="21"/>
  </w:num>
  <w:num w:numId="26">
    <w:abstractNumId w:val="26"/>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3"/>
  </w:num>
  <w:num w:numId="3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
  </w:num>
  <w:num w:numId="3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3A30"/>
    <w:rsid w:val="00012371"/>
    <w:rsid w:val="00021476"/>
    <w:rsid w:val="000217C1"/>
    <w:rsid w:val="000272D2"/>
    <w:rsid w:val="00033187"/>
    <w:rsid w:val="00034B30"/>
    <w:rsid w:val="00041B92"/>
    <w:rsid w:val="00044C84"/>
    <w:rsid w:val="00062C40"/>
    <w:rsid w:val="0007179E"/>
    <w:rsid w:val="00071AFC"/>
    <w:rsid w:val="000872A9"/>
    <w:rsid w:val="000A137B"/>
    <w:rsid w:val="000A2E8D"/>
    <w:rsid w:val="000B2DA0"/>
    <w:rsid w:val="000B6A89"/>
    <w:rsid w:val="000C3BDF"/>
    <w:rsid w:val="000D158F"/>
    <w:rsid w:val="000D3216"/>
    <w:rsid w:val="000D6962"/>
    <w:rsid w:val="00107FAB"/>
    <w:rsid w:val="00116945"/>
    <w:rsid w:val="00121DCB"/>
    <w:rsid w:val="00133BA6"/>
    <w:rsid w:val="001419FD"/>
    <w:rsid w:val="00153BE1"/>
    <w:rsid w:val="001566AE"/>
    <w:rsid w:val="001576D0"/>
    <w:rsid w:val="00165A8E"/>
    <w:rsid w:val="00171853"/>
    <w:rsid w:val="00173577"/>
    <w:rsid w:val="00187219"/>
    <w:rsid w:val="00194558"/>
    <w:rsid w:val="001958C4"/>
    <w:rsid w:val="001A2CB1"/>
    <w:rsid w:val="001A4BD9"/>
    <w:rsid w:val="001A6DB2"/>
    <w:rsid w:val="001C3FF8"/>
    <w:rsid w:val="001C5CB0"/>
    <w:rsid w:val="001C5FF4"/>
    <w:rsid w:val="001D223B"/>
    <w:rsid w:val="001D3711"/>
    <w:rsid w:val="001D4260"/>
    <w:rsid w:val="001E04E6"/>
    <w:rsid w:val="001E1F05"/>
    <w:rsid w:val="00205C8B"/>
    <w:rsid w:val="002066AD"/>
    <w:rsid w:val="00207274"/>
    <w:rsid w:val="00220F38"/>
    <w:rsid w:val="00222AF9"/>
    <w:rsid w:val="002257BE"/>
    <w:rsid w:val="00234DAC"/>
    <w:rsid w:val="00246F3F"/>
    <w:rsid w:val="00252A79"/>
    <w:rsid w:val="002576E1"/>
    <w:rsid w:val="0027397A"/>
    <w:rsid w:val="00283E44"/>
    <w:rsid w:val="002919FD"/>
    <w:rsid w:val="002A3A6C"/>
    <w:rsid w:val="002A4567"/>
    <w:rsid w:val="002A6354"/>
    <w:rsid w:val="002C3371"/>
    <w:rsid w:val="002D1A67"/>
    <w:rsid w:val="002D4C9C"/>
    <w:rsid w:val="002D7611"/>
    <w:rsid w:val="002E00DA"/>
    <w:rsid w:val="002E3E46"/>
    <w:rsid w:val="002E4BB4"/>
    <w:rsid w:val="002F15AF"/>
    <w:rsid w:val="002F2510"/>
    <w:rsid w:val="002F4FFC"/>
    <w:rsid w:val="002F6FA5"/>
    <w:rsid w:val="00300A64"/>
    <w:rsid w:val="00302F8D"/>
    <w:rsid w:val="00303C5F"/>
    <w:rsid w:val="00311C3A"/>
    <w:rsid w:val="00314168"/>
    <w:rsid w:val="0031563A"/>
    <w:rsid w:val="00321B5A"/>
    <w:rsid w:val="003238FF"/>
    <w:rsid w:val="00327FB2"/>
    <w:rsid w:val="00331BCE"/>
    <w:rsid w:val="00335D05"/>
    <w:rsid w:val="00337C08"/>
    <w:rsid w:val="00345C75"/>
    <w:rsid w:val="003521FB"/>
    <w:rsid w:val="003529B2"/>
    <w:rsid w:val="00353807"/>
    <w:rsid w:val="00354180"/>
    <w:rsid w:val="0035502F"/>
    <w:rsid w:val="0035503F"/>
    <w:rsid w:val="003565C3"/>
    <w:rsid w:val="003858D6"/>
    <w:rsid w:val="00386590"/>
    <w:rsid w:val="00397EDD"/>
    <w:rsid w:val="003B03E6"/>
    <w:rsid w:val="003B20A9"/>
    <w:rsid w:val="003B4D32"/>
    <w:rsid w:val="003C5F7E"/>
    <w:rsid w:val="003E1728"/>
    <w:rsid w:val="003E4EA7"/>
    <w:rsid w:val="003F035E"/>
    <w:rsid w:val="003F1989"/>
    <w:rsid w:val="003F1C62"/>
    <w:rsid w:val="003F20DC"/>
    <w:rsid w:val="00407065"/>
    <w:rsid w:val="00421F31"/>
    <w:rsid w:val="00422192"/>
    <w:rsid w:val="00425BE0"/>
    <w:rsid w:val="00442C14"/>
    <w:rsid w:val="00442DCC"/>
    <w:rsid w:val="00443EBB"/>
    <w:rsid w:val="00443FEA"/>
    <w:rsid w:val="00452BEF"/>
    <w:rsid w:val="00454B67"/>
    <w:rsid w:val="00455E9B"/>
    <w:rsid w:val="00461021"/>
    <w:rsid w:val="004618DB"/>
    <w:rsid w:val="00483A56"/>
    <w:rsid w:val="0048672F"/>
    <w:rsid w:val="00497650"/>
    <w:rsid w:val="004A0232"/>
    <w:rsid w:val="004B7974"/>
    <w:rsid w:val="00506AC1"/>
    <w:rsid w:val="00514173"/>
    <w:rsid w:val="00521B26"/>
    <w:rsid w:val="00526CCE"/>
    <w:rsid w:val="005326BC"/>
    <w:rsid w:val="0055063A"/>
    <w:rsid w:val="00550881"/>
    <w:rsid w:val="00550F85"/>
    <w:rsid w:val="005538E2"/>
    <w:rsid w:val="00562BBE"/>
    <w:rsid w:val="00563612"/>
    <w:rsid w:val="00585A1E"/>
    <w:rsid w:val="0059441A"/>
    <w:rsid w:val="00596FC8"/>
    <w:rsid w:val="005A2197"/>
    <w:rsid w:val="005A498B"/>
    <w:rsid w:val="005B5382"/>
    <w:rsid w:val="005B6E81"/>
    <w:rsid w:val="005C3545"/>
    <w:rsid w:val="005C645E"/>
    <w:rsid w:val="005D14D3"/>
    <w:rsid w:val="005D4454"/>
    <w:rsid w:val="005D606A"/>
    <w:rsid w:val="005E4E29"/>
    <w:rsid w:val="005E6C2F"/>
    <w:rsid w:val="006068FF"/>
    <w:rsid w:val="00610963"/>
    <w:rsid w:val="00614F81"/>
    <w:rsid w:val="0063166B"/>
    <w:rsid w:val="00641D13"/>
    <w:rsid w:val="00642687"/>
    <w:rsid w:val="00643BEC"/>
    <w:rsid w:val="00645D04"/>
    <w:rsid w:val="00660402"/>
    <w:rsid w:val="00674CB8"/>
    <w:rsid w:val="00682A5F"/>
    <w:rsid w:val="006957C3"/>
    <w:rsid w:val="006B1133"/>
    <w:rsid w:val="006B358D"/>
    <w:rsid w:val="006B7370"/>
    <w:rsid w:val="006C2124"/>
    <w:rsid w:val="006C579C"/>
    <w:rsid w:val="006D0D24"/>
    <w:rsid w:val="006E0392"/>
    <w:rsid w:val="006E0E76"/>
    <w:rsid w:val="006F44D1"/>
    <w:rsid w:val="006F6547"/>
    <w:rsid w:val="00700DCF"/>
    <w:rsid w:val="00701BCF"/>
    <w:rsid w:val="00712F7E"/>
    <w:rsid w:val="0071510D"/>
    <w:rsid w:val="007158C7"/>
    <w:rsid w:val="00721691"/>
    <w:rsid w:val="0072514C"/>
    <w:rsid w:val="007332E6"/>
    <w:rsid w:val="007338EE"/>
    <w:rsid w:val="00733DC9"/>
    <w:rsid w:val="00734AAC"/>
    <w:rsid w:val="00751CA1"/>
    <w:rsid w:val="0075245F"/>
    <w:rsid w:val="00764721"/>
    <w:rsid w:val="0078587A"/>
    <w:rsid w:val="007B11A8"/>
    <w:rsid w:val="007B1E32"/>
    <w:rsid w:val="007C3DEE"/>
    <w:rsid w:val="007D0371"/>
    <w:rsid w:val="007E4807"/>
    <w:rsid w:val="007F1B0D"/>
    <w:rsid w:val="007F2309"/>
    <w:rsid w:val="00810792"/>
    <w:rsid w:val="008152E9"/>
    <w:rsid w:val="0082662E"/>
    <w:rsid w:val="0083260E"/>
    <w:rsid w:val="00835258"/>
    <w:rsid w:val="008434D6"/>
    <w:rsid w:val="00850285"/>
    <w:rsid w:val="0085098F"/>
    <w:rsid w:val="00863F32"/>
    <w:rsid w:val="00870A94"/>
    <w:rsid w:val="00870FFA"/>
    <w:rsid w:val="00871C9B"/>
    <w:rsid w:val="008779E5"/>
    <w:rsid w:val="00880E9F"/>
    <w:rsid w:val="0088157A"/>
    <w:rsid w:val="008846BE"/>
    <w:rsid w:val="008873AE"/>
    <w:rsid w:val="008A4254"/>
    <w:rsid w:val="008A745B"/>
    <w:rsid w:val="008B2C38"/>
    <w:rsid w:val="008B5513"/>
    <w:rsid w:val="008C0C2F"/>
    <w:rsid w:val="008F1DBA"/>
    <w:rsid w:val="008F4A40"/>
    <w:rsid w:val="008F7F77"/>
    <w:rsid w:val="00912EEA"/>
    <w:rsid w:val="00917C11"/>
    <w:rsid w:val="009277DB"/>
    <w:rsid w:val="009462BA"/>
    <w:rsid w:val="00947A11"/>
    <w:rsid w:val="0096576A"/>
    <w:rsid w:val="00974B53"/>
    <w:rsid w:val="00976741"/>
    <w:rsid w:val="0098703F"/>
    <w:rsid w:val="009A2378"/>
    <w:rsid w:val="009A5988"/>
    <w:rsid w:val="009C2621"/>
    <w:rsid w:val="009D176B"/>
    <w:rsid w:val="009D261F"/>
    <w:rsid w:val="009D6130"/>
    <w:rsid w:val="009E045A"/>
    <w:rsid w:val="009E787A"/>
    <w:rsid w:val="009F53C5"/>
    <w:rsid w:val="00A15C94"/>
    <w:rsid w:val="00A3346F"/>
    <w:rsid w:val="00A37035"/>
    <w:rsid w:val="00A50FEE"/>
    <w:rsid w:val="00A5267F"/>
    <w:rsid w:val="00A67CBD"/>
    <w:rsid w:val="00A71C8E"/>
    <w:rsid w:val="00A81C8D"/>
    <w:rsid w:val="00A8201C"/>
    <w:rsid w:val="00A822B8"/>
    <w:rsid w:val="00A824EF"/>
    <w:rsid w:val="00A8527F"/>
    <w:rsid w:val="00AA4875"/>
    <w:rsid w:val="00AE0938"/>
    <w:rsid w:val="00AE68EB"/>
    <w:rsid w:val="00B00161"/>
    <w:rsid w:val="00B15627"/>
    <w:rsid w:val="00B20AB2"/>
    <w:rsid w:val="00B461BA"/>
    <w:rsid w:val="00B608CB"/>
    <w:rsid w:val="00B70848"/>
    <w:rsid w:val="00B75E98"/>
    <w:rsid w:val="00B77E2C"/>
    <w:rsid w:val="00B830B5"/>
    <w:rsid w:val="00B85A7C"/>
    <w:rsid w:val="00B8631C"/>
    <w:rsid w:val="00B87160"/>
    <w:rsid w:val="00B9158A"/>
    <w:rsid w:val="00BB118D"/>
    <w:rsid w:val="00BB4ECB"/>
    <w:rsid w:val="00BC18C3"/>
    <w:rsid w:val="00BF1792"/>
    <w:rsid w:val="00C076F3"/>
    <w:rsid w:val="00C1436A"/>
    <w:rsid w:val="00C20FB4"/>
    <w:rsid w:val="00C253AF"/>
    <w:rsid w:val="00C320DD"/>
    <w:rsid w:val="00C353E0"/>
    <w:rsid w:val="00C366A1"/>
    <w:rsid w:val="00C42EDE"/>
    <w:rsid w:val="00C53246"/>
    <w:rsid w:val="00C6116E"/>
    <w:rsid w:val="00C70EC1"/>
    <w:rsid w:val="00C771B7"/>
    <w:rsid w:val="00C824D0"/>
    <w:rsid w:val="00C827B4"/>
    <w:rsid w:val="00C921CE"/>
    <w:rsid w:val="00CA6950"/>
    <w:rsid w:val="00CC5FD1"/>
    <w:rsid w:val="00CC67D8"/>
    <w:rsid w:val="00CE636F"/>
    <w:rsid w:val="00CE7395"/>
    <w:rsid w:val="00D002C9"/>
    <w:rsid w:val="00D01244"/>
    <w:rsid w:val="00D11C03"/>
    <w:rsid w:val="00D15BBF"/>
    <w:rsid w:val="00D222D8"/>
    <w:rsid w:val="00D33B58"/>
    <w:rsid w:val="00D41573"/>
    <w:rsid w:val="00D53394"/>
    <w:rsid w:val="00D55975"/>
    <w:rsid w:val="00D574C6"/>
    <w:rsid w:val="00D72541"/>
    <w:rsid w:val="00D77E38"/>
    <w:rsid w:val="00D90044"/>
    <w:rsid w:val="00D92785"/>
    <w:rsid w:val="00DB0492"/>
    <w:rsid w:val="00DB571D"/>
    <w:rsid w:val="00DC44BF"/>
    <w:rsid w:val="00DC637C"/>
    <w:rsid w:val="00DD1049"/>
    <w:rsid w:val="00DE2054"/>
    <w:rsid w:val="00DE3A4A"/>
    <w:rsid w:val="00DF3C27"/>
    <w:rsid w:val="00E01230"/>
    <w:rsid w:val="00E042DE"/>
    <w:rsid w:val="00E045A0"/>
    <w:rsid w:val="00E06613"/>
    <w:rsid w:val="00E12D5F"/>
    <w:rsid w:val="00E13A30"/>
    <w:rsid w:val="00E6332C"/>
    <w:rsid w:val="00E66DEB"/>
    <w:rsid w:val="00E67403"/>
    <w:rsid w:val="00E85CD1"/>
    <w:rsid w:val="00E95130"/>
    <w:rsid w:val="00EA026E"/>
    <w:rsid w:val="00EA26A0"/>
    <w:rsid w:val="00EB4084"/>
    <w:rsid w:val="00ED4DF8"/>
    <w:rsid w:val="00ED7F74"/>
    <w:rsid w:val="00EF113C"/>
    <w:rsid w:val="00EF376F"/>
    <w:rsid w:val="00F14614"/>
    <w:rsid w:val="00F24419"/>
    <w:rsid w:val="00F31DE6"/>
    <w:rsid w:val="00F45C3D"/>
    <w:rsid w:val="00F45FCA"/>
    <w:rsid w:val="00F478A4"/>
    <w:rsid w:val="00F64540"/>
    <w:rsid w:val="00F74610"/>
    <w:rsid w:val="00F76824"/>
    <w:rsid w:val="00F76D22"/>
    <w:rsid w:val="00F86A45"/>
    <w:rsid w:val="00F90CF4"/>
    <w:rsid w:val="00F911DF"/>
    <w:rsid w:val="00F91F26"/>
    <w:rsid w:val="00F92763"/>
    <w:rsid w:val="00FA6649"/>
    <w:rsid w:val="00FB1F84"/>
    <w:rsid w:val="00FB6713"/>
    <w:rsid w:val="00FC137F"/>
    <w:rsid w:val="00FC17D8"/>
    <w:rsid w:val="00FE37A1"/>
    <w:rsid w:val="00FE4C41"/>
    <w:rsid w:val="00FE795F"/>
    <w:rsid w:val="00FF38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F4DE1FD5-9129-4C9B-B914-54434D947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53C5"/>
    <w:pPr>
      <w:spacing w:after="120"/>
      <w:ind w:left="2160"/>
      <w:jc w:val="both"/>
    </w:pPr>
    <w:rPr>
      <w:rFonts w:ascii="Arial" w:hAnsi="Arial"/>
      <w:sz w:val="22"/>
      <w:lang w:val="en-GB"/>
    </w:rPr>
  </w:style>
  <w:style w:type="paragraph" w:styleId="Heading1">
    <w:name w:val="heading 1"/>
    <w:aliases w:val="Appendix 1"/>
    <w:next w:val="BodyText"/>
    <w:autoRedefine/>
    <w:qFormat/>
    <w:rsid w:val="00FF3801"/>
    <w:pPr>
      <w:keepNext/>
      <w:numPr>
        <w:numId w:val="1"/>
      </w:numPr>
      <w:tabs>
        <w:tab w:val="clear" w:pos="0"/>
        <w:tab w:val="left" w:pos="1304"/>
      </w:tabs>
      <w:spacing w:before="480" w:after="120"/>
      <w:ind w:left="2608"/>
      <w:outlineLvl w:val="0"/>
    </w:pPr>
    <w:rPr>
      <w:rFonts w:ascii="Arial" w:hAnsi="Arial"/>
      <w:b/>
      <w:kern w:val="28"/>
      <w:sz w:val="28"/>
    </w:rPr>
  </w:style>
  <w:style w:type="paragraph" w:styleId="Heading2">
    <w:name w:val="heading 2"/>
    <w:basedOn w:val="Heading1"/>
    <w:next w:val="BodyText"/>
    <w:autoRedefine/>
    <w:qFormat/>
    <w:rsid w:val="000D3216"/>
    <w:pPr>
      <w:numPr>
        <w:ilvl w:val="1"/>
      </w:numPr>
      <w:tabs>
        <w:tab w:val="clear" w:pos="1304"/>
        <w:tab w:val="left" w:pos="2127"/>
      </w:tabs>
      <w:spacing w:before="360"/>
      <w:outlineLvl w:val="1"/>
    </w:pPr>
    <w:rPr>
      <w:sz w:val="24"/>
    </w:rPr>
  </w:style>
  <w:style w:type="paragraph" w:styleId="Heading3">
    <w:name w:val="heading 3"/>
    <w:basedOn w:val="Heading2"/>
    <w:next w:val="BodyText"/>
    <w:autoRedefine/>
    <w:qFormat/>
    <w:rsid w:val="008B2C38"/>
    <w:pPr>
      <w:numPr>
        <w:ilvl w:val="2"/>
      </w:numPr>
      <w:ind w:left="2608"/>
      <w:outlineLvl w:val="2"/>
    </w:pPr>
    <w:rPr>
      <w:sz w:val="22"/>
    </w:rPr>
  </w:style>
  <w:style w:type="paragraph" w:styleId="Heading4">
    <w:name w:val="heading 4"/>
    <w:basedOn w:val="Heading3"/>
    <w:next w:val="BodyText"/>
    <w:autoRedefine/>
    <w:qFormat/>
    <w:rsid w:val="008B2C38"/>
    <w:pPr>
      <w:numPr>
        <w:ilvl w:val="3"/>
      </w:numPr>
      <w:ind w:left="2608"/>
      <w:outlineLvl w:val="3"/>
    </w:pPr>
    <w:rPr>
      <w:b w:val="0"/>
    </w:rPr>
  </w:style>
  <w:style w:type="paragraph" w:styleId="Heading5">
    <w:name w:val="heading 5"/>
    <w:basedOn w:val="Heading4"/>
    <w:next w:val="BodyText"/>
    <w:qFormat/>
    <w:rsid w:val="008152E9"/>
    <w:pPr>
      <w:numPr>
        <w:ilvl w:val="4"/>
      </w:numPr>
      <w:spacing w:after="60"/>
      <w:ind w:left="1304" w:hanging="1304"/>
      <w:outlineLvl w:val="4"/>
    </w:pPr>
    <w:rPr>
      <w:bCs/>
      <w:iCs/>
      <w:szCs w:val="26"/>
    </w:rPr>
  </w:style>
  <w:style w:type="paragraph" w:styleId="Heading6">
    <w:name w:val="heading 6"/>
    <w:basedOn w:val="Heading5"/>
    <w:next w:val="BodyText"/>
    <w:link w:val="Heading6Char"/>
    <w:qFormat/>
    <w:rsid w:val="00E13A30"/>
    <w:pPr>
      <w:keepLines/>
      <w:numPr>
        <w:ilvl w:val="5"/>
        <w:numId w:val="2"/>
      </w:numPr>
      <w:spacing w:before="480" w:after="0"/>
      <w:outlineLvl w:val="5"/>
    </w:pPr>
    <w:rPr>
      <w:b/>
      <w:bCs w:val="0"/>
      <w:iCs w:val="0"/>
      <w:szCs w:val="22"/>
    </w:rPr>
  </w:style>
  <w:style w:type="paragraph" w:styleId="Heading7">
    <w:name w:val="heading 7"/>
    <w:basedOn w:val="Heading6"/>
    <w:next w:val="BodyText"/>
    <w:link w:val="Heading7Char"/>
    <w:qFormat/>
    <w:rsid w:val="00E13A30"/>
    <w:pPr>
      <w:numPr>
        <w:ilvl w:val="6"/>
      </w:numPr>
      <w:spacing w:after="60"/>
      <w:outlineLvl w:val="6"/>
    </w:pPr>
  </w:style>
  <w:style w:type="paragraph" w:styleId="Heading8">
    <w:name w:val="heading 8"/>
    <w:basedOn w:val="Normal"/>
    <w:next w:val="Normal"/>
    <w:link w:val="Heading8Char"/>
    <w:semiHidden/>
    <w:unhideWhenUsed/>
    <w:qFormat/>
    <w:rsid w:val="009C2621"/>
    <w:pPr>
      <w:numPr>
        <w:ilvl w:val="7"/>
        <w:numId w:val="2"/>
      </w:numPr>
      <w:spacing w:before="240" w:after="60"/>
      <w:outlineLvl w:val="7"/>
    </w:pPr>
    <w:rPr>
      <w:rFonts w:ascii="Calibri" w:hAnsi="Calibri"/>
      <w:i/>
      <w:iCs/>
      <w:sz w:val="24"/>
      <w:szCs w:val="24"/>
    </w:rPr>
  </w:style>
  <w:style w:type="paragraph" w:styleId="Heading9">
    <w:name w:val="heading 9"/>
    <w:basedOn w:val="Normal"/>
    <w:next w:val="Normal"/>
    <w:link w:val="Heading9Char"/>
    <w:semiHidden/>
    <w:unhideWhenUsed/>
    <w:qFormat/>
    <w:rsid w:val="009C2621"/>
    <w:pPr>
      <w:numPr>
        <w:ilvl w:val="8"/>
        <w:numId w:val="2"/>
      </w:numPr>
      <w:spacing w:before="240" w:after="60"/>
      <w:outlineLvl w:val="8"/>
    </w:pPr>
    <w:rPr>
      <w:rFonts w:ascii="Cambria" w:hAnsi="Cambria"/>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link w:val="BodyTextChar3"/>
    <w:rsid w:val="00071AFC"/>
    <w:pPr>
      <w:keepLines/>
      <w:tabs>
        <w:tab w:val="left" w:pos="1247"/>
        <w:tab w:val="left" w:pos="2552"/>
        <w:tab w:val="left" w:pos="3856"/>
        <w:tab w:val="left" w:pos="5216"/>
        <w:tab w:val="left" w:pos="6464"/>
        <w:tab w:val="left" w:pos="7768"/>
        <w:tab w:val="left" w:pos="9072"/>
        <w:tab w:val="left" w:pos="10206"/>
      </w:tabs>
      <w:spacing w:before="240"/>
      <w:ind w:left="1304"/>
    </w:pPr>
    <w:rPr>
      <w:rFonts w:ascii="Arial" w:hAnsi="Arial"/>
      <w:sz w:val="22"/>
    </w:rPr>
  </w:style>
  <w:style w:type="paragraph" w:styleId="Header">
    <w:name w:val="header"/>
    <w:rsid w:val="002257BE"/>
    <w:pPr>
      <w:tabs>
        <w:tab w:val="center" w:pos="4320"/>
        <w:tab w:val="right" w:pos="8640"/>
      </w:tabs>
      <w:spacing w:before="40"/>
    </w:pPr>
    <w:rPr>
      <w:rFonts w:ascii="Arial" w:hAnsi="Arial"/>
      <w:noProof/>
    </w:rPr>
  </w:style>
  <w:style w:type="paragraph" w:styleId="Footer">
    <w:name w:val="footer"/>
    <w:rsid w:val="002257BE"/>
    <w:pPr>
      <w:tabs>
        <w:tab w:val="center" w:pos="4320"/>
        <w:tab w:val="right" w:pos="8640"/>
      </w:tabs>
    </w:pPr>
    <w:rPr>
      <w:rFonts w:ascii="Arial" w:hAnsi="Arial"/>
      <w:noProof/>
      <w:sz w:val="12"/>
    </w:rPr>
  </w:style>
  <w:style w:type="paragraph" w:customStyle="1" w:styleId="Text">
    <w:name w:val="Text"/>
    <w:rsid w:val="00071AFC"/>
    <w:pPr>
      <w:keepLines/>
      <w:tabs>
        <w:tab w:val="left" w:pos="1247"/>
        <w:tab w:val="left" w:pos="2552"/>
        <w:tab w:val="left" w:pos="3856"/>
        <w:tab w:val="left" w:pos="5216"/>
        <w:tab w:val="left" w:pos="6464"/>
        <w:tab w:val="left" w:pos="7768"/>
        <w:tab w:val="left" w:pos="9072"/>
        <w:tab w:val="left" w:pos="10206"/>
      </w:tabs>
      <w:ind w:left="1304"/>
    </w:pPr>
    <w:rPr>
      <w:rFonts w:ascii="Arial" w:hAnsi="Arial"/>
      <w:sz w:val="22"/>
    </w:rPr>
  </w:style>
  <w:style w:type="paragraph" w:customStyle="1" w:styleId="DocumentTitle">
    <w:name w:val="Document Title"/>
    <w:rsid w:val="00E01230"/>
    <w:pPr>
      <w:ind w:left="2552"/>
    </w:pPr>
    <w:rPr>
      <w:rFonts w:ascii="Arial" w:hAnsi="Arial"/>
      <w:noProof/>
      <w:sz w:val="22"/>
      <w:u w:val="single"/>
    </w:rPr>
  </w:style>
  <w:style w:type="paragraph" w:styleId="Title">
    <w:name w:val="Title"/>
    <w:next w:val="BodyText"/>
    <w:qFormat/>
    <w:rsid w:val="002257BE"/>
    <w:pPr>
      <w:spacing w:before="240" w:after="480"/>
      <w:ind w:left="1304"/>
    </w:pPr>
    <w:rPr>
      <w:rFonts w:ascii="Arial" w:hAnsi="Arial"/>
      <w:b/>
      <w:sz w:val="28"/>
    </w:rPr>
  </w:style>
  <w:style w:type="paragraph" w:styleId="TOC1">
    <w:name w:val="toc 1"/>
    <w:next w:val="Text"/>
    <w:autoRedefine/>
    <w:uiPriority w:val="39"/>
    <w:rsid w:val="00E01230"/>
    <w:pPr>
      <w:tabs>
        <w:tab w:val="right" w:leader="dot" w:pos="10206"/>
      </w:tabs>
      <w:ind w:left="2154" w:hanging="850"/>
    </w:pPr>
    <w:rPr>
      <w:rFonts w:ascii="Arial" w:hAnsi="Arial" w:cs="Arial"/>
      <w:noProof/>
      <w:sz w:val="22"/>
    </w:rPr>
  </w:style>
  <w:style w:type="paragraph" w:styleId="TOC2">
    <w:name w:val="toc 2"/>
    <w:basedOn w:val="TOC1"/>
    <w:next w:val="Text"/>
    <w:autoRedefine/>
    <w:uiPriority w:val="39"/>
  </w:style>
  <w:style w:type="paragraph" w:styleId="TOC3">
    <w:name w:val="toc 3"/>
    <w:basedOn w:val="TOC1"/>
    <w:next w:val="Text"/>
    <w:autoRedefine/>
    <w:uiPriority w:val="39"/>
  </w:style>
  <w:style w:type="paragraph" w:styleId="TOC4">
    <w:name w:val="toc 4"/>
    <w:basedOn w:val="TOC1"/>
    <w:next w:val="Text"/>
    <w:autoRedefine/>
    <w:semiHidden/>
    <w:pPr>
      <w:ind w:left="3403" w:hanging="851"/>
    </w:pPr>
  </w:style>
  <w:style w:type="paragraph" w:customStyle="1" w:styleId="TableStyle">
    <w:name w:val="TableStyle"/>
    <w:rsid w:val="00071AFC"/>
    <w:pPr>
      <w:ind w:left="85"/>
    </w:pPr>
    <w:rPr>
      <w:rFonts w:ascii="Arial" w:hAnsi="Arial"/>
      <w:noProof/>
      <w:sz w:val="22"/>
    </w:rPr>
  </w:style>
  <w:style w:type="paragraph" w:styleId="List">
    <w:name w:val="List"/>
    <w:rsid w:val="00071AFC"/>
    <w:pPr>
      <w:numPr>
        <w:numId w:val="11"/>
      </w:numPr>
      <w:spacing w:before="180"/>
    </w:pPr>
    <w:rPr>
      <w:rFonts w:ascii="Arial" w:hAnsi="Arial"/>
      <w:sz w:val="22"/>
    </w:rPr>
  </w:style>
  <w:style w:type="paragraph" w:customStyle="1" w:styleId="NoSpellcheck">
    <w:name w:val="NoSpellcheck"/>
    <w:rsid w:val="00E01230"/>
    <w:rPr>
      <w:rFonts w:ascii="Arial" w:hAnsi="Arial"/>
      <w:noProof/>
      <w:sz w:val="12"/>
    </w:rPr>
  </w:style>
  <w:style w:type="paragraph" w:customStyle="1" w:styleId="Heading">
    <w:name w:val="Heading"/>
    <w:next w:val="BodyText"/>
    <w:rsid w:val="00734AAC"/>
    <w:pPr>
      <w:spacing w:before="360"/>
      <w:ind w:left="1304"/>
    </w:pPr>
    <w:rPr>
      <w:rFonts w:ascii="Arial" w:hAnsi="Arial"/>
      <w:b/>
      <w:sz w:val="22"/>
    </w:rPr>
  </w:style>
  <w:style w:type="paragraph" w:customStyle="1" w:styleId="Contents">
    <w:name w:val="Contents"/>
    <w:next w:val="Text"/>
    <w:rsid w:val="00A8201C"/>
    <w:pPr>
      <w:spacing w:before="360" w:after="120"/>
      <w:ind w:left="1304"/>
    </w:pPr>
    <w:rPr>
      <w:rFonts w:ascii="Arial" w:hAnsi="Arial"/>
      <w:b/>
      <w:noProof/>
      <w:sz w:val="22"/>
    </w:rPr>
  </w:style>
  <w:style w:type="paragraph" w:customStyle="1" w:styleId="TableStyleUnderline">
    <w:name w:val="TableStyleUnderline"/>
    <w:basedOn w:val="TableStyle"/>
    <w:pPr>
      <w:ind w:left="0"/>
    </w:pPr>
    <w:rPr>
      <w:u w:val="single"/>
    </w:rPr>
  </w:style>
  <w:style w:type="paragraph" w:styleId="List2">
    <w:name w:val="List 2"/>
    <w:basedOn w:val="List"/>
    <w:rsid w:val="00071AFC"/>
    <w:pPr>
      <w:numPr>
        <w:numId w:val="12"/>
      </w:numPr>
    </w:pPr>
  </w:style>
  <w:style w:type="paragraph" w:styleId="ListNumber">
    <w:name w:val="List Number"/>
    <w:rsid w:val="00071AFC"/>
    <w:pPr>
      <w:numPr>
        <w:numId w:val="15"/>
      </w:numPr>
      <w:spacing w:before="180"/>
      <w:ind w:left="2921" w:hanging="369"/>
    </w:pPr>
    <w:rPr>
      <w:rFonts w:ascii="Arial" w:hAnsi="Arial"/>
      <w:sz w:val="22"/>
    </w:rPr>
  </w:style>
  <w:style w:type="paragraph" w:customStyle="1" w:styleId="Distribution">
    <w:name w:val="Distribution"/>
    <w:basedOn w:val="Heading"/>
    <w:next w:val="Text"/>
    <w:rsid w:val="00E01230"/>
  </w:style>
  <w:style w:type="paragraph" w:styleId="ListNumber2">
    <w:name w:val="List Number 2"/>
    <w:pPr>
      <w:numPr>
        <w:numId w:val="2"/>
      </w:numPr>
      <w:spacing w:before="180"/>
    </w:pPr>
    <w:rPr>
      <w:rFonts w:ascii="Arial" w:hAnsi="Arial"/>
      <w:sz w:val="22"/>
    </w:rPr>
  </w:style>
  <w:style w:type="paragraph" w:styleId="ListNumber5">
    <w:name w:val="List Number 5"/>
    <w:basedOn w:val="Normal"/>
    <w:pPr>
      <w:numPr>
        <w:numId w:val="16"/>
      </w:numPr>
    </w:pPr>
  </w:style>
  <w:style w:type="paragraph" w:customStyle="1" w:styleId="ProgramStyle">
    <w:name w:val="ProgramStyle"/>
    <w:next w:val="BodyText"/>
    <w:rsid w:val="00071AFC"/>
    <w:pPr>
      <w:ind w:left="1701"/>
    </w:pPr>
    <w:rPr>
      <w:rFonts w:ascii="Courier New" w:hAnsi="Courier New"/>
      <w:sz w:val="16"/>
    </w:rPr>
  </w:style>
  <w:style w:type="paragraph" w:customStyle="1" w:styleId="Listdoublesingleline">
    <w:name w:val="List double single line"/>
    <w:rsid w:val="00071AFC"/>
    <w:pPr>
      <w:numPr>
        <w:numId w:val="17"/>
      </w:numPr>
    </w:pPr>
    <w:rPr>
      <w:rFonts w:ascii="Arial" w:hAnsi="Arial"/>
      <w:sz w:val="22"/>
    </w:rPr>
  </w:style>
  <w:style w:type="paragraph" w:customStyle="1" w:styleId="Listabcsingleline">
    <w:name w:val="List abc single line"/>
    <w:rsid w:val="00071AFC"/>
    <w:pPr>
      <w:numPr>
        <w:numId w:val="5"/>
      </w:numPr>
      <w:ind w:left="2921" w:hanging="369"/>
    </w:pPr>
    <w:rPr>
      <w:rFonts w:ascii="Arial" w:hAnsi="Arial"/>
      <w:sz w:val="22"/>
    </w:rPr>
  </w:style>
  <w:style w:type="paragraph" w:customStyle="1" w:styleId="Listabcdoubleline">
    <w:name w:val="List abc double line"/>
    <w:rsid w:val="00071AFC"/>
    <w:pPr>
      <w:numPr>
        <w:numId w:val="7"/>
      </w:numPr>
      <w:spacing w:before="220"/>
      <w:ind w:left="2921" w:hanging="369"/>
    </w:pPr>
    <w:rPr>
      <w:rFonts w:ascii="Arial" w:hAnsi="Arial"/>
      <w:sz w:val="22"/>
    </w:rPr>
  </w:style>
  <w:style w:type="paragraph" w:customStyle="1" w:styleId="Listnumbersingleline">
    <w:name w:val="List number single line"/>
    <w:rsid w:val="00071AFC"/>
    <w:pPr>
      <w:numPr>
        <w:numId w:val="18"/>
      </w:numPr>
      <w:ind w:left="2921" w:hanging="369"/>
    </w:pPr>
    <w:rPr>
      <w:rFonts w:ascii="Arial" w:hAnsi="Arial"/>
      <w:sz w:val="22"/>
    </w:rPr>
  </w:style>
  <w:style w:type="paragraph" w:customStyle="1" w:styleId="Listnumberdoubleline">
    <w:name w:val="List number double line"/>
    <w:link w:val="ListnumberdoublelineChar"/>
    <w:rsid w:val="00071AFC"/>
    <w:pPr>
      <w:numPr>
        <w:numId w:val="19"/>
      </w:numPr>
      <w:spacing w:before="240"/>
      <w:ind w:left="2921" w:hanging="369"/>
    </w:pPr>
    <w:rPr>
      <w:rFonts w:ascii="Arial" w:hAnsi="Arial"/>
      <w:sz w:val="22"/>
    </w:rPr>
  </w:style>
  <w:style w:type="paragraph" w:customStyle="1" w:styleId="Listabcsinglelinewide">
    <w:name w:val="List abc single line (wide)"/>
    <w:pPr>
      <w:numPr>
        <w:numId w:val="4"/>
      </w:numPr>
    </w:pPr>
    <w:rPr>
      <w:rFonts w:ascii="Arial" w:hAnsi="Arial"/>
      <w:sz w:val="22"/>
      <w:lang w:bidi="ar-DZ"/>
    </w:rPr>
  </w:style>
  <w:style w:type="paragraph" w:customStyle="1" w:styleId="Listnumberdoublelinewide">
    <w:name w:val="List number double line (wide)"/>
    <w:basedOn w:val="Listnumberdoubleline"/>
    <w:rsid w:val="00071AFC"/>
    <w:pPr>
      <w:numPr>
        <w:numId w:val="30"/>
      </w:numPr>
    </w:pPr>
  </w:style>
  <w:style w:type="paragraph" w:customStyle="1" w:styleId="Listnumbersinglelinewide">
    <w:name w:val="List number single line (wide)"/>
    <w:rsid w:val="00071AFC"/>
    <w:pPr>
      <w:numPr>
        <w:numId w:val="3"/>
      </w:numPr>
    </w:pPr>
    <w:rPr>
      <w:rFonts w:ascii="Arial" w:hAnsi="Arial"/>
      <w:sz w:val="22"/>
    </w:rPr>
  </w:style>
  <w:style w:type="paragraph" w:customStyle="1" w:styleId="Listabcdoublelinewide">
    <w:name w:val="List abc double line (wide)"/>
    <w:rsid w:val="00071AFC"/>
    <w:pPr>
      <w:numPr>
        <w:numId w:val="13"/>
      </w:numPr>
      <w:spacing w:before="220"/>
    </w:pPr>
    <w:rPr>
      <w:rFonts w:ascii="Arial" w:hAnsi="Arial"/>
      <w:sz w:val="22"/>
    </w:rPr>
  </w:style>
  <w:style w:type="paragraph" w:styleId="ListBullet2">
    <w:name w:val="List Bullet 2"/>
    <w:rsid w:val="00071AFC"/>
    <w:pPr>
      <w:numPr>
        <w:numId w:val="8"/>
      </w:numPr>
      <w:spacing w:before="220"/>
    </w:pPr>
    <w:rPr>
      <w:rFonts w:ascii="Arial" w:hAnsi="Arial"/>
      <w:sz w:val="22"/>
    </w:rPr>
  </w:style>
  <w:style w:type="paragraph" w:styleId="ListBullet">
    <w:name w:val="List Bullet"/>
    <w:rsid w:val="002F2510"/>
    <w:pPr>
      <w:numPr>
        <w:numId w:val="14"/>
      </w:numPr>
    </w:pPr>
    <w:rPr>
      <w:rFonts w:ascii="Arial" w:hAnsi="Arial"/>
      <w:sz w:val="22"/>
    </w:rPr>
  </w:style>
  <w:style w:type="paragraph" w:customStyle="1" w:styleId="ListBulletwide">
    <w:name w:val="List Bullet (wide)"/>
    <w:rsid w:val="00071AFC"/>
    <w:pPr>
      <w:numPr>
        <w:numId w:val="6"/>
      </w:numPr>
    </w:pPr>
    <w:rPr>
      <w:rFonts w:ascii="Arial" w:hAnsi="Arial"/>
      <w:sz w:val="22"/>
    </w:rPr>
  </w:style>
  <w:style w:type="paragraph" w:customStyle="1" w:styleId="ListBullet2wide">
    <w:name w:val="List Bullet 2 (wide)"/>
    <w:rsid w:val="00071AFC"/>
    <w:pPr>
      <w:numPr>
        <w:numId w:val="9"/>
      </w:numPr>
      <w:spacing w:before="220"/>
      <w:ind w:left="1667" w:hanging="363"/>
    </w:pPr>
    <w:rPr>
      <w:rFonts w:ascii="Arial" w:hAnsi="Arial"/>
      <w:sz w:val="22"/>
    </w:rPr>
  </w:style>
  <w:style w:type="paragraph" w:styleId="Closing">
    <w:name w:val="Closing"/>
    <w:basedOn w:val="Normal"/>
    <w:pPr>
      <w:ind w:left="4252"/>
    </w:pPr>
  </w:style>
  <w:style w:type="paragraph" w:customStyle="1" w:styleId="Term-list">
    <w:name w:val="Term-list"/>
    <w:rsid w:val="00071AFC"/>
    <w:pPr>
      <w:spacing w:before="240"/>
      <w:ind w:left="3572" w:hanging="2268"/>
    </w:pPr>
    <w:rPr>
      <w:rFonts w:ascii="Arial" w:hAnsi="Arial"/>
      <w:sz w:val="22"/>
    </w:rPr>
  </w:style>
  <w:style w:type="paragraph" w:styleId="FootnoteText">
    <w:name w:val="footnote text"/>
    <w:basedOn w:val="Normal"/>
    <w:link w:val="FootnoteTextChar"/>
    <w:rsid w:val="00E13A30"/>
    <w:rPr>
      <w:sz w:val="20"/>
      <w:lang w:val="en-US"/>
    </w:rPr>
  </w:style>
  <w:style w:type="character" w:customStyle="1" w:styleId="FootnoteTextChar">
    <w:name w:val="Footnote Text Char"/>
    <w:link w:val="FootnoteText"/>
    <w:rsid w:val="00E13A30"/>
    <w:rPr>
      <w:rFonts w:ascii="Arial" w:hAnsi="Arial"/>
    </w:rPr>
  </w:style>
  <w:style w:type="paragraph" w:styleId="Caption">
    <w:name w:val="caption"/>
    <w:basedOn w:val="Normal"/>
    <w:next w:val="Normal"/>
    <w:unhideWhenUsed/>
    <w:qFormat/>
    <w:rsid w:val="00E13A30"/>
    <w:rPr>
      <w:b/>
      <w:bCs/>
      <w:sz w:val="20"/>
      <w:lang w:val="en-US"/>
    </w:rPr>
  </w:style>
  <w:style w:type="paragraph" w:customStyle="1" w:styleId="CaptionFigure">
    <w:name w:val="CaptionFigure"/>
    <w:next w:val="BodyText"/>
    <w:rsid w:val="005A2197"/>
    <w:pPr>
      <w:tabs>
        <w:tab w:val="left" w:pos="3686"/>
      </w:tabs>
      <w:spacing w:before="120" w:after="60"/>
      <w:ind w:left="3516" w:hanging="964"/>
    </w:pPr>
    <w:rPr>
      <w:rFonts w:ascii="Arial" w:hAnsi="Arial"/>
    </w:rPr>
  </w:style>
  <w:style w:type="paragraph" w:customStyle="1" w:styleId="CaptionTable">
    <w:name w:val="CaptionTable"/>
    <w:next w:val="BodyText"/>
    <w:rsid w:val="005A2197"/>
    <w:pPr>
      <w:tabs>
        <w:tab w:val="left" w:pos="3686"/>
      </w:tabs>
      <w:spacing w:before="120" w:after="60"/>
      <w:ind w:left="3516" w:hanging="964"/>
    </w:pPr>
    <w:rPr>
      <w:rFonts w:ascii="Arial" w:hAnsi="Arial"/>
    </w:rPr>
  </w:style>
  <w:style w:type="paragraph" w:customStyle="1" w:styleId="CaptionEquation">
    <w:name w:val="CaptionEquation"/>
    <w:next w:val="BodyText"/>
    <w:rsid w:val="005A2197"/>
    <w:pPr>
      <w:tabs>
        <w:tab w:val="left" w:pos="3827"/>
      </w:tabs>
      <w:spacing w:before="120" w:after="60"/>
      <w:ind w:left="3743" w:hanging="1191"/>
    </w:pPr>
    <w:rPr>
      <w:rFonts w:ascii="Arial" w:hAnsi="Arial"/>
    </w:rPr>
  </w:style>
  <w:style w:type="paragraph" w:customStyle="1" w:styleId="CaptionFigureWide">
    <w:name w:val="CaptionFigureWide"/>
    <w:next w:val="BodyText"/>
    <w:rsid w:val="005A2197"/>
    <w:pPr>
      <w:tabs>
        <w:tab w:val="left" w:pos="2268"/>
      </w:tabs>
      <w:spacing w:before="120" w:after="60"/>
      <w:ind w:left="2268" w:hanging="964"/>
    </w:pPr>
    <w:rPr>
      <w:rFonts w:ascii="Arial" w:hAnsi="Arial"/>
    </w:rPr>
  </w:style>
  <w:style w:type="paragraph" w:customStyle="1" w:styleId="CaptionTableWide">
    <w:name w:val="CaptionTableWide"/>
    <w:next w:val="BodyText"/>
    <w:rsid w:val="005A2197"/>
    <w:pPr>
      <w:tabs>
        <w:tab w:val="left" w:pos="2268"/>
      </w:tabs>
      <w:spacing w:before="120" w:after="60"/>
      <w:ind w:left="2268" w:hanging="964"/>
    </w:pPr>
    <w:rPr>
      <w:rFonts w:ascii="Arial" w:hAnsi="Arial"/>
    </w:rPr>
  </w:style>
  <w:style w:type="paragraph" w:customStyle="1" w:styleId="CaptionEquationWide">
    <w:name w:val="CaptionEquationWide"/>
    <w:next w:val="BodyText"/>
    <w:rsid w:val="005A2197"/>
    <w:pPr>
      <w:tabs>
        <w:tab w:val="left" w:pos="2552"/>
      </w:tabs>
      <w:spacing w:before="120" w:after="60"/>
      <w:ind w:left="2495" w:hanging="1191"/>
    </w:pPr>
    <w:rPr>
      <w:rFonts w:ascii="Arial" w:hAnsi="Arial"/>
    </w:rPr>
  </w:style>
  <w:style w:type="character" w:customStyle="1" w:styleId="Heading6Char">
    <w:name w:val="Heading 6 Char"/>
    <w:link w:val="Heading6"/>
    <w:rsid w:val="00E13A30"/>
    <w:rPr>
      <w:rFonts w:ascii="Arial" w:hAnsi="Arial"/>
      <w:b/>
      <w:kern w:val="28"/>
      <w:sz w:val="22"/>
      <w:szCs w:val="22"/>
    </w:rPr>
  </w:style>
  <w:style w:type="character" w:customStyle="1" w:styleId="Heading7Char">
    <w:name w:val="Heading 7 Char"/>
    <w:link w:val="Heading7"/>
    <w:rsid w:val="00E13A30"/>
    <w:rPr>
      <w:rFonts w:ascii="Arial" w:hAnsi="Arial"/>
      <w:b/>
      <w:kern w:val="28"/>
      <w:sz w:val="22"/>
      <w:szCs w:val="22"/>
    </w:rPr>
  </w:style>
  <w:style w:type="character" w:styleId="Hyperlink">
    <w:name w:val="Hyperlink"/>
    <w:uiPriority w:val="99"/>
    <w:rsid w:val="00E13A30"/>
    <w:rPr>
      <w:color w:val="0000FF"/>
      <w:u w:val="single"/>
    </w:rPr>
  </w:style>
  <w:style w:type="character" w:customStyle="1" w:styleId="ListnumberdoublelineChar">
    <w:name w:val="List number double line Char"/>
    <w:link w:val="Listnumberdoubleline"/>
    <w:rsid w:val="00E13A30"/>
    <w:rPr>
      <w:rFonts w:ascii="Arial" w:hAnsi="Arial"/>
      <w:sz w:val="22"/>
    </w:rPr>
  </w:style>
  <w:style w:type="character" w:styleId="FootnoteReference">
    <w:name w:val="footnote reference"/>
    <w:rsid w:val="00E13A30"/>
    <w:rPr>
      <w:vertAlign w:val="superscript"/>
    </w:rPr>
  </w:style>
  <w:style w:type="character" w:customStyle="1" w:styleId="BodyTextChar3">
    <w:name w:val="Body Text Char3"/>
    <w:link w:val="BodyText"/>
    <w:rsid w:val="00E13A30"/>
    <w:rPr>
      <w:rFonts w:ascii="Arial" w:hAnsi="Arial"/>
      <w:sz w:val="22"/>
    </w:rPr>
  </w:style>
  <w:style w:type="paragraph" w:styleId="TOCHeading">
    <w:name w:val="TOC Heading"/>
    <w:basedOn w:val="Heading1"/>
    <w:next w:val="Normal"/>
    <w:uiPriority w:val="39"/>
    <w:unhideWhenUsed/>
    <w:qFormat/>
    <w:rsid w:val="00E13A30"/>
    <w:pPr>
      <w:keepLines/>
      <w:numPr>
        <w:numId w:val="0"/>
      </w:numPr>
      <w:tabs>
        <w:tab w:val="clear" w:pos="1304"/>
      </w:tabs>
      <w:spacing w:line="276" w:lineRule="auto"/>
      <w:outlineLvl w:val="9"/>
    </w:pPr>
    <w:rPr>
      <w:rFonts w:ascii="Cambria" w:eastAsia="MS Gothic" w:hAnsi="Cambria"/>
      <w:bCs/>
      <w:color w:val="365F91"/>
      <w:kern w:val="0"/>
      <w:szCs w:val="28"/>
      <w:lang w:eastAsia="ja-JP"/>
    </w:rPr>
  </w:style>
  <w:style w:type="character" w:styleId="FollowedHyperlink">
    <w:name w:val="FollowedHyperlink"/>
    <w:rsid w:val="00B70848"/>
    <w:rPr>
      <w:color w:val="800080"/>
      <w:u w:val="single"/>
    </w:rPr>
  </w:style>
  <w:style w:type="character" w:customStyle="1" w:styleId="Heading8Char">
    <w:name w:val="Heading 8 Char"/>
    <w:link w:val="Heading8"/>
    <w:semiHidden/>
    <w:rsid w:val="009C2621"/>
    <w:rPr>
      <w:rFonts w:ascii="Calibri" w:eastAsia="Times New Roman" w:hAnsi="Calibri" w:cs="Times New Roman"/>
      <w:i/>
      <w:iCs/>
      <w:sz w:val="24"/>
      <w:szCs w:val="24"/>
      <w:lang w:val="en-GB"/>
    </w:rPr>
  </w:style>
  <w:style w:type="character" w:customStyle="1" w:styleId="Heading9Char">
    <w:name w:val="Heading 9 Char"/>
    <w:link w:val="Heading9"/>
    <w:semiHidden/>
    <w:rsid w:val="009C2621"/>
    <w:rPr>
      <w:rFonts w:ascii="Cambria" w:eastAsia="Times New Roman" w:hAnsi="Cambria" w:cs="Times New Roman"/>
      <w:sz w:val="22"/>
      <w:szCs w:val="22"/>
      <w:lang w:val="en-GB"/>
    </w:rPr>
  </w:style>
  <w:style w:type="paragraph" w:styleId="ListParagraph">
    <w:name w:val="List Paragraph"/>
    <w:basedOn w:val="Normal"/>
    <w:uiPriority w:val="34"/>
    <w:qFormat/>
    <w:rsid w:val="006B7370"/>
    <w:pPr>
      <w:ind w:left="720"/>
    </w:pPr>
  </w:style>
  <w:style w:type="character" w:customStyle="1" w:styleId="UnresolvedMention">
    <w:name w:val="Unresolved Mention"/>
    <w:uiPriority w:val="99"/>
    <w:semiHidden/>
    <w:unhideWhenUsed/>
    <w:rsid w:val="001E04E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8971022">
      <w:bodyDiv w:val="1"/>
      <w:marLeft w:val="0"/>
      <w:marRight w:val="0"/>
      <w:marTop w:val="0"/>
      <w:marBottom w:val="0"/>
      <w:divBdr>
        <w:top w:val="none" w:sz="0" w:space="0" w:color="auto"/>
        <w:left w:val="none" w:sz="0" w:space="0" w:color="auto"/>
        <w:bottom w:val="none" w:sz="0" w:space="0" w:color="auto"/>
        <w:right w:val="none" w:sz="0" w:space="0" w:color="auto"/>
      </w:divBdr>
    </w:div>
    <w:div w:id="468859962">
      <w:bodyDiv w:val="1"/>
      <w:marLeft w:val="0"/>
      <w:marRight w:val="0"/>
      <w:marTop w:val="0"/>
      <w:marBottom w:val="0"/>
      <w:divBdr>
        <w:top w:val="none" w:sz="0" w:space="0" w:color="auto"/>
        <w:left w:val="none" w:sz="0" w:space="0" w:color="auto"/>
        <w:bottom w:val="none" w:sz="0" w:space="0" w:color="auto"/>
        <w:right w:val="none" w:sz="0" w:space="0" w:color="auto"/>
      </w:divBdr>
      <w:divsChild>
        <w:div w:id="173808958">
          <w:marLeft w:val="0"/>
          <w:marRight w:val="0"/>
          <w:marTop w:val="0"/>
          <w:marBottom w:val="0"/>
          <w:divBdr>
            <w:top w:val="none" w:sz="0" w:space="0" w:color="auto"/>
            <w:left w:val="none" w:sz="0" w:space="0" w:color="auto"/>
            <w:bottom w:val="none" w:sz="0" w:space="0" w:color="auto"/>
            <w:right w:val="none" w:sz="0" w:space="0" w:color="auto"/>
          </w:divBdr>
        </w:div>
        <w:div w:id="348024665">
          <w:marLeft w:val="0"/>
          <w:marRight w:val="0"/>
          <w:marTop w:val="0"/>
          <w:marBottom w:val="0"/>
          <w:divBdr>
            <w:top w:val="none" w:sz="0" w:space="0" w:color="auto"/>
            <w:left w:val="none" w:sz="0" w:space="0" w:color="auto"/>
            <w:bottom w:val="none" w:sz="0" w:space="0" w:color="auto"/>
            <w:right w:val="none" w:sz="0" w:space="0" w:color="auto"/>
          </w:divBdr>
        </w:div>
        <w:div w:id="885531805">
          <w:marLeft w:val="0"/>
          <w:marRight w:val="0"/>
          <w:marTop w:val="0"/>
          <w:marBottom w:val="0"/>
          <w:divBdr>
            <w:top w:val="none" w:sz="0" w:space="0" w:color="auto"/>
            <w:left w:val="none" w:sz="0" w:space="0" w:color="auto"/>
            <w:bottom w:val="none" w:sz="0" w:space="0" w:color="auto"/>
            <w:right w:val="none" w:sz="0" w:space="0" w:color="auto"/>
          </w:divBdr>
        </w:div>
        <w:div w:id="1405834912">
          <w:marLeft w:val="0"/>
          <w:marRight w:val="0"/>
          <w:marTop w:val="0"/>
          <w:marBottom w:val="0"/>
          <w:divBdr>
            <w:top w:val="none" w:sz="0" w:space="0" w:color="auto"/>
            <w:left w:val="none" w:sz="0" w:space="0" w:color="auto"/>
            <w:bottom w:val="none" w:sz="0" w:space="0" w:color="auto"/>
            <w:right w:val="none" w:sz="0" w:space="0" w:color="auto"/>
          </w:divBdr>
        </w:div>
        <w:div w:id="1700929468">
          <w:marLeft w:val="0"/>
          <w:marRight w:val="0"/>
          <w:marTop w:val="0"/>
          <w:marBottom w:val="0"/>
          <w:divBdr>
            <w:top w:val="none" w:sz="0" w:space="0" w:color="auto"/>
            <w:left w:val="none" w:sz="0" w:space="0" w:color="auto"/>
            <w:bottom w:val="none" w:sz="0" w:space="0" w:color="auto"/>
            <w:right w:val="none" w:sz="0" w:space="0" w:color="auto"/>
          </w:divBdr>
        </w:div>
        <w:div w:id="1723744611">
          <w:marLeft w:val="0"/>
          <w:marRight w:val="0"/>
          <w:marTop w:val="0"/>
          <w:marBottom w:val="0"/>
          <w:divBdr>
            <w:top w:val="none" w:sz="0" w:space="0" w:color="auto"/>
            <w:left w:val="none" w:sz="0" w:space="0" w:color="auto"/>
            <w:bottom w:val="none" w:sz="0" w:space="0" w:color="auto"/>
            <w:right w:val="none" w:sz="0" w:space="0" w:color="auto"/>
          </w:divBdr>
        </w:div>
        <w:div w:id="1877889304">
          <w:marLeft w:val="0"/>
          <w:marRight w:val="0"/>
          <w:marTop w:val="0"/>
          <w:marBottom w:val="0"/>
          <w:divBdr>
            <w:top w:val="none" w:sz="0" w:space="0" w:color="auto"/>
            <w:left w:val="none" w:sz="0" w:space="0" w:color="auto"/>
            <w:bottom w:val="none" w:sz="0" w:space="0" w:color="auto"/>
            <w:right w:val="none" w:sz="0" w:space="0" w:color="auto"/>
          </w:divBdr>
        </w:div>
      </w:divsChild>
    </w:div>
    <w:div w:id="1361929888">
      <w:bodyDiv w:val="1"/>
      <w:marLeft w:val="0"/>
      <w:marRight w:val="0"/>
      <w:marTop w:val="0"/>
      <w:marBottom w:val="0"/>
      <w:divBdr>
        <w:top w:val="none" w:sz="0" w:space="0" w:color="auto"/>
        <w:left w:val="none" w:sz="0" w:space="0" w:color="auto"/>
        <w:bottom w:val="none" w:sz="0" w:space="0" w:color="auto"/>
        <w:right w:val="none" w:sz="0" w:space="0" w:color="auto"/>
      </w:divBdr>
      <w:divsChild>
        <w:div w:id="495918011">
          <w:marLeft w:val="0"/>
          <w:marRight w:val="0"/>
          <w:marTop w:val="0"/>
          <w:marBottom w:val="0"/>
          <w:divBdr>
            <w:top w:val="none" w:sz="0" w:space="0" w:color="auto"/>
            <w:left w:val="none" w:sz="0" w:space="0" w:color="auto"/>
            <w:bottom w:val="none" w:sz="0" w:space="0" w:color="auto"/>
            <w:right w:val="none" w:sz="0" w:space="0" w:color="auto"/>
          </w:divBdr>
        </w:div>
        <w:div w:id="949508621">
          <w:marLeft w:val="0"/>
          <w:marRight w:val="0"/>
          <w:marTop w:val="0"/>
          <w:marBottom w:val="0"/>
          <w:divBdr>
            <w:top w:val="none" w:sz="0" w:space="0" w:color="auto"/>
            <w:left w:val="none" w:sz="0" w:space="0" w:color="auto"/>
            <w:bottom w:val="none" w:sz="0" w:space="0" w:color="auto"/>
            <w:right w:val="none" w:sz="0" w:space="0" w:color="auto"/>
          </w:divBdr>
        </w:div>
        <w:div w:id="1186363768">
          <w:marLeft w:val="0"/>
          <w:marRight w:val="0"/>
          <w:marTop w:val="0"/>
          <w:marBottom w:val="0"/>
          <w:divBdr>
            <w:top w:val="none" w:sz="0" w:space="0" w:color="auto"/>
            <w:left w:val="none" w:sz="0" w:space="0" w:color="auto"/>
            <w:bottom w:val="none" w:sz="0" w:space="0" w:color="auto"/>
            <w:right w:val="none" w:sz="0" w:space="0" w:color="auto"/>
          </w:divBdr>
        </w:div>
        <w:div w:id="1367487246">
          <w:marLeft w:val="0"/>
          <w:marRight w:val="0"/>
          <w:marTop w:val="0"/>
          <w:marBottom w:val="0"/>
          <w:divBdr>
            <w:top w:val="none" w:sz="0" w:space="0" w:color="auto"/>
            <w:left w:val="none" w:sz="0" w:space="0" w:color="auto"/>
            <w:bottom w:val="none" w:sz="0" w:space="0" w:color="auto"/>
            <w:right w:val="none" w:sz="0" w:space="0" w:color="auto"/>
          </w:divBdr>
        </w:div>
        <w:div w:id="1644263839">
          <w:marLeft w:val="0"/>
          <w:marRight w:val="0"/>
          <w:marTop w:val="0"/>
          <w:marBottom w:val="0"/>
          <w:divBdr>
            <w:top w:val="none" w:sz="0" w:space="0" w:color="auto"/>
            <w:left w:val="none" w:sz="0" w:space="0" w:color="auto"/>
            <w:bottom w:val="none" w:sz="0" w:space="0" w:color="auto"/>
            <w:right w:val="none" w:sz="0" w:space="0" w:color="auto"/>
          </w:divBdr>
        </w:div>
        <w:div w:id="1813591921">
          <w:marLeft w:val="0"/>
          <w:marRight w:val="0"/>
          <w:marTop w:val="0"/>
          <w:marBottom w:val="0"/>
          <w:divBdr>
            <w:top w:val="none" w:sz="0" w:space="0" w:color="auto"/>
            <w:left w:val="none" w:sz="0" w:space="0" w:color="auto"/>
            <w:bottom w:val="none" w:sz="0" w:space="0" w:color="auto"/>
            <w:right w:val="none" w:sz="0" w:space="0" w:color="auto"/>
          </w:divBdr>
        </w:div>
        <w:div w:id="2009863235">
          <w:marLeft w:val="0"/>
          <w:marRight w:val="0"/>
          <w:marTop w:val="0"/>
          <w:marBottom w:val="0"/>
          <w:divBdr>
            <w:top w:val="none" w:sz="0" w:space="0" w:color="auto"/>
            <w:left w:val="none" w:sz="0" w:space="0" w:color="auto"/>
            <w:bottom w:val="none" w:sz="0" w:space="0" w:color="auto"/>
            <w:right w:val="none" w:sz="0" w:space="0" w:color="auto"/>
          </w:divBdr>
        </w:div>
      </w:divsChild>
    </w:div>
    <w:div w:id="2084788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http://download.eclipse.org/webtools/repository/oxygen" TargetMode="External"/><Relationship Id="rId17" Type="http://schemas.openxmlformats.org/officeDocument/2006/relationships/image" Target="media/image4.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clipse.org/downloads/"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projects.eclipse.org/projects/tools.titan/downloads" TargetMode="External"/><Relationship Id="rId23" Type="http://schemas.openxmlformats.org/officeDocument/2006/relationships/hyperlink" Target="https://github.com/eclipse/titan.EclipsePlug-ins.git" TargetMode="External"/><Relationship Id="rId28" Type="http://schemas.openxmlformats.org/officeDocument/2006/relationships/header" Target="header3.xml"/><Relationship Id="rId10" Type="http://schemas.openxmlformats.org/officeDocument/2006/relationships/hyperlink" Target="https://github.com/google/guava" TargetMode="External"/><Relationship Id="rId19" Type="http://schemas.openxmlformats.org/officeDocument/2006/relationships/image" Target="media/image6.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eclipse.org/org/documents/epl-2.0/EPL-2.0.html" TargetMode="External"/><Relationship Id="rId14" Type="http://schemas.openxmlformats.org/officeDocument/2006/relationships/hyperlink" Target="http://ttcn.ericsson.se/download/update_site" TargetMode="External"/><Relationship Id="rId22" Type="http://schemas.openxmlformats.org/officeDocument/2006/relationships/hyperlink" Target="https://github.com/eclipse/titan.EclipsePlug-ins.git" TargetMode="External"/><Relationship Id="rId27" Type="http://schemas.openxmlformats.org/officeDocument/2006/relationships/footer" Target="footer2.xml"/><Relationship Id="rId30"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8BB3AE-D505-4819-8AB6-279F6C7481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2121</Words>
  <Characters>12094</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Installation Guide for the TITAN Designer and TITAN Executor for the Eclipse IDE</vt:lpstr>
    </vt:vector>
  </TitlesOfParts>
  <Company>Ericsson</Company>
  <LinksUpToDate>false</LinksUpToDate>
  <CharactersWithSpaces>14187</CharactersWithSpaces>
  <SharedDoc>false</SharedDoc>
  <HLinks>
    <vt:vector size="168" baseType="variant">
      <vt:variant>
        <vt:i4>1048640</vt:i4>
      </vt:variant>
      <vt:variant>
        <vt:i4>150</vt:i4>
      </vt:variant>
      <vt:variant>
        <vt:i4>0</vt:i4>
      </vt:variant>
      <vt:variant>
        <vt:i4>5</vt:i4>
      </vt:variant>
      <vt:variant>
        <vt:lpwstr>https://github.com/eclipse/titan.EclipsePlug-ins.git</vt:lpwstr>
      </vt:variant>
      <vt:variant>
        <vt:lpwstr/>
      </vt:variant>
      <vt:variant>
        <vt:i4>1048640</vt:i4>
      </vt:variant>
      <vt:variant>
        <vt:i4>147</vt:i4>
      </vt:variant>
      <vt:variant>
        <vt:i4>0</vt:i4>
      </vt:variant>
      <vt:variant>
        <vt:i4>5</vt:i4>
      </vt:variant>
      <vt:variant>
        <vt:lpwstr>https://github.com/eclipse/titan.EclipsePlug-ins.git</vt:lpwstr>
      </vt:variant>
      <vt:variant>
        <vt:lpwstr/>
      </vt:variant>
      <vt:variant>
        <vt:i4>2883706</vt:i4>
      </vt:variant>
      <vt:variant>
        <vt:i4>144</vt:i4>
      </vt:variant>
      <vt:variant>
        <vt:i4>0</vt:i4>
      </vt:variant>
      <vt:variant>
        <vt:i4>5</vt:i4>
      </vt:variant>
      <vt:variant>
        <vt:lpwstr>https://projects.eclipse.org/projects/tools.titan/downloads</vt:lpwstr>
      </vt:variant>
      <vt:variant>
        <vt:lpwstr/>
      </vt:variant>
      <vt:variant>
        <vt:i4>8257546</vt:i4>
      </vt:variant>
      <vt:variant>
        <vt:i4>141</vt:i4>
      </vt:variant>
      <vt:variant>
        <vt:i4>0</vt:i4>
      </vt:variant>
      <vt:variant>
        <vt:i4>5</vt:i4>
      </vt:variant>
      <vt:variant>
        <vt:lpwstr>http://ttcn.ericsson.se/download/update_site</vt:lpwstr>
      </vt:variant>
      <vt:variant>
        <vt:lpwstr/>
      </vt:variant>
      <vt:variant>
        <vt:i4>3473448</vt:i4>
      </vt:variant>
      <vt:variant>
        <vt:i4>138</vt:i4>
      </vt:variant>
      <vt:variant>
        <vt:i4>0</vt:i4>
      </vt:variant>
      <vt:variant>
        <vt:i4>5</vt:i4>
      </vt:variant>
      <vt:variant>
        <vt:lpwstr>http://download.eclipse.org/webtools/repository/oxygen</vt:lpwstr>
      </vt:variant>
      <vt:variant>
        <vt:lpwstr/>
      </vt:variant>
      <vt:variant>
        <vt:i4>6750265</vt:i4>
      </vt:variant>
      <vt:variant>
        <vt:i4>135</vt:i4>
      </vt:variant>
      <vt:variant>
        <vt:i4>0</vt:i4>
      </vt:variant>
      <vt:variant>
        <vt:i4>5</vt:i4>
      </vt:variant>
      <vt:variant>
        <vt:lpwstr>https://www.eclipse.org/downloads/</vt:lpwstr>
      </vt:variant>
      <vt:variant>
        <vt:lpwstr/>
      </vt:variant>
      <vt:variant>
        <vt:i4>3407907</vt:i4>
      </vt:variant>
      <vt:variant>
        <vt:i4>126</vt:i4>
      </vt:variant>
      <vt:variant>
        <vt:i4>0</vt:i4>
      </vt:variant>
      <vt:variant>
        <vt:i4>5</vt:i4>
      </vt:variant>
      <vt:variant>
        <vt:lpwstr>https://github.com/google/guava</vt:lpwstr>
      </vt:variant>
      <vt:variant>
        <vt:lpwstr/>
      </vt:variant>
      <vt:variant>
        <vt:i4>720911</vt:i4>
      </vt:variant>
      <vt:variant>
        <vt:i4>123</vt:i4>
      </vt:variant>
      <vt:variant>
        <vt:i4>0</vt:i4>
      </vt:variant>
      <vt:variant>
        <vt:i4>5</vt:i4>
      </vt:variant>
      <vt:variant>
        <vt:lpwstr>https://github.com/jrtom/jung</vt:lpwstr>
      </vt:variant>
      <vt:variant>
        <vt:lpwstr/>
      </vt:variant>
      <vt:variant>
        <vt:i4>1703992</vt:i4>
      </vt:variant>
      <vt:variant>
        <vt:i4>116</vt:i4>
      </vt:variant>
      <vt:variant>
        <vt:i4>0</vt:i4>
      </vt:variant>
      <vt:variant>
        <vt:i4>5</vt:i4>
      </vt:variant>
      <vt:variant>
        <vt:lpwstr/>
      </vt:variant>
      <vt:variant>
        <vt:lpwstr>_Toc517185287</vt:lpwstr>
      </vt:variant>
      <vt:variant>
        <vt:i4>1703992</vt:i4>
      </vt:variant>
      <vt:variant>
        <vt:i4>110</vt:i4>
      </vt:variant>
      <vt:variant>
        <vt:i4>0</vt:i4>
      </vt:variant>
      <vt:variant>
        <vt:i4>5</vt:i4>
      </vt:variant>
      <vt:variant>
        <vt:lpwstr/>
      </vt:variant>
      <vt:variant>
        <vt:lpwstr>_Toc517185286</vt:lpwstr>
      </vt:variant>
      <vt:variant>
        <vt:i4>1703992</vt:i4>
      </vt:variant>
      <vt:variant>
        <vt:i4>104</vt:i4>
      </vt:variant>
      <vt:variant>
        <vt:i4>0</vt:i4>
      </vt:variant>
      <vt:variant>
        <vt:i4>5</vt:i4>
      </vt:variant>
      <vt:variant>
        <vt:lpwstr/>
      </vt:variant>
      <vt:variant>
        <vt:lpwstr>_Toc517185285</vt:lpwstr>
      </vt:variant>
      <vt:variant>
        <vt:i4>1703992</vt:i4>
      </vt:variant>
      <vt:variant>
        <vt:i4>98</vt:i4>
      </vt:variant>
      <vt:variant>
        <vt:i4>0</vt:i4>
      </vt:variant>
      <vt:variant>
        <vt:i4>5</vt:i4>
      </vt:variant>
      <vt:variant>
        <vt:lpwstr/>
      </vt:variant>
      <vt:variant>
        <vt:lpwstr>_Toc517185284</vt:lpwstr>
      </vt:variant>
      <vt:variant>
        <vt:i4>1703992</vt:i4>
      </vt:variant>
      <vt:variant>
        <vt:i4>92</vt:i4>
      </vt:variant>
      <vt:variant>
        <vt:i4>0</vt:i4>
      </vt:variant>
      <vt:variant>
        <vt:i4>5</vt:i4>
      </vt:variant>
      <vt:variant>
        <vt:lpwstr/>
      </vt:variant>
      <vt:variant>
        <vt:lpwstr>_Toc517185283</vt:lpwstr>
      </vt:variant>
      <vt:variant>
        <vt:i4>1703992</vt:i4>
      </vt:variant>
      <vt:variant>
        <vt:i4>86</vt:i4>
      </vt:variant>
      <vt:variant>
        <vt:i4>0</vt:i4>
      </vt:variant>
      <vt:variant>
        <vt:i4>5</vt:i4>
      </vt:variant>
      <vt:variant>
        <vt:lpwstr/>
      </vt:variant>
      <vt:variant>
        <vt:lpwstr>_Toc517185282</vt:lpwstr>
      </vt:variant>
      <vt:variant>
        <vt:i4>1703992</vt:i4>
      </vt:variant>
      <vt:variant>
        <vt:i4>80</vt:i4>
      </vt:variant>
      <vt:variant>
        <vt:i4>0</vt:i4>
      </vt:variant>
      <vt:variant>
        <vt:i4>5</vt:i4>
      </vt:variant>
      <vt:variant>
        <vt:lpwstr/>
      </vt:variant>
      <vt:variant>
        <vt:lpwstr>_Toc517185281</vt:lpwstr>
      </vt:variant>
      <vt:variant>
        <vt:i4>1703992</vt:i4>
      </vt:variant>
      <vt:variant>
        <vt:i4>74</vt:i4>
      </vt:variant>
      <vt:variant>
        <vt:i4>0</vt:i4>
      </vt:variant>
      <vt:variant>
        <vt:i4>5</vt:i4>
      </vt:variant>
      <vt:variant>
        <vt:lpwstr/>
      </vt:variant>
      <vt:variant>
        <vt:lpwstr>_Toc517185280</vt:lpwstr>
      </vt:variant>
      <vt:variant>
        <vt:i4>1376312</vt:i4>
      </vt:variant>
      <vt:variant>
        <vt:i4>68</vt:i4>
      </vt:variant>
      <vt:variant>
        <vt:i4>0</vt:i4>
      </vt:variant>
      <vt:variant>
        <vt:i4>5</vt:i4>
      </vt:variant>
      <vt:variant>
        <vt:lpwstr/>
      </vt:variant>
      <vt:variant>
        <vt:lpwstr>_Toc517185279</vt:lpwstr>
      </vt:variant>
      <vt:variant>
        <vt:i4>1376312</vt:i4>
      </vt:variant>
      <vt:variant>
        <vt:i4>62</vt:i4>
      </vt:variant>
      <vt:variant>
        <vt:i4>0</vt:i4>
      </vt:variant>
      <vt:variant>
        <vt:i4>5</vt:i4>
      </vt:variant>
      <vt:variant>
        <vt:lpwstr/>
      </vt:variant>
      <vt:variant>
        <vt:lpwstr>_Toc517185278</vt:lpwstr>
      </vt:variant>
      <vt:variant>
        <vt:i4>1376312</vt:i4>
      </vt:variant>
      <vt:variant>
        <vt:i4>56</vt:i4>
      </vt:variant>
      <vt:variant>
        <vt:i4>0</vt:i4>
      </vt:variant>
      <vt:variant>
        <vt:i4>5</vt:i4>
      </vt:variant>
      <vt:variant>
        <vt:lpwstr/>
      </vt:variant>
      <vt:variant>
        <vt:lpwstr>_Toc517185277</vt:lpwstr>
      </vt:variant>
      <vt:variant>
        <vt:i4>1376312</vt:i4>
      </vt:variant>
      <vt:variant>
        <vt:i4>50</vt:i4>
      </vt:variant>
      <vt:variant>
        <vt:i4>0</vt:i4>
      </vt:variant>
      <vt:variant>
        <vt:i4>5</vt:i4>
      </vt:variant>
      <vt:variant>
        <vt:lpwstr/>
      </vt:variant>
      <vt:variant>
        <vt:lpwstr>_Toc517185276</vt:lpwstr>
      </vt:variant>
      <vt:variant>
        <vt:i4>1376312</vt:i4>
      </vt:variant>
      <vt:variant>
        <vt:i4>44</vt:i4>
      </vt:variant>
      <vt:variant>
        <vt:i4>0</vt:i4>
      </vt:variant>
      <vt:variant>
        <vt:i4>5</vt:i4>
      </vt:variant>
      <vt:variant>
        <vt:lpwstr/>
      </vt:variant>
      <vt:variant>
        <vt:lpwstr>_Toc517185275</vt:lpwstr>
      </vt:variant>
      <vt:variant>
        <vt:i4>1376312</vt:i4>
      </vt:variant>
      <vt:variant>
        <vt:i4>38</vt:i4>
      </vt:variant>
      <vt:variant>
        <vt:i4>0</vt:i4>
      </vt:variant>
      <vt:variant>
        <vt:i4>5</vt:i4>
      </vt:variant>
      <vt:variant>
        <vt:lpwstr/>
      </vt:variant>
      <vt:variant>
        <vt:lpwstr>_Toc517185274</vt:lpwstr>
      </vt:variant>
      <vt:variant>
        <vt:i4>1376312</vt:i4>
      </vt:variant>
      <vt:variant>
        <vt:i4>32</vt:i4>
      </vt:variant>
      <vt:variant>
        <vt:i4>0</vt:i4>
      </vt:variant>
      <vt:variant>
        <vt:i4>5</vt:i4>
      </vt:variant>
      <vt:variant>
        <vt:lpwstr/>
      </vt:variant>
      <vt:variant>
        <vt:lpwstr>_Toc517185273</vt:lpwstr>
      </vt:variant>
      <vt:variant>
        <vt:i4>1376312</vt:i4>
      </vt:variant>
      <vt:variant>
        <vt:i4>26</vt:i4>
      </vt:variant>
      <vt:variant>
        <vt:i4>0</vt:i4>
      </vt:variant>
      <vt:variant>
        <vt:i4>5</vt:i4>
      </vt:variant>
      <vt:variant>
        <vt:lpwstr/>
      </vt:variant>
      <vt:variant>
        <vt:lpwstr>_Toc517185272</vt:lpwstr>
      </vt:variant>
      <vt:variant>
        <vt:i4>1376312</vt:i4>
      </vt:variant>
      <vt:variant>
        <vt:i4>20</vt:i4>
      </vt:variant>
      <vt:variant>
        <vt:i4>0</vt:i4>
      </vt:variant>
      <vt:variant>
        <vt:i4>5</vt:i4>
      </vt:variant>
      <vt:variant>
        <vt:lpwstr/>
      </vt:variant>
      <vt:variant>
        <vt:lpwstr>_Toc517185271</vt:lpwstr>
      </vt:variant>
      <vt:variant>
        <vt:i4>1376312</vt:i4>
      </vt:variant>
      <vt:variant>
        <vt:i4>14</vt:i4>
      </vt:variant>
      <vt:variant>
        <vt:i4>0</vt:i4>
      </vt:variant>
      <vt:variant>
        <vt:i4>5</vt:i4>
      </vt:variant>
      <vt:variant>
        <vt:lpwstr/>
      </vt:variant>
      <vt:variant>
        <vt:lpwstr>_Toc517185270</vt:lpwstr>
      </vt:variant>
      <vt:variant>
        <vt:i4>1310776</vt:i4>
      </vt:variant>
      <vt:variant>
        <vt:i4>8</vt:i4>
      </vt:variant>
      <vt:variant>
        <vt:i4>0</vt:i4>
      </vt:variant>
      <vt:variant>
        <vt:i4>5</vt:i4>
      </vt:variant>
      <vt:variant>
        <vt:lpwstr/>
      </vt:variant>
      <vt:variant>
        <vt:lpwstr>_Toc517185269</vt:lpwstr>
      </vt:variant>
      <vt:variant>
        <vt:i4>2228270</vt:i4>
      </vt:variant>
      <vt:variant>
        <vt:i4>3</vt:i4>
      </vt:variant>
      <vt:variant>
        <vt:i4>0</vt:i4>
      </vt:variant>
      <vt:variant>
        <vt:i4>5</vt:i4>
      </vt:variant>
      <vt:variant>
        <vt:lpwstr>https://www.eclipse.org/org/documents/epl-2.0/EPL-2.0.html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Installation Guide for the TITAN Designer and TITAN Executor for the Eclipse IDE</dc:title>
  <dc:subject/>
  <dc:creator>ETHBAAT Jeno Balasko</dc:creator>
  <cp:keywords>TITAN ttcn3 ttcn-3</cp:keywords>
  <dc:description>3/1531-CRL 113 200/6 Uen_x000d_Rev PE1</dc:description>
  <cp:lastModifiedBy>Imre Nagy</cp:lastModifiedBy>
  <cp:revision>2</cp:revision>
  <cp:lastPrinted>1998-10-07T09:52:00Z</cp:lastPrinted>
  <dcterms:created xsi:type="dcterms:W3CDTF">2018-07-25T05:32:00Z</dcterms:created>
  <dcterms:modified xsi:type="dcterms:W3CDTF">2018-07-25T05:32:00Z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urityClass">
    <vt:lpwstr>Public</vt:lpwstr>
  </property>
  <property fmtid="{D5CDD505-2E9C-101B-9397-08002B2CF9AE}" pid="3" name="DocName">
    <vt:lpwstr>INSTALLATION GUIDE</vt:lpwstr>
  </property>
  <property fmtid="{D5CDD505-2E9C-101B-9397-08002B2CF9AE}" pid="4" name="Prepared">
    <vt:lpwstr>ETHBAAT Jeno Balasko</vt:lpwstr>
  </property>
  <property fmtid="{D5CDD505-2E9C-101B-9397-08002B2CF9AE}" pid="5" name="DocNo">
    <vt:lpwstr>3/1531-CRL 113 200/6 Uen</vt:lpwstr>
  </property>
  <property fmtid="{D5CDD505-2E9C-101B-9397-08002B2CF9AE}" pid="6" name="Revision">
    <vt:lpwstr>PE1</vt:lpwstr>
  </property>
  <property fmtid="{D5CDD505-2E9C-101B-9397-08002B2CF9AE}" pid="7" name="Checked">
    <vt:lpwstr>ETHGRY</vt:lpwstr>
  </property>
  <property fmtid="{D5CDD505-2E9C-101B-9397-08002B2CF9AE}" pid="8" name="Title">
    <vt:lpwstr>Installation Guide for the TITAN Designer and TITAN Executor for the Eclipse IDE</vt:lpwstr>
  </property>
  <property fmtid="{D5CDD505-2E9C-101B-9397-08002B2CF9AE}" pid="9" name="Reference">
    <vt:lpwstr/>
  </property>
  <property fmtid="{D5CDD505-2E9C-101B-9397-08002B2CF9AE}" pid="10" name="Date">
    <vt:lpwstr>2018-06-19</vt:lpwstr>
  </property>
  <property fmtid="{D5CDD505-2E9C-101B-9397-08002B2CF9AE}" pid="11" name="Keyword">
    <vt:lpwstr>TITAN ttcn3 ttcn-3</vt:lpwstr>
  </property>
  <property fmtid="{D5CDD505-2E9C-101B-9397-08002B2CF9AE}" pid="12" name="ApprovedBy">
    <vt:lpwstr>ETHLEL Elemer Lelik</vt:lpwstr>
  </property>
  <property fmtid="{D5CDD505-2E9C-101B-9397-08002B2CF9AE}" pid="13" name="TemplateName">
    <vt:lpwstr>CXC 172 4735/1</vt:lpwstr>
  </property>
  <property fmtid="{D5CDD505-2E9C-101B-9397-08002B2CF9AE}" pid="14" name="TemplateVersion">
    <vt:lpwstr>R3A</vt:lpwstr>
  </property>
  <property fmtid="{D5CDD505-2E9C-101B-9397-08002B2CF9AE}" pid="15" name="DocumentType">
    <vt:lpwstr>StandardPortrait</vt:lpwstr>
  </property>
  <property fmtid="{D5CDD505-2E9C-101B-9397-08002B2CF9AE}" pid="16" name="Language">
    <vt:lpwstr>EnglishUS</vt:lpwstr>
  </property>
  <property fmtid="{D5CDD505-2E9C-101B-9397-08002B2CF9AE}" pid="17" name="FilePath">
    <vt:lpwstr>False</vt:lpwstr>
  </property>
  <property fmtid="{D5CDD505-2E9C-101B-9397-08002B2CF9AE}" pid="18" name="Information">
    <vt:lpwstr/>
  </property>
  <property fmtid="{D5CDD505-2E9C-101B-9397-08002B2CF9AE}" pid="19" name="Size">
    <vt:lpwstr>Wide</vt:lpwstr>
  </property>
  <property fmtid="{D5CDD505-2E9C-101B-9397-08002B2CF9AE}" pid="20" name="TemplateIdentity">
    <vt:lpwstr/>
  </property>
  <property fmtid="{D5CDD505-2E9C-101B-9397-08002B2CF9AE}" pid="21" name="TemplateID">
    <vt:lpwstr>False</vt:lpwstr>
  </property>
  <property fmtid="{D5CDD505-2E9C-101B-9397-08002B2CF9AE}" pid="22" name="x">
    <vt:lpwstr>0</vt:lpwstr>
  </property>
  <property fmtid="{D5CDD505-2E9C-101B-9397-08002B2CF9AE}" pid="23" name="BCategory">
    <vt:lpwstr/>
  </property>
  <property fmtid="{D5CDD505-2E9C-101B-9397-08002B2CF9AE}" pid="24" name="BSubject">
    <vt:lpwstr/>
  </property>
  <property fmtid="{D5CDD505-2E9C-101B-9397-08002B2CF9AE}" pid="25" name="DocType">
    <vt:lpwstr/>
  </property>
</Properties>
</file>