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E28D5" w14:textId="77777777" w:rsidR="006D73B7" w:rsidRDefault="00CC741F" w:rsidP="00CC741F">
      <w:pPr>
        <w:jc w:val="right"/>
      </w:pPr>
      <w:r>
        <w:t>Kellen Bullock</w:t>
      </w:r>
    </w:p>
    <w:p w14:paraId="41715E9A" w14:textId="77777777" w:rsidR="00CC741F" w:rsidRDefault="00CC741F" w:rsidP="00CC741F">
      <w:pPr>
        <w:jc w:val="right"/>
      </w:pPr>
      <w:r>
        <w:t>Dr. Comer</w:t>
      </w:r>
    </w:p>
    <w:p w14:paraId="35471103" w14:textId="77777777" w:rsidR="00CC741F" w:rsidRDefault="00CC741F" w:rsidP="00CC741F">
      <w:pPr>
        <w:jc w:val="right"/>
      </w:pPr>
      <w:r>
        <w:t>2-29-2020</w:t>
      </w:r>
    </w:p>
    <w:p w14:paraId="02647C7B" w14:textId="77777777" w:rsidR="00CC741F" w:rsidRDefault="00CC741F" w:rsidP="00CC741F">
      <w:pPr>
        <w:jc w:val="right"/>
      </w:pPr>
      <w:r>
        <w:t>Exercise 4</w:t>
      </w:r>
    </w:p>
    <w:p w14:paraId="64082CBC" w14:textId="77777777" w:rsidR="00CC741F" w:rsidRDefault="00CC741F"/>
    <w:p w14:paraId="28A90F07" w14:textId="437649A0" w:rsidR="00CC741F" w:rsidRDefault="00A05580" w:rsidP="00CC741F">
      <w:pPr>
        <w:pStyle w:val="ListParagraph"/>
        <w:numPr>
          <w:ilvl w:val="0"/>
          <w:numId w:val="1"/>
        </w:numPr>
      </w:pPr>
      <w:r>
        <w:br/>
        <w:t xml:space="preserve">My assigned variables were Pct_White, Black_log10, Hispanic_log10, Median home value, </w:t>
      </w:r>
      <w:r w:rsidR="00605239">
        <w:t>poverty, SNAP, FIRE_I, blue collar occupations, unemployed, and two or more races.</w:t>
      </w:r>
    </w:p>
    <w:p w14:paraId="78B24B24" w14:textId="7E2B1708" w:rsidR="00CC741F" w:rsidRDefault="00CC741F" w:rsidP="00CC741F">
      <w:pPr>
        <w:pStyle w:val="ListParagraph"/>
        <w:numPr>
          <w:ilvl w:val="1"/>
          <w:numId w:val="1"/>
        </w:numPr>
      </w:pPr>
      <w:r>
        <w:t>This enter model that was run is not very effective at explaining how my assigned variables influence percent of population registered republican. The basis for this conclusio</w:t>
      </w:r>
      <w:r w:rsidR="00A05580">
        <w:t>n is a R square value of on 0.610 and a standard error of 10.21</w:t>
      </w:r>
      <w:r>
        <w:t xml:space="preserve">0%. </w:t>
      </w:r>
      <w:r w:rsidR="004315E5">
        <w:t xml:space="preserve">What also says this model is not very good is none of the variables were significant. </w:t>
      </w:r>
    </w:p>
    <w:p w14:paraId="0D25E2AC" w14:textId="251FA5D2" w:rsidR="004F66CE" w:rsidRDefault="00323D7C" w:rsidP="00CC741F">
      <w:pPr>
        <w:pStyle w:val="ListParagraph"/>
        <w:numPr>
          <w:ilvl w:val="1"/>
          <w:numId w:val="1"/>
        </w:numPr>
      </w:pPr>
      <w:r>
        <w:t xml:space="preserve">This model does not seem to have very much mulitcolinearity, because the variance inflation factor (VIF) for all variables was lower than 5. </w:t>
      </w:r>
      <w:r w:rsidR="00C27D6E">
        <w:t xml:space="preserve">The two variables I suspect have a stronger multicolinearty issue that what was presented in this model are percent poverty and percent unemployed. </w:t>
      </w:r>
      <w:r w:rsidR="00054132">
        <w:t>Both of the</w:t>
      </w:r>
      <w:r w:rsidR="00CF7260">
        <w:t>ir VIFs are 3.004</w:t>
      </w:r>
      <w:r w:rsidR="00813A8B">
        <w:t xml:space="preserve"> </w:t>
      </w:r>
      <w:r w:rsidR="00054132">
        <w:t xml:space="preserve">and </w:t>
      </w:r>
      <w:r w:rsidR="00CF7260">
        <w:t>3</w:t>
      </w:r>
      <w:r w:rsidR="00054132">
        <w:t>.</w:t>
      </w:r>
      <w:r w:rsidR="00CF7260">
        <w:t>905</w:t>
      </w:r>
      <w:r w:rsidR="00E02CC2">
        <w:t xml:space="preserve"> respectively. </w:t>
      </w:r>
      <w:r w:rsidR="00813A8B">
        <w:t>Those values are not at the rule of thumb 5 VIF but their both closely related and coincidentally have similar VIFs. There is possible something between percent tow or more races and either Hispanic</w:t>
      </w:r>
      <w:r w:rsidR="00CF7260">
        <w:t xml:space="preserve"> log10</w:t>
      </w:r>
      <w:r w:rsidR="00813A8B">
        <w:t xml:space="preserve"> or Black</w:t>
      </w:r>
      <w:r w:rsidR="00CF7260">
        <w:t xml:space="preserve"> log10</w:t>
      </w:r>
      <w:r w:rsidR="00813A8B">
        <w:t>. Their VIFs are</w:t>
      </w:r>
      <w:r w:rsidR="000573D1">
        <w:t xml:space="preserve"> </w:t>
      </w:r>
      <w:r w:rsidR="00121C51">
        <w:t>2.241, 1.720</w:t>
      </w:r>
      <w:r w:rsidR="000573D1">
        <w:t xml:space="preserve"> and </w:t>
      </w:r>
      <w:r w:rsidR="00121C51">
        <w:t>1.912</w:t>
      </w:r>
      <w:r w:rsidR="000573D1">
        <w:t xml:space="preserve"> respectively. </w:t>
      </w:r>
    </w:p>
    <w:p w14:paraId="3E5AE36B" w14:textId="126DFDF1" w:rsidR="00E4789C" w:rsidRDefault="004F66CE" w:rsidP="00CC741F">
      <w:pPr>
        <w:pStyle w:val="ListParagraph"/>
        <w:numPr>
          <w:ilvl w:val="1"/>
          <w:numId w:val="1"/>
        </w:numPr>
      </w:pPr>
      <w:r>
        <w:t xml:space="preserve">The following variables will likely be in the stepwise regression model are: percent white, poverty, and median home value. </w:t>
      </w:r>
      <w:r w:rsidR="00EB0B87">
        <w:t xml:space="preserve">Percent poverty has a high significance in this model and </w:t>
      </w:r>
      <w:r w:rsidR="00D31F8E">
        <w:t>generally</w:t>
      </w:r>
      <w:r w:rsidR="00EB0B87">
        <w:t xml:space="preserve"> explains unemployment, and SNAP. Percent white does not have a high significance but is a large majority of the population and may have more </w:t>
      </w:r>
      <w:r w:rsidR="00D31F8E">
        <w:t>significance</w:t>
      </w:r>
      <w:r w:rsidR="00EB0B87">
        <w:t xml:space="preserve"> when another variable is dropped. </w:t>
      </w:r>
      <w:r w:rsidR="00AA0BAB">
        <w:t xml:space="preserve">Median home value has a fairly high significance in this model and is also </w:t>
      </w:r>
      <w:r w:rsidR="00FC4849">
        <w:t xml:space="preserve">can show how wealth influences voter registration. </w:t>
      </w:r>
      <w:r w:rsidR="00E4789C">
        <w:t xml:space="preserve">I do not believe the other </w:t>
      </w:r>
      <w:r w:rsidR="00CF78E4">
        <w:t>variables</w:t>
      </w:r>
      <w:r w:rsidR="00E4789C">
        <w:t xml:space="preserve"> will make it into the model because they are either explaining each other such as two or more races and Hispanic</w:t>
      </w:r>
      <w:r w:rsidR="006E05FB">
        <w:t xml:space="preserve"> log10</w:t>
      </w:r>
      <w:r w:rsidR="00E4789C">
        <w:t xml:space="preserve">, or they are a proxy to explain income. </w:t>
      </w:r>
    </w:p>
    <w:p w14:paraId="7F2D0116" w14:textId="3FD34B06" w:rsidR="00323D7C" w:rsidRDefault="00813A8B" w:rsidP="00E4789C">
      <w:pPr>
        <w:pStyle w:val="ListParagraph"/>
        <w:numPr>
          <w:ilvl w:val="0"/>
          <w:numId w:val="1"/>
        </w:numPr>
      </w:pPr>
      <w:r>
        <w:t xml:space="preserve">  </w:t>
      </w:r>
    </w:p>
    <w:p w14:paraId="72B68244" w14:textId="77458A80" w:rsidR="00C624C6" w:rsidRDefault="00C37593" w:rsidP="00C624C6">
      <w:pPr>
        <w:pStyle w:val="ListParagraph"/>
        <w:numPr>
          <w:ilvl w:val="1"/>
          <w:numId w:val="1"/>
        </w:numPr>
      </w:pPr>
      <w:r>
        <w:t xml:space="preserve">Step #, </w:t>
      </w:r>
      <w:r w:rsidR="009824AE">
        <w:t xml:space="preserve">variable entered/removed, total R^2, contribution of R^2 </w:t>
      </w:r>
      <w:r w:rsidR="009824AE">
        <w:br/>
      </w:r>
    </w:p>
    <w:tbl>
      <w:tblPr>
        <w:tblStyle w:val="TableGrid"/>
        <w:tblW w:w="9535" w:type="dxa"/>
        <w:tblLook w:val="04A0" w:firstRow="1" w:lastRow="0" w:firstColumn="1" w:lastColumn="0" w:noHBand="0" w:noVBand="1"/>
      </w:tblPr>
      <w:tblGrid>
        <w:gridCol w:w="1066"/>
        <w:gridCol w:w="3028"/>
        <w:gridCol w:w="1957"/>
        <w:gridCol w:w="1451"/>
        <w:gridCol w:w="2033"/>
      </w:tblGrid>
      <w:tr w:rsidR="004B2930" w14:paraId="4203D18A" w14:textId="77777777" w:rsidTr="004B2930">
        <w:tc>
          <w:tcPr>
            <w:tcW w:w="1066" w:type="dxa"/>
            <w:vMerge w:val="restart"/>
          </w:tcPr>
          <w:p w14:paraId="2F7EC4CA" w14:textId="43DEF11F" w:rsidR="009824AE" w:rsidRDefault="009824AE" w:rsidP="009824AE">
            <w:r>
              <w:t>Step # 1</w:t>
            </w:r>
          </w:p>
        </w:tc>
        <w:tc>
          <w:tcPr>
            <w:tcW w:w="3028" w:type="dxa"/>
          </w:tcPr>
          <w:p w14:paraId="2D504789" w14:textId="5AD51684" w:rsidR="009824AE" w:rsidRDefault="009824AE" w:rsidP="009824AE">
            <w:r>
              <w:t>Variable</w:t>
            </w:r>
          </w:p>
        </w:tc>
        <w:tc>
          <w:tcPr>
            <w:tcW w:w="1957" w:type="dxa"/>
          </w:tcPr>
          <w:p w14:paraId="7BD5178D" w14:textId="3BCDA124" w:rsidR="009824AE" w:rsidRDefault="009824AE" w:rsidP="009824AE">
            <w:r>
              <w:t>Entered/removed</w:t>
            </w:r>
          </w:p>
        </w:tc>
        <w:tc>
          <w:tcPr>
            <w:tcW w:w="1451" w:type="dxa"/>
          </w:tcPr>
          <w:p w14:paraId="38F572AF" w14:textId="5AABBE17" w:rsidR="009824AE" w:rsidRDefault="009824AE" w:rsidP="009824AE">
            <w:r>
              <w:t>Total R^2</w:t>
            </w:r>
          </w:p>
        </w:tc>
        <w:tc>
          <w:tcPr>
            <w:tcW w:w="2033" w:type="dxa"/>
          </w:tcPr>
          <w:p w14:paraId="3B3D8428" w14:textId="7A3CAC40" w:rsidR="009824AE" w:rsidRDefault="009824AE" w:rsidP="009824AE">
            <w:r>
              <w:t>Contribution R^2</w:t>
            </w:r>
          </w:p>
        </w:tc>
      </w:tr>
      <w:tr w:rsidR="004B2930" w14:paraId="4231F841" w14:textId="77777777" w:rsidTr="004B2930">
        <w:tc>
          <w:tcPr>
            <w:tcW w:w="1066" w:type="dxa"/>
            <w:vMerge/>
          </w:tcPr>
          <w:p w14:paraId="278A8143" w14:textId="77777777" w:rsidR="009824AE" w:rsidRDefault="009824AE" w:rsidP="009824AE"/>
        </w:tc>
        <w:tc>
          <w:tcPr>
            <w:tcW w:w="3028" w:type="dxa"/>
          </w:tcPr>
          <w:p w14:paraId="078DB0EC" w14:textId="26088FFF" w:rsidR="009824AE" w:rsidRDefault="009824AE" w:rsidP="002254A7">
            <w:pPr>
              <w:jc w:val="center"/>
            </w:pPr>
            <w:r>
              <w:t>Percent living in poverty</w:t>
            </w:r>
          </w:p>
        </w:tc>
        <w:tc>
          <w:tcPr>
            <w:tcW w:w="1957" w:type="dxa"/>
          </w:tcPr>
          <w:p w14:paraId="61C90F72" w14:textId="28B28247" w:rsidR="009824AE" w:rsidRDefault="009824AE" w:rsidP="002254A7">
            <w:pPr>
              <w:jc w:val="center"/>
            </w:pPr>
            <w:r>
              <w:t>Entered</w:t>
            </w:r>
          </w:p>
        </w:tc>
        <w:tc>
          <w:tcPr>
            <w:tcW w:w="1451" w:type="dxa"/>
          </w:tcPr>
          <w:p w14:paraId="79626DB7" w14:textId="633CA0ED" w:rsidR="009824AE" w:rsidRDefault="009824AE" w:rsidP="002254A7">
            <w:pPr>
              <w:jc w:val="center"/>
            </w:pPr>
            <w:r>
              <w:t>0.479</w:t>
            </w:r>
          </w:p>
        </w:tc>
        <w:tc>
          <w:tcPr>
            <w:tcW w:w="2033" w:type="dxa"/>
          </w:tcPr>
          <w:p w14:paraId="5017F57F" w14:textId="1102B171" w:rsidR="009824AE" w:rsidRDefault="00A81B58" w:rsidP="002254A7">
            <w:pPr>
              <w:jc w:val="center"/>
            </w:pPr>
            <w:r>
              <w:t>-0.692</w:t>
            </w:r>
          </w:p>
        </w:tc>
      </w:tr>
      <w:tr w:rsidR="004B2930" w14:paraId="5A047E86" w14:textId="77777777" w:rsidTr="004B2930">
        <w:tc>
          <w:tcPr>
            <w:tcW w:w="1066" w:type="dxa"/>
            <w:vMerge/>
          </w:tcPr>
          <w:p w14:paraId="120DBDC4" w14:textId="77777777" w:rsidR="009824AE" w:rsidRDefault="009824AE" w:rsidP="009824AE"/>
        </w:tc>
        <w:tc>
          <w:tcPr>
            <w:tcW w:w="3028" w:type="dxa"/>
          </w:tcPr>
          <w:p w14:paraId="3435CE1D" w14:textId="2D525F75" w:rsidR="009824AE" w:rsidRDefault="00425DCC" w:rsidP="002254A7">
            <w:pPr>
              <w:jc w:val="center"/>
            </w:pPr>
            <w:r>
              <w:t>Black Transformed log10</w:t>
            </w:r>
          </w:p>
        </w:tc>
        <w:tc>
          <w:tcPr>
            <w:tcW w:w="1957" w:type="dxa"/>
          </w:tcPr>
          <w:p w14:paraId="0F30F412" w14:textId="4C24C832" w:rsidR="009824AE" w:rsidRDefault="00425DCC" w:rsidP="002254A7">
            <w:pPr>
              <w:jc w:val="center"/>
            </w:pPr>
            <w:r>
              <w:t>Removed</w:t>
            </w:r>
          </w:p>
        </w:tc>
        <w:tc>
          <w:tcPr>
            <w:tcW w:w="1451" w:type="dxa"/>
          </w:tcPr>
          <w:p w14:paraId="64101F98" w14:textId="4FEAB0A8" w:rsidR="009824AE" w:rsidRDefault="009824AE" w:rsidP="002254A7">
            <w:pPr>
              <w:jc w:val="center"/>
            </w:pPr>
          </w:p>
        </w:tc>
        <w:tc>
          <w:tcPr>
            <w:tcW w:w="2033" w:type="dxa"/>
          </w:tcPr>
          <w:p w14:paraId="5998E7E1" w14:textId="1949922A" w:rsidR="009824AE" w:rsidRDefault="004B2930" w:rsidP="002254A7">
            <w:pPr>
              <w:jc w:val="center"/>
            </w:pPr>
            <w:r>
              <w:t>-0.103</w:t>
            </w:r>
          </w:p>
        </w:tc>
      </w:tr>
      <w:tr w:rsidR="004B2930" w14:paraId="47C746EB" w14:textId="77777777" w:rsidTr="004B2930">
        <w:tc>
          <w:tcPr>
            <w:tcW w:w="1066" w:type="dxa"/>
            <w:vMerge/>
          </w:tcPr>
          <w:p w14:paraId="7976C812" w14:textId="77777777" w:rsidR="009824AE" w:rsidRDefault="009824AE" w:rsidP="009824AE"/>
        </w:tc>
        <w:tc>
          <w:tcPr>
            <w:tcW w:w="3028" w:type="dxa"/>
          </w:tcPr>
          <w:p w14:paraId="5CE6623C" w14:textId="09079665" w:rsidR="009824AE" w:rsidRDefault="004B2930" w:rsidP="002254A7">
            <w:pPr>
              <w:jc w:val="center"/>
            </w:pPr>
            <w:r>
              <w:t>Hispanic Transformed log10</w:t>
            </w:r>
          </w:p>
        </w:tc>
        <w:tc>
          <w:tcPr>
            <w:tcW w:w="1957" w:type="dxa"/>
          </w:tcPr>
          <w:p w14:paraId="0D536FD7" w14:textId="03215884" w:rsidR="009824AE" w:rsidRDefault="004B2930" w:rsidP="002254A7">
            <w:pPr>
              <w:jc w:val="center"/>
            </w:pPr>
            <w:r>
              <w:t>Removed</w:t>
            </w:r>
          </w:p>
        </w:tc>
        <w:tc>
          <w:tcPr>
            <w:tcW w:w="1451" w:type="dxa"/>
          </w:tcPr>
          <w:p w14:paraId="54F64EFD" w14:textId="77777777" w:rsidR="009824AE" w:rsidRDefault="009824AE" w:rsidP="002254A7">
            <w:pPr>
              <w:jc w:val="center"/>
            </w:pPr>
          </w:p>
        </w:tc>
        <w:tc>
          <w:tcPr>
            <w:tcW w:w="2033" w:type="dxa"/>
          </w:tcPr>
          <w:p w14:paraId="08412F7B" w14:textId="3679018B" w:rsidR="009824AE" w:rsidRDefault="004B2930" w:rsidP="002254A7">
            <w:pPr>
              <w:jc w:val="center"/>
            </w:pPr>
            <w:r>
              <w:t>0.147</w:t>
            </w:r>
          </w:p>
        </w:tc>
      </w:tr>
      <w:tr w:rsidR="004B2930" w14:paraId="45FB6DDB" w14:textId="77777777" w:rsidTr="004B2930">
        <w:tc>
          <w:tcPr>
            <w:tcW w:w="1066" w:type="dxa"/>
            <w:vMerge/>
          </w:tcPr>
          <w:p w14:paraId="42F878EB" w14:textId="77777777" w:rsidR="009824AE" w:rsidRDefault="009824AE" w:rsidP="009824AE"/>
        </w:tc>
        <w:tc>
          <w:tcPr>
            <w:tcW w:w="3028" w:type="dxa"/>
          </w:tcPr>
          <w:p w14:paraId="51439727" w14:textId="1250BB35" w:rsidR="009824AE" w:rsidRDefault="004B2930" w:rsidP="002254A7">
            <w:pPr>
              <w:jc w:val="center"/>
            </w:pPr>
            <w:r>
              <w:t>Median home value</w:t>
            </w:r>
          </w:p>
        </w:tc>
        <w:tc>
          <w:tcPr>
            <w:tcW w:w="1957" w:type="dxa"/>
          </w:tcPr>
          <w:p w14:paraId="290A8D75" w14:textId="3E2A9681" w:rsidR="009824AE" w:rsidRDefault="004B2930" w:rsidP="002254A7">
            <w:pPr>
              <w:jc w:val="center"/>
            </w:pPr>
            <w:r>
              <w:t>Removed</w:t>
            </w:r>
          </w:p>
        </w:tc>
        <w:tc>
          <w:tcPr>
            <w:tcW w:w="1451" w:type="dxa"/>
          </w:tcPr>
          <w:p w14:paraId="14E196A0" w14:textId="77777777" w:rsidR="009824AE" w:rsidRDefault="009824AE" w:rsidP="002254A7">
            <w:pPr>
              <w:jc w:val="center"/>
            </w:pPr>
          </w:p>
        </w:tc>
        <w:tc>
          <w:tcPr>
            <w:tcW w:w="2033" w:type="dxa"/>
          </w:tcPr>
          <w:p w14:paraId="2D5C38CA" w14:textId="0331AE5A" w:rsidR="009824AE" w:rsidRDefault="00AA3FCB" w:rsidP="002254A7">
            <w:pPr>
              <w:jc w:val="center"/>
            </w:pPr>
            <w:r>
              <w:t>0</w:t>
            </w:r>
            <w:r w:rsidR="004B2930">
              <w:t>.111</w:t>
            </w:r>
          </w:p>
        </w:tc>
      </w:tr>
      <w:tr w:rsidR="004B2930" w14:paraId="15C0E940" w14:textId="77777777" w:rsidTr="004B2930">
        <w:tc>
          <w:tcPr>
            <w:tcW w:w="1066" w:type="dxa"/>
            <w:vMerge/>
          </w:tcPr>
          <w:p w14:paraId="59B2478B" w14:textId="77777777" w:rsidR="009824AE" w:rsidRDefault="009824AE" w:rsidP="009824AE"/>
        </w:tc>
        <w:tc>
          <w:tcPr>
            <w:tcW w:w="3028" w:type="dxa"/>
          </w:tcPr>
          <w:p w14:paraId="276F894C" w14:textId="02DC99D3" w:rsidR="009824AE" w:rsidRDefault="004B2930" w:rsidP="002254A7">
            <w:pPr>
              <w:jc w:val="center"/>
            </w:pPr>
            <w:r>
              <w:t>Receiving SNAP assistance</w:t>
            </w:r>
          </w:p>
        </w:tc>
        <w:tc>
          <w:tcPr>
            <w:tcW w:w="1957" w:type="dxa"/>
          </w:tcPr>
          <w:p w14:paraId="7CF2EE5D" w14:textId="6405E7A7" w:rsidR="009824AE" w:rsidRDefault="004B2930" w:rsidP="002254A7">
            <w:pPr>
              <w:jc w:val="center"/>
            </w:pPr>
            <w:r>
              <w:t>Removed</w:t>
            </w:r>
          </w:p>
        </w:tc>
        <w:tc>
          <w:tcPr>
            <w:tcW w:w="1451" w:type="dxa"/>
          </w:tcPr>
          <w:p w14:paraId="0EAF6A1D" w14:textId="77777777" w:rsidR="009824AE" w:rsidRDefault="009824AE" w:rsidP="002254A7">
            <w:pPr>
              <w:jc w:val="center"/>
            </w:pPr>
          </w:p>
        </w:tc>
        <w:tc>
          <w:tcPr>
            <w:tcW w:w="2033" w:type="dxa"/>
          </w:tcPr>
          <w:p w14:paraId="7A86859E" w14:textId="23FA5DEE" w:rsidR="009824AE" w:rsidRDefault="004B2930" w:rsidP="002254A7">
            <w:pPr>
              <w:jc w:val="center"/>
            </w:pPr>
            <w:r>
              <w:t>-</w:t>
            </w:r>
            <w:r w:rsidR="00AA3FCB">
              <w:t>0</w:t>
            </w:r>
            <w:r>
              <w:t>.355</w:t>
            </w:r>
          </w:p>
        </w:tc>
      </w:tr>
      <w:tr w:rsidR="004B2930" w14:paraId="233D9F14" w14:textId="77777777" w:rsidTr="004B2930">
        <w:tc>
          <w:tcPr>
            <w:tcW w:w="1066" w:type="dxa"/>
            <w:vMerge/>
          </w:tcPr>
          <w:p w14:paraId="24C0F0A0" w14:textId="77777777" w:rsidR="009824AE" w:rsidRDefault="009824AE" w:rsidP="009824AE"/>
        </w:tc>
        <w:tc>
          <w:tcPr>
            <w:tcW w:w="3028" w:type="dxa"/>
          </w:tcPr>
          <w:p w14:paraId="18DC02B1" w14:textId="5194CDC2" w:rsidR="009824AE" w:rsidRDefault="004B2930" w:rsidP="002254A7">
            <w:pPr>
              <w:jc w:val="center"/>
            </w:pPr>
            <w:r>
              <w:t>Percent FIRE_I</w:t>
            </w:r>
          </w:p>
        </w:tc>
        <w:tc>
          <w:tcPr>
            <w:tcW w:w="1957" w:type="dxa"/>
          </w:tcPr>
          <w:p w14:paraId="4B600E9A" w14:textId="54A65F05" w:rsidR="009824AE" w:rsidRDefault="004B2930" w:rsidP="002254A7">
            <w:pPr>
              <w:jc w:val="center"/>
            </w:pPr>
            <w:r>
              <w:t>Removed</w:t>
            </w:r>
          </w:p>
        </w:tc>
        <w:tc>
          <w:tcPr>
            <w:tcW w:w="1451" w:type="dxa"/>
          </w:tcPr>
          <w:p w14:paraId="3F1CFCAB" w14:textId="77777777" w:rsidR="009824AE" w:rsidRDefault="009824AE" w:rsidP="002254A7">
            <w:pPr>
              <w:jc w:val="center"/>
            </w:pPr>
          </w:p>
        </w:tc>
        <w:tc>
          <w:tcPr>
            <w:tcW w:w="2033" w:type="dxa"/>
          </w:tcPr>
          <w:p w14:paraId="5615F3FA" w14:textId="3BB333CF" w:rsidR="009824AE" w:rsidRDefault="004B2930" w:rsidP="002254A7">
            <w:pPr>
              <w:jc w:val="center"/>
            </w:pPr>
            <w:r>
              <w:t>-0.24</w:t>
            </w:r>
          </w:p>
        </w:tc>
      </w:tr>
      <w:tr w:rsidR="004B2930" w14:paraId="37E3770B" w14:textId="77777777" w:rsidTr="004B2930">
        <w:tc>
          <w:tcPr>
            <w:tcW w:w="1066" w:type="dxa"/>
            <w:vMerge/>
          </w:tcPr>
          <w:p w14:paraId="0E0C9344" w14:textId="77777777" w:rsidR="009824AE" w:rsidRDefault="009824AE" w:rsidP="009824AE"/>
        </w:tc>
        <w:tc>
          <w:tcPr>
            <w:tcW w:w="3028" w:type="dxa"/>
          </w:tcPr>
          <w:p w14:paraId="137A58BE" w14:textId="1A4F48DB" w:rsidR="009824AE" w:rsidRDefault="004C6CC9" w:rsidP="002254A7">
            <w:pPr>
              <w:jc w:val="center"/>
            </w:pPr>
            <w:r>
              <w:t>Blue Collar Occupations</w:t>
            </w:r>
          </w:p>
        </w:tc>
        <w:tc>
          <w:tcPr>
            <w:tcW w:w="1957" w:type="dxa"/>
          </w:tcPr>
          <w:p w14:paraId="57AB3DF9" w14:textId="6EAAB054" w:rsidR="009824AE" w:rsidRDefault="004C6CC9" w:rsidP="002254A7">
            <w:pPr>
              <w:jc w:val="center"/>
            </w:pPr>
            <w:r>
              <w:t>Removed</w:t>
            </w:r>
          </w:p>
        </w:tc>
        <w:tc>
          <w:tcPr>
            <w:tcW w:w="1451" w:type="dxa"/>
          </w:tcPr>
          <w:p w14:paraId="5F756833" w14:textId="77777777" w:rsidR="009824AE" w:rsidRDefault="009824AE" w:rsidP="002254A7">
            <w:pPr>
              <w:jc w:val="center"/>
            </w:pPr>
          </w:p>
        </w:tc>
        <w:tc>
          <w:tcPr>
            <w:tcW w:w="2033" w:type="dxa"/>
          </w:tcPr>
          <w:p w14:paraId="362B5833" w14:textId="64D750C2" w:rsidR="009824AE" w:rsidRDefault="004B2930" w:rsidP="002254A7">
            <w:pPr>
              <w:jc w:val="center"/>
            </w:pPr>
            <w:r>
              <w:t>-0.021</w:t>
            </w:r>
          </w:p>
        </w:tc>
      </w:tr>
      <w:tr w:rsidR="004B2930" w14:paraId="2BC6B8D1" w14:textId="77777777" w:rsidTr="004B2930">
        <w:tc>
          <w:tcPr>
            <w:tcW w:w="1066" w:type="dxa"/>
          </w:tcPr>
          <w:p w14:paraId="2C5AA4A8" w14:textId="77777777" w:rsidR="009824AE" w:rsidRDefault="009824AE" w:rsidP="009824AE"/>
        </w:tc>
        <w:tc>
          <w:tcPr>
            <w:tcW w:w="3028" w:type="dxa"/>
          </w:tcPr>
          <w:p w14:paraId="2C6B9BB2" w14:textId="05C0A272" w:rsidR="009824AE" w:rsidRDefault="003F231B" w:rsidP="002254A7">
            <w:pPr>
              <w:jc w:val="center"/>
            </w:pPr>
            <w:r>
              <w:t>Workforce Unemployed</w:t>
            </w:r>
          </w:p>
        </w:tc>
        <w:tc>
          <w:tcPr>
            <w:tcW w:w="1957" w:type="dxa"/>
          </w:tcPr>
          <w:p w14:paraId="3740CD43" w14:textId="4A24A74F" w:rsidR="009824AE" w:rsidRDefault="003F231B" w:rsidP="002254A7">
            <w:pPr>
              <w:jc w:val="center"/>
            </w:pPr>
            <w:r>
              <w:t>Removed</w:t>
            </w:r>
          </w:p>
        </w:tc>
        <w:tc>
          <w:tcPr>
            <w:tcW w:w="1451" w:type="dxa"/>
          </w:tcPr>
          <w:p w14:paraId="4C0F55C3" w14:textId="77777777" w:rsidR="009824AE" w:rsidRDefault="009824AE" w:rsidP="002254A7">
            <w:pPr>
              <w:jc w:val="center"/>
            </w:pPr>
          </w:p>
        </w:tc>
        <w:tc>
          <w:tcPr>
            <w:tcW w:w="2033" w:type="dxa"/>
          </w:tcPr>
          <w:p w14:paraId="0359EC31" w14:textId="6B565D95" w:rsidR="009824AE" w:rsidRDefault="004B2930" w:rsidP="002254A7">
            <w:pPr>
              <w:jc w:val="center"/>
            </w:pPr>
            <w:r>
              <w:t>-.221</w:t>
            </w:r>
          </w:p>
        </w:tc>
      </w:tr>
      <w:tr w:rsidR="004B2930" w14:paraId="03D54CCE" w14:textId="77777777" w:rsidTr="004B2930">
        <w:tc>
          <w:tcPr>
            <w:tcW w:w="1066" w:type="dxa"/>
          </w:tcPr>
          <w:p w14:paraId="01ACF96E" w14:textId="77777777" w:rsidR="004B2930" w:rsidRDefault="004B2930" w:rsidP="009824AE"/>
        </w:tc>
        <w:tc>
          <w:tcPr>
            <w:tcW w:w="3028" w:type="dxa"/>
          </w:tcPr>
          <w:p w14:paraId="63E999B8" w14:textId="33727D6F" w:rsidR="004B2930" w:rsidRDefault="00A81B58" w:rsidP="002254A7">
            <w:pPr>
              <w:jc w:val="center"/>
            </w:pPr>
            <w:r>
              <w:t>Two or More Races</w:t>
            </w:r>
          </w:p>
        </w:tc>
        <w:tc>
          <w:tcPr>
            <w:tcW w:w="1957" w:type="dxa"/>
          </w:tcPr>
          <w:p w14:paraId="13BB20DC" w14:textId="4A42E384" w:rsidR="004B2930" w:rsidRDefault="00A81B58" w:rsidP="002254A7">
            <w:pPr>
              <w:jc w:val="center"/>
            </w:pPr>
            <w:r>
              <w:t>Removed</w:t>
            </w:r>
          </w:p>
        </w:tc>
        <w:tc>
          <w:tcPr>
            <w:tcW w:w="1451" w:type="dxa"/>
          </w:tcPr>
          <w:p w14:paraId="0CE84974" w14:textId="77777777" w:rsidR="004B2930" w:rsidRDefault="004B2930" w:rsidP="002254A7">
            <w:pPr>
              <w:jc w:val="center"/>
            </w:pPr>
          </w:p>
        </w:tc>
        <w:tc>
          <w:tcPr>
            <w:tcW w:w="2033" w:type="dxa"/>
          </w:tcPr>
          <w:p w14:paraId="46569D17" w14:textId="15410F40" w:rsidR="004B2930" w:rsidRDefault="004B2930" w:rsidP="002254A7">
            <w:pPr>
              <w:jc w:val="center"/>
            </w:pPr>
            <w:r>
              <w:t>-0.255</w:t>
            </w:r>
          </w:p>
        </w:tc>
      </w:tr>
      <w:tr w:rsidR="004B2930" w14:paraId="22C6E8D5" w14:textId="77777777" w:rsidTr="004B2930">
        <w:tc>
          <w:tcPr>
            <w:tcW w:w="1066" w:type="dxa"/>
          </w:tcPr>
          <w:p w14:paraId="28F03F52" w14:textId="77777777" w:rsidR="004B2930" w:rsidRDefault="004B2930" w:rsidP="009824AE"/>
        </w:tc>
        <w:tc>
          <w:tcPr>
            <w:tcW w:w="3028" w:type="dxa"/>
          </w:tcPr>
          <w:p w14:paraId="23BA0761" w14:textId="031F10C7" w:rsidR="004B2930" w:rsidRDefault="00A81B58" w:rsidP="002254A7">
            <w:pPr>
              <w:jc w:val="center"/>
            </w:pPr>
            <w:r>
              <w:t>White</w:t>
            </w:r>
          </w:p>
        </w:tc>
        <w:tc>
          <w:tcPr>
            <w:tcW w:w="1957" w:type="dxa"/>
          </w:tcPr>
          <w:p w14:paraId="32B9DEDE" w14:textId="38FB9364" w:rsidR="004B2930" w:rsidRDefault="00A81B58" w:rsidP="002254A7">
            <w:pPr>
              <w:jc w:val="center"/>
            </w:pPr>
            <w:r>
              <w:t>Removed</w:t>
            </w:r>
          </w:p>
        </w:tc>
        <w:tc>
          <w:tcPr>
            <w:tcW w:w="1451" w:type="dxa"/>
          </w:tcPr>
          <w:p w14:paraId="1FA7C131" w14:textId="77777777" w:rsidR="004B2930" w:rsidRDefault="004B2930" w:rsidP="002254A7">
            <w:pPr>
              <w:jc w:val="center"/>
            </w:pPr>
          </w:p>
        </w:tc>
        <w:tc>
          <w:tcPr>
            <w:tcW w:w="2033" w:type="dxa"/>
          </w:tcPr>
          <w:p w14:paraId="01AB46C7" w14:textId="7BF2B9FA" w:rsidR="004B2930" w:rsidRDefault="004B2930" w:rsidP="002254A7">
            <w:pPr>
              <w:jc w:val="center"/>
            </w:pPr>
            <w:r>
              <w:t>0.213</w:t>
            </w:r>
          </w:p>
        </w:tc>
      </w:tr>
    </w:tbl>
    <w:p w14:paraId="71A3D5AA" w14:textId="77777777" w:rsidR="009824AE" w:rsidRDefault="009824AE" w:rsidP="009824AE"/>
    <w:tbl>
      <w:tblPr>
        <w:tblStyle w:val="TableGrid"/>
        <w:tblW w:w="9535" w:type="dxa"/>
        <w:tblLook w:val="04A0" w:firstRow="1" w:lastRow="0" w:firstColumn="1" w:lastColumn="0" w:noHBand="0" w:noVBand="1"/>
      </w:tblPr>
      <w:tblGrid>
        <w:gridCol w:w="1075"/>
        <w:gridCol w:w="2970"/>
        <w:gridCol w:w="1980"/>
        <w:gridCol w:w="1465"/>
        <w:gridCol w:w="2045"/>
      </w:tblGrid>
      <w:tr w:rsidR="00A42752" w14:paraId="44443DDF" w14:textId="77777777" w:rsidTr="00A81B58">
        <w:tc>
          <w:tcPr>
            <w:tcW w:w="1075" w:type="dxa"/>
            <w:vMerge w:val="restart"/>
          </w:tcPr>
          <w:p w14:paraId="72CD653B" w14:textId="515CAA40" w:rsidR="00A42752" w:rsidRDefault="00A42752" w:rsidP="00A47954">
            <w:r>
              <w:t xml:space="preserve">Step # </w:t>
            </w:r>
            <w:r>
              <w:t>2</w:t>
            </w:r>
          </w:p>
        </w:tc>
        <w:tc>
          <w:tcPr>
            <w:tcW w:w="2970" w:type="dxa"/>
          </w:tcPr>
          <w:p w14:paraId="4CB1741B" w14:textId="77777777" w:rsidR="00A42752" w:rsidRDefault="00A42752" w:rsidP="00A47954">
            <w:r>
              <w:t>Variable</w:t>
            </w:r>
          </w:p>
        </w:tc>
        <w:tc>
          <w:tcPr>
            <w:tcW w:w="1980" w:type="dxa"/>
          </w:tcPr>
          <w:p w14:paraId="4EC00A65" w14:textId="77777777" w:rsidR="00A42752" w:rsidRDefault="00A42752" w:rsidP="00A47954">
            <w:r>
              <w:t>Entered/removed</w:t>
            </w:r>
          </w:p>
        </w:tc>
        <w:tc>
          <w:tcPr>
            <w:tcW w:w="1465" w:type="dxa"/>
          </w:tcPr>
          <w:p w14:paraId="385BB5AF" w14:textId="77777777" w:rsidR="00A42752" w:rsidRDefault="00A42752" w:rsidP="00A47954">
            <w:r>
              <w:t>Total R^2</w:t>
            </w:r>
          </w:p>
        </w:tc>
        <w:tc>
          <w:tcPr>
            <w:tcW w:w="2045" w:type="dxa"/>
          </w:tcPr>
          <w:p w14:paraId="3155D11E" w14:textId="77777777" w:rsidR="00A42752" w:rsidRDefault="00A42752" w:rsidP="00A47954">
            <w:r>
              <w:t>Contribution R^2</w:t>
            </w:r>
          </w:p>
        </w:tc>
      </w:tr>
      <w:tr w:rsidR="00A42752" w14:paraId="2ADB573A" w14:textId="77777777" w:rsidTr="00A81B58">
        <w:tc>
          <w:tcPr>
            <w:tcW w:w="1075" w:type="dxa"/>
            <w:vMerge/>
          </w:tcPr>
          <w:p w14:paraId="090662EA" w14:textId="77777777" w:rsidR="00A42752" w:rsidRDefault="00A42752" w:rsidP="00A47954"/>
        </w:tc>
        <w:tc>
          <w:tcPr>
            <w:tcW w:w="2970" w:type="dxa"/>
          </w:tcPr>
          <w:p w14:paraId="550D68BF" w14:textId="1036CB83" w:rsidR="00A42752" w:rsidRDefault="00A42752" w:rsidP="002254A7">
            <w:pPr>
              <w:jc w:val="center"/>
            </w:pPr>
            <w:r>
              <w:t xml:space="preserve">Percent </w:t>
            </w:r>
            <w:r w:rsidR="000D334C">
              <w:t>living in P</w:t>
            </w:r>
            <w:r>
              <w:t>overty</w:t>
            </w:r>
          </w:p>
        </w:tc>
        <w:tc>
          <w:tcPr>
            <w:tcW w:w="1980" w:type="dxa"/>
          </w:tcPr>
          <w:p w14:paraId="7E785AFF" w14:textId="77777777" w:rsidR="00A42752" w:rsidRDefault="00A42752" w:rsidP="002254A7">
            <w:pPr>
              <w:jc w:val="center"/>
            </w:pPr>
            <w:r>
              <w:t>Entered</w:t>
            </w:r>
          </w:p>
        </w:tc>
        <w:tc>
          <w:tcPr>
            <w:tcW w:w="1465" w:type="dxa"/>
          </w:tcPr>
          <w:p w14:paraId="6A47F340" w14:textId="2472004E" w:rsidR="00A42752" w:rsidRDefault="00271DC5" w:rsidP="002254A7">
            <w:pPr>
              <w:jc w:val="center"/>
            </w:pPr>
            <w:r>
              <w:t>0.533</w:t>
            </w:r>
          </w:p>
        </w:tc>
        <w:tc>
          <w:tcPr>
            <w:tcW w:w="2045" w:type="dxa"/>
          </w:tcPr>
          <w:p w14:paraId="654BDFF3" w14:textId="7F959613" w:rsidR="00A42752" w:rsidRDefault="00A81B58" w:rsidP="002254A7">
            <w:pPr>
              <w:jc w:val="center"/>
            </w:pPr>
            <w:r>
              <w:t>-0.423</w:t>
            </w:r>
          </w:p>
        </w:tc>
      </w:tr>
      <w:tr w:rsidR="00A42752" w14:paraId="3E08BB62" w14:textId="77777777" w:rsidTr="00A81B58">
        <w:tc>
          <w:tcPr>
            <w:tcW w:w="1075" w:type="dxa"/>
            <w:vMerge/>
          </w:tcPr>
          <w:p w14:paraId="3BAE1FC4" w14:textId="77777777" w:rsidR="00A42752" w:rsidRDefault="00A42752" w:rsidP="00A47954"/>
        </w:tc>
        <w:tc>
          <w:tcPr>
            <w:tcW w:w="2970" w:type="dxa"/>
          </w:tcPr>
          <w:p w14:paraId="220577EC" w14:textId="024B5AB4" w:rsidR="00A42752" w:rsidRDefault="00A81B58" w:rsidP="002254A7">
            <w:pPr>
              <w:jc w:val="center"/>
            </w:pPr>
            <w:r>
              <w:t>Receiving SNAP assistance</w:t>
            </w:r>
          </w:p>
        </w:tc>
        <w:tc>
          <w:tcPr>
            <w:tcW w:w="1980" w:type="dxa"/>
          </w:tcPr>
          <w:p w14:paraId="46D66AC8" w14:textId="72D7A402" w:rsidR="00A42752" w:rsidRDefault="00A81B58" w:rsidP="002254A7">
            <w:pPr>
              <w:jc w:val="center"/>
            </w:pPr>
            <w:r>
              <w:t>Entered</w:t>
            </w:r>
          </w:p>
        </w:tc>
        <w:tc>
          <w:tcPr>
            <w:tcW w:w="1465" w:type="dxa"/>
          </w:tcPr>
          <w:p w14:paraId="2ACB5087" w14:textId="77777777" w:rsidR="00A42752" w:rsidRDefault="00A42752" w:rsidP="002254A7">
            <w:pPr>
              <w:jc w:val="center"/>
            </w:pPr>
          </w:p>
        </w:tc>
        <w:tc>
          <w:tcPr>
            <w:tcW w:w="2045" w:type="dxa"/>
          </w:tcPr>
          <w:p w14:paraId="54DD04A9" w14:textId="28AB5C5A" w:rsidR="00A42752" w:rsidRDefault="00A81B58" w:rsidP="002254A7">
            <w:pPr>
              <w:jc w:val="center"/>
            </w:pPr>
            <w:r>
              <w:t>-0.355</w:t>
            </w:r>
          </w:p>
        </w:tc>
      </w:tr>
      <w:tr w:rsidR="00A42752" w14:paraId="23BFDD29" w14:textId="77777777" w:rsidTr="00A81B58">
        <w:tc>
          <w:tcPr>
            <w:tcW w:w="1075" w:type="dxa"/>
            <w:vMerge/>
          </w:tcPr>
          <w:p w14:paraId="70097F55" w14:textId="77777777" w:rsidR="00A42752" w:rsidRDefault="00A42752" w:rsidP="00A47954"/>
        </w:tc>
        <w:tc>
          <w:tcPr>
            <w:tcW w:w="2970" w:type="dxa"/>
          </w:tcPr>
          <w:p w14:paraId="3766CCD3" w14:textId="5102AF80" w:rsidR="00A42752" w:rsidRDefault="00A81B58" w:rsidP="002254A7">
            <w:pPr>
              <w:jc w:val="center"/>
            </w:pPr>
            <w:r>
              <w:t>Black Transformed log10</w:t>
            </w:r>
          </w:p>
        </w:tc>
        <w:tc>
          <w:tcPr>
            <w:tcW w:w="1980" w:type="dxa"/>
          </w:tcPr>
          <w:p w14:paraId="7DCC98AF" w14:textId="6F13B44A" w:rsidR="00A42752" w:rsidRDefault="00A81B58" w:rsidP="002254A7">
            <w:pPr>
              <w:jc w:val="center"/>
            </w:pPr>
            <w:r>
              <w:t>Removed</w:t>
            </w:r>
          </w:p>
        </w:tc>
        <w:tc>
          <w:tcPr>
            <w:tcW w:w="1465" w:type="dxa"/>
          </w:tcPr>
          <w:p w14:paraId="2D0A7034" w14:textId="77777777" w:rsidR="00A42752" w:rsidRDefault="00A42752" w:rsidP="002254A7">
            <w:pPr>
              <w:jc w:val="center"/>
            </w:pPr>
          </w:p>
        </w:tc>
        <w:tc>
          <w:tcPr>
            <w:tcW w:w="2045" w:type="dxa"/>
          </w:tcPr>
          <w:p w14:paraId="047F53D6" w14:textId="39E76FB1" w:rsidR="00A42752" w:rsidRDefault="00A81B58" w:rsidP="002254A7">
            <w:pPr>
              <w:jc w:val="center"/>
            </w:pPr>
            <w:r>
              <w:t>-0.12</w:t>
            </w:r>
          </w:p>
        </w:tc>
      </w:tr>
      <w:tr w:rsidR="00A42752" w14:paraId="4F4BBAAB" w14:textId="77777777" w:rsidTr="00A81B58">
        <w:tc>
          <w:tcPr>
            <w:tcW w:w="1075" w:type="dxa"/>
            <w:vMerge/>
          </w:tcPr>
          <w:p w14:paraId="12942C03" w14:textId="77777777" w:rsidR="00A42752" w:rsidRDefault="00A42752" w:rsidP="00A47954"/>
        </w:tc>
        <w:tc>
          <w:tcPr>
            <w:tcW w:w="2970" w:type="dxa"/>
          </w:tcPr>
          <w:p w14:paraId="596938D1" w14:textId="7EB4B17D" w:rsidR="00A42752" w:rsidRDefault="00A81B58" w:rsidP="002254A7">
            <w:pPr>
              <w:jc w:val="center"/>
            </w:pPr>
            <w:r>
              <w:t>Hispanic Transformed log10</w:t>
            </w:r>
          </w:p>
        </w:tc>
        <w:tc>
          <w:tcPr>
            <w:tcW w:w="1980" w:type="dxa"/>
          </w:tcPr>
          <w:p w14:paraId="34B59FF0" w14:textId="7A28E747" w:rsidR="00A42752" w:rsidRDefault="00C50A9E" w:rsidP="002254A7">
            <w:pPr>
              <w:jc w:val="center"/>
            </w:pPr>
            <w:r>
              <w:t>Removed</w:t>
            </w:r>
          </w:p>
        </w:tc>
        <w:tc>
          <w:tcPr>
            <w:tcW w:w="1465" w:type="dxa"/>
          </w:tcPr>
          <w:p w14:paraId="36C59740" w14:textId="77777777" w:rsidR="00A42752" w:rsidRDefault="00A42752" w:rsidP="002254A7">
            <w:pPr>
              <w:jc w:val="center"/>
            </w:pPr>
          </w:p>
        </w:tc>
        <w:tc>
          <w:tcPr>
            <w:tcW w:w="2045" w:type="dxa"/>
          </w:tcPr>
          <w:p w14:paraId="55483CA7" w14:textId="365ECC7A" w:rsidR="00A42752" w:rsidRDefault="00B07E0C" w:rsidP="002254A7">
            <w:pPr>
              <w:jc w:val="center"/>
            </w:pPr>
            <w:r>
              <w:t>0</w:t>
            </w:r>
            <w:r w:rsidR="00C50A9E">
              <w:t>.124</w:t>
            </w:r>
          </w:p>
        </w:tc>
      </w:tr>
      <w:tr w:rsidR="00A42752" w14:paraId="7C3C5E21" w14:textId="77777777" w:rsidTr="00A81B58">
        <w:tc>
          <w:tcPr>
            <w:tcW w:w="1075" w:type="dxa"/>
            <w:vMerge/>
          </w:tcPr>
          <w:p w14:paraId="27451075" w14:textId="77777777" w:rsidR="00A42752" w:rsidRDefault="00A42752" w:rsidP="00A47954"/>
        </w:tc>
        <w:tc>
          <w:tcPr>
            <w:tcW w:w="2970" w:type="dxa"/>
          </w:tcPr>
          <w:p w14:paraId="1F952648" w14:textId="6B52F66B" w:rsidR="00A42752" w:rsidRDefault="00C50A9E" w:rsidP="002254A7">
            <w:pPr>
              <w:jc w:val="center"/>
            </w:pPr>
            <w:r>
              <w:t>Median Home value</w:t>
            </w:r>
          </w:p>
        </w:tc>
        <w:tc>
          <w:tcPr>
            <w:tcW w:w="1980" w:type="dxa"/>
          </w:tcPr>
          <w:p w14:paraId="37EA6076" w14:textId="68C4516B" w:rsidR="00A42752" w:rsidRDefault="00C50A9E" w:rsidP="002254A7">
            <w:pPr>
              <w:jc w:val="center"/>
            </w:pPr>
            <w:r>
              <w:t>Removed</w:t>
            </w:r>
          </w:p>
        </w:tc>
        <w:tc>
          <w:tcPr>
            <w:tcW w:w="1465" w:type="dxa"/>
          </w:tcPr>
          <w:p w14:paraId="35837392" w14:textId="4E996027" w:rsidR="00A42752" w:rsidRDefault="00A42752" w:rsidP="002254A7">
            <w:pPr>
              <w:jc w:val="center"/>
            </w:pPr>
          </w:p>
        </w:tc>
        <w:tc>
          <w:tcPr>
            <w:tcW w:w="2045" w:type="dxa"/>
          </w:tcPr>
          <w:p w14:paraId="0EF586AD" w14:textId="6D0A98F9" w:rsidR="00A42752" w:rsidRDefault="00C50A9E" w:rsidP="002254A7">
            <w:pPr>
              <w:jc w:val="center"/>
            </w:pPr>
            <w:r>
              <w:t>0.102</w:t>
            </w:r>
          </w:p>
        </w:tc>
      </w:tr>
      <w:tr w:rsidR="00A42752" w14:paraId="1B345677" w14:textId="77777777" w:rsidTr="00A81B58">
        <w:tc>
          <w:tcPr>
            <w:tcW w:w="1075" w:type="dxa"/>
            <w:vMerge/>
          </w:tcPr>
          <w:p w14:paraId="32F41C8A" w14:textId="77777777" w:rsidR="00A42752" w:rsidRDefault="00A42752" w:rsidP="00A47954"/>
        </w:tc>
        <w:tc>
          <w:tcPr>
            <w:tcW w:w="2970" w:type="dxa"/>
          </w:tcPr>
          <w:p w14:paraId="59F79A0C" w14:textId="4A9B7C5F" w:rsidR="00A42752" w:rsidRDefault="00C50A9E" w:rsidP="002254A7">
            <w:pPr>
              <w:jc w:val="center"/>
            </w:pPr>
            <w:r>
              <w:t>Percent FIRE_I</w:t>
            </w:r>
          </w:p>
        </w:tc>
        <w:tc>
          <w:tcPr>
            <w:tcW w:w="1980" w:type="dxa"/>
          </w:tcPr>
          <w:p w14:paraId="0ADD95E1" w14:textId="49FF225A" w:rsidR="00A42752" w:rsidRDefault="00C50A9E" w:rsidP="002254A7">
            <w:pPr>
              <w:jc w:val="center"/>
            </w:pPr>
            <w:r>
              <w:t>Removed</w:t>
            </w:r>
          </w:p>
        </w:tc>
        <w:tc>
          <w:tcPr>
            <w:tcW w:w="1465" w:type="dxa"/>
          </w:tcPr>
          <w:p w14:paraId="71CB9235" w14:textId="77777777" w:rsidR="00A42752" w:rsidRDefault="00A42752" w:rsidP="002254A7">
            <w:pPr>
              <w:jc w:val="center"/>
            </w:pPr>
          </w:p>
        </w:tc>
        <w:tc>
          <w:tcPr>
            <w:tcW w:w="2045" w:type="dxa"/>
          </w:tcPr>
          <w:p w14:paraId="29B4E14F" w14:textId="5BD5A85E" w:rsidR="00A42752" w:rsidRDefault="00C50A9E" w:rsidP="002254A7">
            <w:pPr>
              <w:jc w:val="center"/>
            </w:pPr>
            <w:r>
              <w:t>0.050</w:t>
            </w:r>
          </w:p>
        </w:tc>
      </w:tr>
      <w:tr w:rsidR="00A42752" w14:paraId="38ACAB26" w14:textId="77777777" w:rsidTr="00A81B58">
        <w:tc>
          <w:tcPr>
            <w:tcW w:w="1075" w:type="dxa"/>
            <w:vMerge/>
          </w:tcPr>
          <w:p w14:paraId="41E5C0A3" w14:textId="77777777" w:rsidR="00A42752" w:rsidRDefault="00A42752" w:rsidP="00A47954"/>
        </w:tc>
        <w:tc>
          <w:tcPr>
            <w:tcW w:w="2970" w:type="dxa"/>
          </w:tcPr>
          <w:p w14:paraId="261C09E7" w14:textId="2EA8F78A" w:rsidR="00A42752" w:rsidRDefault="00C50A9E" w:rsidP="002254A7">
            <w:pPr>
              <w:jc w:val="center"/>
            </w:pPr>
            <w:r>
              <w:t>Blue Collar occupations</w:t>
            </w:r>
          </w:p>
        </w:tc>
        <w:tc>
          <w:tcPr>
            <w:tcW w:w="1980" w:type="dxa"/>
          </w:tcPr>
          <w:p w14:paraId="1CB4B0D9" w14:textId="232D375C" w:rsidR="00A42752" w:rsidRDefault="00C50A9E" w:rsidP="002254A7">
            <w:pPr>
              <w:jc w:val="center"/>
            </w:pPr>
            <w:r>
              <w:t>Removed</w:t>
            </w:r>
          </w:p>
        </w:tc>
        <w:tc>
          <w:tcPr>
            <w:tcW w:w="1465" w:type="dxa"/>
          </w:tcPr>
          <w:p w14:paraId="5AF124B6" w14:textId="77777777" w:rsidR="00A42752" w:rsidRDefault="00A42752" w:rsidP="002254A7">
            <w:pPr>
              <w:jc w:val="center"/>
            </w:pPr>
          </w:p>
        </w:tc>
        <w:tc>
          <w:tcPr>
            <w:tcW w:w="2045" w:type="dxa"/>
          </w:tcPr>
          <w:p w14:paraId="701A3693" w14:textId="18B1902D" w:rsidR="00A42752" w:rsidRDefault="00C50A9E" w:rsidP="002254A7">
            <w:pPr>
              <w:jc w:val="center"/>
            </w:pPr>
            <w:r>
              <w:t>-0.071</w:t>
            </w:r>
          </w:p>
        </w:tc>
      </w:tr>
      <w:tr w:rsidR="00A42752" w14:paraId="652FB275" w14:textId="77777777" w:rsidTr="00A81B58">
        <w:tc>
          <w:tcPr>
            <w:tcW w:w="1075" w:type="dxa"/>
            <w:vMerge/>
          </w:tcPr>
          <w:p w14:paraId="532EB37C" w14:textId="77777777" w:rsidR="00A42752" w:rsidRDefault="00A42752" w:rsidP="00A47954"/>
        </w:tc>
        <w:tc>
          <w:tcPr>
            <w:tcW w:w="2970" w:type="dxa"/>
          </w:tcPr>
          <w:p w14:paraId="41A87E5A" w14:textId="6EF4DA53" w:rsidR="00A42752" w:rsidRDefault="00C50A9E" w:rsidP="002254A7">
            <w:pPr>
              <w:jc w:val="center"/>
            </w:pPr>
            <w:r>
              <w:t>Workforce Unemployed</w:t>
            </w:r>
          </w:p>
        </w:tc>
        <w:tc>
          <w:tcPr>
            <w:tcW w:w="1980" w:type="dxa"/>
          </w:tcPr>
          <w:p w14:paraId="78042885" w14:textId="22A01FF5" w:rsidR="00A42752" w:rsidRDefault="00C801BB" w:rsidP="002254A7">
            <w:pPr>
              <w:jc w:val="center"/>
            </w:pPr>
            <w:r>
              <w:t>Removed</w:t>
            </w:r>
          </w:p>
        </w:tc>
        <w:tc>
          <w:tcPr>
            <w:tcW w:w="1465" w:type="dxa"/>
          </w:tcPr>
          <w:p w14:paraId="529370C0" w14:textId="77777777" w:rsidR="00A42752" w:rsidRDefault="00A42752" w:rsidP="002254A7">
            <w:pPr>
              <w:jc w:val="center"/>
            </w:pPr>
          </w:p>
        </w:tc>
        <w:tc>
          <w:tcPr>
            <w:tcW w:w="2045" w:type="dxa"/>
          </w:tcPr>
          <w:p w14:paraId="7D594818" w14:textId="2B084254" w:rsidR="00A42752" w:rsidRDefault="000D334C" w:rsidP="002254A7">
            <w:pPr>
              <w:jc w:val="center"/>
            </w:pPr>
            <w:r>
              <w:t>-0.099</w:t>
            </w:r>
          </w:p>
        </w:tc>
      </w:tr>
      <w:tr w:rsidR="00A42752" w14:paraId="5FDF5197" w14:textId="77777777" w:rsidTr="00A81B58">
        <w:tc>
          <w:tcPr>
            <w:tcW w:w="1075" w:type="dxa"/>
            <w:vMerge/>
          </w:tcPr>
          <w:p w14:paraId="71DE2883" w14:textId="77777777" w:rsidR="00A42752" w:rsidRDefault="00A42752" w:rsidP="00A47954"/>
        </w:tc>
        <w:tc>
          <w:tcPr>
            <w:tcW w:w="2970" w:type="dxa"/>
          </w:tcPr>
          <w:p w14:paraId="72C52D03" w14:textId="76E5518D" w:rsidR="00A42752" w:rsidRDefault="000D334C" w:rsidP="002254A7">
            <w:pPr>
              <w:jc w:val="center"/>
            </w:pPr>
            <w:r>
              <w:t>Two or More Races</w:t>
            </w:r>
          </w:p>
        </w:tc>
        <w:tc>
          <w:tcPr>
            <w:tcW w:w="1980" w:type="dxa"/>
          </w:tcPr>
          <w:p w14:paraId="115CBD03" w14:textId="56768189" w:rsidR="00A42752" w:rsidRDefault="000D334C" w:rsidP="002254A7">
            <w:pPr>
              <w:jc w:val="center"/>
            </w:pPr>
            <w:r>
              <w:t>Removed</w:t>
            </w:r>
          </w:p>
        </w:tc>
        <w:tc>
          <w:tcPr>
            <w:tcW w:w="1465" w:type="dxa"/>
          </w:tcPr>
          <w:p w14:paraId="2DCBC560" w14:textId="77777777" w:rsidR="00A42752" w:rsidRDefault="00A42752" w:rsidP="002254A7">
            <w:pPr>
              <w:jc w:val="center"/>
            </w:pPr>
          </w:p>
        </w:tc>
        <w:tc>
          <w:tcPr>
            <w:tcW w:w="2045" w:type="dxa"/>
          </w:tcPr>
          <w:p w14:paraId="7D5FD0EF" w14:textId="1B545397" w:rsidR="00A42752" w:rsidRDefault="000D334C" w:rsidP="002254A7">
            <w:pPr>
              <w:jc w:val="center"/>
            </w:pPr>
            <w:r>
              <w:t>-0.225</w:t>
            </w:r>
          </w:p>
        </w:tc>
      </w:tr>
      <w:tr w:rsidR="00A42752" w14:paraId="41CFD505" w14:textId="77777777" w:rsidTr="00A81B58">
        <w:tc>
          <w:tcPr>
            <w:tcW w:w="1075" w:type="dxa"/>
            <w:vMerge/>
          </w:tcPr>
          <w:p w14:paraId="1549F5EF" w14:textId="77777777" w:rsidR="00A42752" w:rsidRDefault="00A42752" w:rsidP="00A47954"/>
        </w:tc>
        <w:tc>
          <w:tcPr>
            <w:tcW w:w="2970" w:type="dxa"/>
          </w:tcPr>
          <w:p w14:paraId="516C90C3" w14:textId="0D179423" w:rsidR="00A42752" w:rsidRDefault="000D334C" w:rsidP="002254A7">
            <w:pPr>
              <w:jc w:val="center"/>
            </w:pPr>
            <w:r>
              <w:t>White</w:t>
            </w:r>
          </w:p>
        </w:tc>
        <w:tc>
          <w:tcPr>
            <w:tcW w:w="1980" w:type="dxa"/>
          </w:tcPr>
          <w:p w14:paraId="4CFA78DB" w14:textId="5C9AB2BE" w:rsidR="00A42752" w:rsidRDefault="000D334C" w:rsidP="002254A7">
            <w:pPr>
              <w:jc w:val="center"/>
            </w:pPr>
            <w:r>
              <w:t>Removed</w:t>
            </w:r>
          </w:p>
        </w:tc>
        <w:tc>
          <w:tcPr>
            <w:tcW w:w="1465" w:type="dxa"/>
          </w:tcPr>
          <w:p w14:paraId="3FFB589A" w14:textId="77777777" w:rsidR="00A42752" w:rsidRDefault="00A42752" w:rsidP="002254A7">
            <w:pPr>
              <w:jc w:val="center"/>
            </w:pPr>
          </w:p>
        </w:tc>
        <w:tc>
          <w:tcPr>
            <w:tcW w:w="2045" w:type="dxa"/>
          </w:tcPr>
          <w:p w14:paraId="2882ED21" w14:textId="56B7BF60" w:rsidR="00A42752" w:rsidRDefault="000D334C" w:rsidP="002254A7">
            <w:pPr>
              <w:jc w:val="center"/>
            </w:pPr>
            <w:r>
              <w:t>0.122</w:t>
            </w:r>
          </w:p>
        </w:tc>
      </w:tr>
    </w:tbl>
    <w:p w14:paraId="4C584EA1" w14:textId="77777777" w:rsidR="00A42752" w:rsidRDefault="00A42752" w:rsidP="009824AE"/>
    <w:tbl>
      <w:tblPr>
        <w:tblStyle w:val="TableGrid"/>
        <w:tblW w:w="9535" w:type="dxa"/>
        <w:tblLook w:val="04A0" w:firstRow="1" w:lastRow="0" w:firstColumn="1" w:lastColumn="0" w:noHBand="0" w:noVBand="1"/>
      </w:tblPr>
      <w:tblGrid>
        <w:gridCol w:w="1075"/>
        <w:gridCol w:w="2970"/>
        <w:gridCol w:w="1980"/>
        <w:gridCol w:w="1465"/>
        <w:gridCol w:w="2045"/>
      </w:tblGrid>
      <w:tr w:rsidR="0058192D" w14:paraId="7369C859" w14:textId="77777777" w:rsidTr="0058192D">
        <w:tc>
          <w:tcPr>
            <w:tcW w:w="1075" w:type="dxa"/>
            <w:vMerge w:val="restart"/>
          </w:tcPr>
          <w:p w14:paraId="22D7AADD" w14:textId="12286A58" w:rsidR="00A42752" w:rsidRDefault="00A42752" w:rsidP="00A47954">
            <w:r>
              <w:t xml:space="preserve">Step # </w:t>
            </w:r>
            <w:r>
              <w:t>3</w:t>
            </w:r>
          </w:p>
        </w:tc>
        <w:tc>
          <w:tcPr>
            <w:tcW w:w="2970" w:type="dxa"/>
          </w:tcPr>
          <w:p w14:paraId="46C2A585" w14:textId="77777777" w:rsidR="00A42752" w:rsidRDefault="00A42752" w:rsidP="00A47954">
            <w:r>
              <w:t>Variable</w:t>
            </w:r>
          </w:p>
        </w:tc>
        <w:tc>
          <w:tcPr>
            <w:tcW w:w="1980" w:type="dxa"/>
          </w:tcPr>
          <w:p w14:paraId="3454B2DD" w14:textId="77777777" w:rsidR="00A42752" w:rsidRDefault="00A42752" w:rsidP="00A47954">
            <w:r>
              <w:t>Entered/removed</w:t>
            </w:r>
          </w:p>
        </w:tc>
        <w:tc>
          <w:tcPr>
            <w:tcW w:w="1465" w:type="dxa"/>
          </w:tcPr>
          <w:p w14:paraId="305E9011" w14:textId="77777777" w:rsidR="00A42752" w:rsidRDefault="00A42752" w:rsidP="00A47954">
            <w:r>
              <w:t>Total R^2</w:t>
            </w:r>
          </w:p>
        </w:tc>
        <w:tc>
          <w:tcPr>
            <w:tcW w:w="2045" w:type="dxa"/>
          </w:tcPr>
          <w:p w14:paraId="36C9B677" w14:textId="77777777" w:rsidR="00A42752" w:rsidRDefault="00A42752" w:rsidP="00A47954">
            <w:r>
              <w:t>Contribution R^2</w:t>
            </w:r>
          </w:p>
        </w:tc>
      </w:tr>
      <w:tr w:rsidR="0058192D" w14:paraId="06A63CA5" w14:textId="77777777" w:rsidTr="0058192D">
        <w:tc>
          <w:tcPr>
            <w:tcW w:w="1075" w:type="dxa"/>
            <w:vMerge/>
          </w:tcPr>
          <w:p w14:paraId="3C37E55C" w14:textId="77777777" w:rsidR="00A42752" w:rsidRDefault="00A42752" w:rsidP="00A47954"/>
        </w:tc>
        <w:tc>
          <w:tcPr>
            <w:tcW w:w="2970" w:type="dxa"/>
          </w:tcPr>
          <w:p w14:paraId="4766CAF8" w14:textId="1B4AD481" w:rsidR="00A42752" w:rsidRDefault="000D334C" w:rsidP="002254A7">
            <w:pPr>
              <w:jc w:val="center"/>
            </w:pPr>
            <w:r>
              <w:t>Percent living in Poverty</w:t>
            </w:r>
          </w:p>
        </w:tc>
        <w:tc>
          <w:tcPr>
            <w:tcW w:w="1980" w:type="dxa"/>
          </w:tcPr>
          <w:p w14:paraId="4D85700C" w14:textId="77777777" w:rsidR="00A42752" w:rsidRDefault="00A42752" w:rsidP="002254A7">
            <w:pPr>
              <w:jc w:val="center"/>
            </w:pPr>
            <w:r>
              <w:t>Entered</w:t>
            </w:r>
          </w:p>
        </w:tc>
        <w:tc>
          <w:tcPr>
            <w:tcW w:w="1465" w:type="dxa"/>
          </w:tcPr>
          <w:p w14:paraId="1328620A" w14:textId="32BD9969" w:rsidR="00A42752" w:rsidRDefault="00A42752" w:rsidP="002254A7">
            <w:pPr>
              <w:jc w:val="center"/>
            </w:pPr>
            <w:r>
              <w:t>0.</w:t>
            </w:r>
            <w:r w:rsidR="00271DC5">
              <w:t>573</w:t>
            </w:r>
          </w:p>
        </w:tc>
        <w:tc>
          <w:tcPr>
            <w:tcW w:w="2045" w:type="dxa"/>
          </w:tcPr>
          <w:p w14:paraId="0F45DFC5" w14:textId="16DD3ACD" w:rsidR="00A42752" w:rsidRDefault="0058192D" w:rsidP="002254A7">
            <w:pPr>
              <w:jc w:val="center"/>
            </w:pPr>
            <w:r>
              <w:t>-0.351</w:t>
            </w:r>
          </w:p>
        </w:tc>
      </w:tr>
      <w:tr w:rsidR="0058192D" w14:paraId="3137B66D" w14:textId="77777777" w:rsidTr="0058192D">
        <w:tc>
          <w:tcPr>
            <w:tcW w:w="1075" w:type="dxa"/>
            <w:vMerge/>
          </w:tcPr>
          <w:p w14:paraId="327142A2" w14:textId="77777777" w:rsidR="00A42752" w:rsidRDefault="00A42752" w:rsidP="00A47954"/>
        </w:tc>
        <w:tc>
          <w:tcPr>
            <w:tcW w:w="2970" w:type="dxa"/>
          </w:tcPr>
          <w:p w14:paraId="3E161FA3" w14:textId="32E69328" w:rsidR="00A42752" w:rsidRDefault="0058192D" w:rsidP="002254A7">
            <w:pPr>
              <w:jc w:val="center"/>
            </w:pPr>
            <w:r>
              <w:t>Receiving SNAP assistance</w:t>
            </w:r>
          </w:p>
        </w:tc>
        <w:tc>
          <w:tcPr>
            <w:tcW w:w="1980" w:type="dxa"/>
          </w:tcPr>
          <w:p w14:paraId="71C8816F" w14:textId="39603FB0" w:rsidR="00A42752" w:rsidRDefault="0058192D" w:rsidP="002254A7">
            <w:pPr>
              <w:jc w:val="center"/>
            </w:pPr>
            <w:r>
              <w:t>Entered</w:t>
            </w:r>
          </w:p>
        </w:tc>
        <w:tc>
          <w:tcPr>
            <w:tcW w:w="1465" w:type="dxa"/>
          </w:tcPr>
          <w:p w14:paraId="341A7BA2" w14:textId="77777777" w:rsidR="00A42752" w:rsidRDefault="00A42752" w:rsidP="002254A7">
            <w:pPr>
              <w:jc w:val="center"/>
            </w:pPr>
          </w:p>
        </w:tc>
        <w:tc>
          <w:tcPr>
            <w:tcW w:w="2045" w:type="dxa"/>
          </w:tcPr>
          <w:p w14:paraId="7705B683" w14:textId="52A828AB" w:rsidR="00A42752" w:rsidRDefault="0058192D" w:rsidP="002254A7">
            <w:pPr>
              <w:jc w:val="center"/>
            </w:pPr>
            <w:r>
              <w:t>-0.315</w:t>
            </w:r>
          </w:p>
        </w:tc>
      </w:tr>
      <w:tr w:rsidR="0058192D" w14:paraId="263B65A7" w14:textId="77777777" w:rsidTr="0058192D">
        <w:tc>
          <w:tcPr>
            <w:tcW w:w="1075" w:type="dxa"/>
            <w:vMerge/>
          </w:tcPr>
          <w:p w14:paraId="415E50BC" w14:textId="77777777" w:rsidR="00A42752" w:rsidRDefault="00A42752" w:rsidP="00A47954"/>
        </w:tc>
        <w:tc>
          <w:tcPr>
            <w:tcW w:w="2970" w:type="dxa"/>
          </w:tcPr>
          <w:p w14:paraId="5A4C0DAB" w14:textId="2CF2C305" w:rsidR="00A42752" w:rsidRDefault="0058192D" w:rsidP="002254A7">
            <w:pPr>
              <w:jc w:val="center"/>
            </w:pPr>
            <w:r>
              <w:t>Two or More Races</w:t>
            </w:r>
          </w:p>
        </w:tc>
        <w:tc>
          <w:tcPr>
            <w:tcW w:w="1980" w:type="dxa"/>
          </w:tcPr>
          <w:p w14:paraId="32B53D00" w14:textId="3C782492" w:rsidR="00A42752" w:rsidRDefault="0058192D" w:rsidP="002254A7">
            <w:pPr>
              <w:jc w:val="center"/>
            </w:pPr>
            <w:r>
              <w:t>Entered</w:t>
            </w:r>
          </w:p>
        </w:tc>
        <w:tc>
          <w:tcPr>
            <w:tcW w:w="1465" w:type="dxa"/>
          </w:tcPr>
          <w:p w14:paraId="6DF207B5" w14:textId="77777777" w:rsidR="00A42752" w:rsidRDefault="00A42752" w:rsidP="002254A7">
            <w:pPr>
              <w:jc w:val="center"/>
            </w:pPr>
          </w:p>
        </w:tc>
        <w:tc>
          <w:tcPr>
            <w:tcW w:w="2045" w:type="dxa"/>
          </w:tcPr>
          <w:p w14:paraId="791E9B5E" w14:textId="681FC283" w:rsidR="00A42752" w:rsidRDefault="0058192D" w:rsidP="002254A7">
            <w:pPr>
              <w:jc w:val="center"/>
            </w:pPr>
            <w:r>
              <w:t>-0.225</w:t>
            </w:r>
          </w:p>
        </w:tc>
      </w:tr>
      <w:tr w:rsidR="0058192D" w14:paraId="3E74518F" w14:textId="77777777" w:rsidTr="0058192D">
        <w:tc>
          <w:tcPr>
            <w:tcW w:w="1075" w:type="dxa"/>
            <w:vMerge/>
          </w:tcPr>
          <w:p w14:paraId="4FB77EED" w14:textId="77777777" w:rsidR="00A42752" w:rsidRDefault="00A42752" w:rsidP="00A47954"/>
        </w:tc>
        <w:tc>
          <w:tcPr>
            <w:tcW w:w="2970" w:type="dxa"/>
          </w:tcPr>
          <w:p w14:paraId="4D8D19F9" w14:textId="257614C0" w:rsidR="00A42752" w:rsidRDefault="0058192D" w:rsidP="002254A7">
            <w:pPr>
              <w:jc w:val="center"/>
            </w:pPr>
            <w:r>
              <w:t>Black Transformed log10</w:t>
            </w:r>
          </w:p>
        </w:tc>
        <w:tc>
          <w:tcPr>
            <w:tcW w:w="1980" w:type="dxa"/>
          </w:tcPr>
          <w:p w14:paraId="392A310F" w14:textId="3E06D893" w:rsidR="00A42752" w:rsidRDefault="0058192D" w:rsidP="002254A7">
            <w:pPr>
              <w:jc w:val="center"/>
            </w:pPr>
            <w:r>
              <w:t>Removed</w:t>
            </w:r>
          </w:p>
        </w:tc>
        <w:tc>
          <w:tcPr>
            <w:tcW w:w="1465" w:type="dxa"/>
          </w:tcPr>
          <w:p w14:paraId="22A8F0DB" w14:textId="77777777" w:rsidR="00A42752" w:rsidRDefault="00A42752" w:rsidP="002254A7">
            <w:pPr>
              <w:jc w:val="center"/>
            </w:pPr>
          </w:p>
        </w:tc>
        <w:tc>
          <w:tcPr>
            <w:tcW w:w="2045" w:type="dxa"/>
          </w:tcPr>
          <w:p w14:paraId="462CC452" w14:textId="27AF5C8A" w:rsidR="00A42752" w:rsidRDefault="0058192D" w:rsidP="002254A7">
            <w:pPr>
              <w:jc w:val="center"/>
            </w:pPr>
            <w:r>
              <w:t>-0.050</w:t>
            </w:r>
          </w:p>
        </w:tc>
      </w:tr>
      <w:tr w:rsidR="0058192D" w14:paraId="2D769A75" w14:textId="77777777" w:rsidTr="0058192D">
        <w:tc>
          <w:tcPr>
            <w:tcW w:w="1075" w:type="dxa"/>
            <w:vMerge/>
          </w:tcPr>
          <w:p w14:paraId="0F69B7A4" w14:textId="77777777" w:rsidR="00A42752" w:rsidRDefault="00A42752" w:rsidP="00A47954"/>
        </w:tc>
        <w:tc>
          <w:tcPr>
            <w:tcW w:w="2970" w:type="dxa"/>
          </w:tcPr>
          <w:p w14:paraId="65B6B623" w14:textId="0D7DEB82" w:rsidR="00A42752" w:rsidRDefault="0058192D" w:rsidP="002254A7">
            <w:pPr>
              <w:jc w:val="center"/>
            </w:pPr>
            <w:r>
              <w:t>Hispanic Transformed log10</w:t>
            </w:r>
          </w:p>
        </w:tc>
        <w:tc>
          <w:tcPr>
            <w:tcW w:w="1980" w:type="dxa"/>
          </w:tcPr>
          <w:p w14:paraId="2D765952" w14:textId="32C097BE" w:rsidR="00A42752" w:rsidRDefault="0058192D" w:rsidP="002254A7">
            <w:pPr>
              <w:jc w:val="center"/>
            </w:pPr>
            <w:r>
              <w:t>Removed</w:t>
            </w:r>
          </w:p>
        </w:tc>
        <w:tc>
          <w:tcPr>
            <w:tcW w:w="1465" w:type="dxa"/>
          </w:tcPr>
          <w:p w14:paraId="304D7B40" w14:textId="77777777" w:rsidR="00A42752" w:rsidRDefault="00A42752" w:rsidP="002254A7">
            <w:pPr>
              <w:jc w:val="center"/>
            </w:pPr>
          </w:p>
        </w:tc>
        <w:tc>
          <w:tcPr>
            <w:tcW w:w="2045" w:type="dxa"/>
          </w:tcPr>
          <w:p w14:paraId="277E25A3" w14:textId="4DC9208D" w:rsidR="00A42752" w:rsidRDefault="0058192D" w:rsidP="002254A7">
            <w:pPr>
              <w:jc w:val="center"/>
            </w:pPr>
            <w:r>
              <w:t>0.41</w:t>
            </w:r>
          </w:p>
        </w:tc>
      </w:tr>
      <w:tr w:rsidR="0058192D" w14:paraId="7037E499" w14:textId="77777777" w:rsidTr="0058192D">
        <w:tc>
          <w:tcPr>
            <w:tcW w:w="1075" w:type="dxa"/>
            <w:vMerge/>
          </w:tcPr>
          <w:p w14:paraId="3A1055D8" w14:textId="77777777" w:rsidR="00A42752" w:rsidRDefault="00A42752" w:rsidP="00A47954"/>
        </w:tc>
        <w:tc>
          <w:tcPr>
            <w:tcW w:w="2970" w:type="dxa"/>
          </w:tcPr>
          <w:p w14:paraId="1FBA030E" w14:textId="37F29B4A" w:rsidR="00A42752" w:rsidRDefault="0058192D" w:rsidP="002254A7">
            <w:pPr>
              <w:jc w:val="center"/>
            </w:pPr>
            <w:r>
              <w:t>Median home value</w:t>
            </w:r>
          </w:p>
        </w:tc>
        <w:tc>
          <w:tcPr>
            <w:tcW w:w="1980" w:type="dxa"/>
          </w:tcPr>
          <w:p w14:paraId="3E1403C8" w14:textId="713C2618" w:rsidR="00A42752" w:rsidRDefault="0058192D" w:rsidP="002254A7">
            <w:pPr>
              <w:jc w:val="center"/>
            </w:pPr>
            <w:r>
              <w:t>Removed</w:t>
            </w:r>
          </w:p>
        </w:tc>
        <w:tc>
          <w:tcPr>
            <w:tcW w:w="1465" w:type="dxa"/>
          </w:tcPr>
          <w:p w14:paraId="20E1E560" w14:textId="77777777" w:rsidR="00A42752" w:rsidRDefault="00A42752" w:rsidP="002254A7">
            <w:pPr>
              <w:jc w:val="center"/>
            </w:pPr>
          </w:p>
        </w:tc>
        <w:tc>
          <w:tcPr>
            <w:tcW w:w="2045" w:type="dxa"/>
          </w:tcPr>
          <w:p w14:paraId="152965ED" w14:textId="2B8E5A1C" w:rsidR="00A42752" w:rsidRDefault="0058192D" w:rsidP="002254A7">
            <w:pPr>
              <w:jc w:val="center"/>
            </w:pPr>
            <w:r>
              <w:t>0.153</w:t>
            </w:r>
          </w:p>
        </w:tc>
      </w:tr>
      <w:tr w:rsidR="0058192D" w14:paraId="11F43DF0" w14:textId="77777777" w:rsidTr="0058192D">
        <w:tc>
          <w:tcPr>
            <w:tcW w:w="1075" w:type="dxa"/>
            <w:vMerge/>
          </w:tcPr>
          <w:p w14:paraId="2B49C7EE" w14:textId="77777777" w:rsidR="00A42752" w:rsidRDefault="00A42752" w:rsidP="00A47954"/>
        </w:tc>
        <w:tc>
          <w:tcPr>
            <w:tcW w:w="2970" w:type="dxa"/>
          </w:tcPr>
          <w:p w14:paraId="4887C329" w14:textId="47DFDC7D" w:rsidR="00A42752" w:rsidRDefault="00E7010F" w:rsidP="002254A7">
            <w:pPr>
              <w:jc w:val="center"/>
            </w:pPr>
            <w:r>
              <w:t>Percent FIRE_I</w:t>
            </w:r>
          </w:p>
        </w:tc>
        <w:tc>
          <w:tcPr>
            <w:tcW w:w="1980" w:type="dxa"/>
          </w:tcPr>
          <w:p w14:paraId="1B56E399" w14:textId="721A7AE1" w:rsidR="00A42752" w:rsidRDefault="00E7010F" w:rsidP="002254A7">
            <w:pPr>
              <w:jc w:val="center"/>
            </w:pPr>
            <w:r>
              <w:t>Removed</w:t>
            </w:r>
          </w:p>
        </w:tc>
        <w:tc>
          <w:tcPr>
            <w:tcW w:w="1465" w:type="dxa"/>
          </w:tcPr>
          <w:p w14:paraId="6F66270A" w14:textId="77777777" w:rsidR="00A42752" w:rsidRDefault="00A42752" w:rsidP="002254A7">
            <w:pPr>
              <w:jc w:val="center"/>
            </w:pPr>
          </w:p>
        </w:tc>
        <w:tc>
          <w:tcPr>
            <w:tcW w:w="2045" w:type="dxa"/>
          </w:tcPr>
          <w:p w14:paraId="3CF4AF42" w14:textId="7CE8FC60" w:rsidR="00A42752" w:rsidRDefault="00E7010F" w:rsidP="002254A7">
            <w:pPr>
              <w:jc w:val="center"/>
            </w:pPr>
            <w:r>
              <w:t>0.081</w:t>
            </w:r>
          </w:p>
        </w:tc>
      </w:tr>
      <w:tr w:rsidR="0058192D" w14:paraId="4E8095BB" w14:textId="77777777" w:rsidTr="0058192D">
        <w:tc>
          <w:tcPr>
            <w:tcW w:w="1075" w:type="dxa"/>
            <w:vMerge/>
          </w:tcPr>
          <w:p w14:paraId="61F8D430" w14:textId="77777777" w:rsidR="00A42752" w:rsidRDefault="00A42752" w:rsidP="00A47954"/>
        </w:tc>
        <w:tc>
          <w:tcPr>
            <w:tcW w:w="2970" w:type="dxa"/>
          </w:tcPr>
          <w:p w14:paraId="21F11187" w14:textId="1126EBC9" w:rsidR="00A42752" w:rsidRDefault="00E7010F" w:rsidP="002254A7">
            <w:pPr>
              <w:jc w:val="center"/>
            </w:pPr>
            <w:r>
              <w:t>Blue Collar Occupations</w:t>
            </w:r>
          </w:p>
        </w:tc>
        <w:tc>
          <w:tcPr>
            <w:tcW w:w="1980" w:type="dxa"/>
          </w:tcPr>
          <w:p w14:paraId="383A2496" w14:textId="1D3029B5" w:rsidR="00A42752" w:rsidRDefault="00E7010F" w:rsidP="002254A7">
            <w:pPr>
              <w:jc w:val="center"/>
            </w:pPr>
            <w:r>
              <w:t>Removed</w:t>
            </w:r>
          </w:p>
        </w:tc>
        <w:tc>
          <w:tcPr>
            <w:tcW w:w="1465" w:type="dxa"/>
          </w:tcPr>
          <w:p w14:paraId="299A5F57" w14:textId="77777777" w:rsidR="00A42752" w:rsidRDefault="00A42752" w:rsidP="002254A7">
            <w:pPr>
              <w:jc w:val="center"/>
            </w:pPr>
          </w:p>
        </w:tc>
        <w:tc>
          <w:tcPr>
            <w:tcW w:w="2045" w:type="dxa"/>
          </w:tcPr>
          <w:p w14:paraId="22486612" w14:textId="5BBCB442" w:rsidR="00A42752" w:rsidRDefault="00E7010F" w:rsidP="002254A7">
            <w:pPr>
              <w:jc w:val="center"/>
            </w:pPr>
            <w:r>
              <w:t>-0.100</w:t>
            </w:r>
          </w:p>
        </w:tc>
      </w:tr>
      <w:tr w:rsidR="0058192D" w14:paraId="052F6225" w14:textId="77777777" w:rsidTr="0058192D">
        <w:tc>
          <w:tcPr>
            <w:tcW w:w="1075" w:type="dxa"/>
            <w:vMerge/>
          </w:tcPr>
          <w:p w14:paraId="35FD14EE" w14:textId="77777777" w:rsidR="00A42752" w:rsidRDefault="00A42752" w:rsidP="00A47954"/>
        </w:tc>
        <w:tc>
          <w:tcPr>
            <w:tcW w:w="2970" w:type="dxa"/>
          </w:tcPr>
          <w:p w14:paraId="4918BAD0" w14:textId="715C27F5" w:rsidR="00A42752" w:rsidRDefault="00E7010F" w:rsidP="002254A7">
            <w:pPr>
              <w:jc w:val="center"/>
            </w:pPr>
            <w:r>
              <w:t>Workforce unemployed</w:t>
            </w:r>
          </w:p>
        </w:tc>
        <w:tc>
          <w:tcPr>
            <w:tcW w:w="1980" w:type="dxa"/>
          </w:tcPr>
          <w:p w14:paraId="54C39AEC" w14:textId="7775D5FD" w:rsidR="00A42752" w:rsidRDefault="00E7010F" w:rsidP="002254A7">
            <w:pPr>
              <w:jc w:val="center"/>
            </w:pPr>
            <w:r>
              <w:t>Removed</w:t>
            </w:r>
          </w:p>
        </w:tc>
        <w:tc>
          <w:tcPr>
            <w:tcW w:w="1465" w:type="dxa"/>
          </w:tcPr>
          <w:p w14:paraId="6F1B3602" w14:textId="77777777" w:rsidR="00A42752" w:rsidRDefault="00A42752" w:rsidP="002254A7">
            <w:pPr>
              <w:jc w:val="center"/>
            </w:pPr>
          </w:p>
        </w:tc>
        <w:tc>
          <w:tcPr>
            <w:tcW w:w="2045" w:type="dxa"/>
          </w:tcPr>
          <w:p w14:paraId="01F3E89C" w14:textId="7E9F5201" w:rsidR="00A42752" w:rsidRDefault="00E7010F" w:rsidP="002254A7">
            <w:pPr>
              <w:jc w:val="center"/>
            </w:pPr>
            <w:r>
              <w:t>-0.011</w:t>
            </w:r>
          </w:p>
        </w:tc>
      </w:tr>
      <w:tr w:rsidR="0058192D" w14:paraId="6662ECE8" w14:textId="77777777" w:rsidTr="0058192D">
        <w:tc>
          <w:tcPr>
            <w:tcW w:w="1075" w:type="dxa"/>
            <w:vMerge/>
          </w:tcPr>
          <w:p w14:paraId="05D4E523" w14:textId="77777777" w:rsidR="00A42752" w:rsidRDefault="00A42752" w:rsidP="00A47954"/>
        </w:tc>
        <w:tc>
          <w:tcPr>
            <w:tcW w:w="2970" w:type="dxa"/>
          </w:tcPr>
          <w:p w14:paraId="536722F5" w14:textId="4119DD62" w:rsidR="00A42752" w:rsidRDefault="00E7010F" w:rsidP="002254A7">
            <w:pPr>
              <w:jc w:val="center"/>
            </w:pPr>
            <w:r>
              <w:t>White</w:t>
            </w:r>
          </w:p>
        </w:tc>
        <w:tc>
          <w:tcPr>
            <w:tcW w:w="1980" w:type="dxa"/>
          </w:tcPr>
          <w:p w14:paraId="36B4E4E1" w14:textId="184EDD88" w:rsidR="00A42752" w:rsidRDefault="00E7010F" w:rsidP="002254A7">
            <w:pPr>
              <w:jc w:val="center"/>
            </w:pPr>
            <w:r>
              <w:t>Removed</w:t>
            </w:r>
          </w:p>
        </w:tc>
        <w:tc>
          <w:tcPr>
            <w:tcW w:w="1465" w:type="dxa"/>
          </w:tcPr>
          <w:p w14:paraId="54BD5072" w14:textId="77777777" w:rsidR="00A42752" w:rsidRDefault="00A42752" w:rsidP="002254A7">
            <w:pPr>
              <w:jc w:val="center"/>
            </w:pPr>
          </w:p>
        </w:tc>
        <w:tc>
          <w:tcPr>
            <w:tcW w:w="2045" w:type="dxa"/>
          </w:tcPr>
          <w:p w14:paraId="7DC414E7" w14:textId="24957796" w:rsidR="00A42752" w:rsidRDefault="00E7010F" w:rsidP="002254A7">
            <w:pPr>
              <w:jc w:val="center"/>
            </w:pPr>
            <w:r>
              <w:t>0.004</w:t>
            </w:r>
          </w:p>
        </w:tc>
      </w:tr>
    </w:tbl>
    <w:p w14:paraId="6AFC2839" w14:textId="77777777" w:rsidR="00A42752" w:rsidRDefault="00A42752" w:rsidP="009824AE"/>
    <w:tbl>
      <w:tblPr>
        <w:tblStyle w:val="TableGrid"/>
        <w:tblW w:w="9535" w:type="dxa"/>
        <w:tblLook w:val="04A0" w:firstRow="1" w:lastRow="0" w:firstColumn="1" w:lastColumn="0" w:noHBand="0" w:noVBand="1"/>
      </w:tblPr>
      <w:tblGrid>
        <w:gridCol w:w="1075"/>
        <w:gridCol w:w="2970"/>
        <w:gridCol w:w="1980"/>
        <w:gridCol w:w="1465"/>
        <w:gridCol w:w="2045"/>
      </w:tblGrid>
      <w:tr w:rsidR="00CF1FB1" w14:paraId="5B352D55" w14:textId="77777777" w:rsidTr="00CF1FB1">
        <w:tc>
          <w:tcPr>
            <w:tcW w:w="1075" w:type="dxa"/>
            <w:vMerge w:val="restart"/>
          </w:tcPr>
          <w:p w14:paraId="64B3601F" w14:textId="069F04A6" w:rsidR="00A42752" w:rsidRDefault="0086671E" w:rsidP="00A47954">
            <w:r>
              <w:t>Step # 4</w:t>
            </w:r>
          </w:p>
        </w:tc>
        <w:tc>
          <w:tcPr>
            <w:tcW w:w="2970" w:type="dxa"/>
          </w:tcPr>
          <w:p w14:paraId="507B792D" w14:textId="77777777" w:rsidR="00A42752" w:rsidRDefault="00A42752" w:rsidP="00A47954">
            <w:r>
              <w:t>Variable</w:t>
            </w:r>
          </w:p>
        </w:tc>
        <w:tc>
          <w:tcPr>
            <w:tcW w:w="1980" w:type="dxa"/>
          </w:tcPr>
          <w:p w14:paraId="2BE48D1D" w14:textId="77777777" w:rsidR="00A42752" w:rsidRDefault="00A42752" w:rsidP="00A47954">
            <w:r>
              <w:t>Entered/removed</w:t>
            </w:r>
          </w:p>
        </w:tc>
        <w:tc>
          <w:tcPr>
            <w:tcW w:w="1465" w:type="dxa"/>
          </w:tcPr>
          <w:p w14:paraId="7A065C3C" w14:textId="77777777" w:rsidR="00A42752" w:rsidRDefault="00A42752" w:rsidP="00A47954">
            <w:r>
              <w:t>Total R^2</w:t>
            </w:r>
          </w:p>
        </w:tc>
        <w:tc>
          <w:tcPr>
            <w:tcW w:w="2045" w:type="dxa"/>
          </w:tcPr>
          <w:p w14:paraId="610D6DAB" w14:textId="77777777" w:rsidR="00A42752" w:rsidRDefault="00A42752" w:rsidP="00A47954">
            <w:r>
              <w:t>Contribution R^2</w:t>
            </w:r>
          </w:p>
        </w:tc>
      </w:tr>
      <w:tr w:rsidR="00CF1FB1" w14:paraId="51BFF8C9" w14:textId="77777777" w:rsidTr="00CF1FB1">
        <w:tc>
          <w:tcPr>
            <w:tcW w:w="1075" w:type="dxa"/>
            <w:vMerge/>
          </w:tcPr>
          <w:p w14:paraId="22190B85" w14:textId="77777777" w:rsidR="00A42752" w:rsidRDefault="00A42752" w:rsidP="00A47954"/>
        </w:tc>
        <w:tc>
          <w:tcPr>
            <w:tcW w:w="2970" w:type="dxa"/>
          </w:tcPr>
          <w:p w14:paraId="35DBA789" w14:textId="77777777" w:rsidR="00A42752" w:rsidRDefault="00A42752" w:rsidP="002254A7">
            <w:pPr>
              <w:jc w:val="center"/>
            </w:pPr>
            <w:r>
              <w:t>Percent living in poverty</w:t>
            </w:r>
          </w:p>
        </w:tc>
        <w:tc>
          <w:tcPr>
            <w:tcW w:w="1980" w:type="dxa"/>
          </w:tcPr>
          <w:p w14:paraId="46B711C7" w14:textId="77777777" w:rsidR="00A42752" w:rsidRDefault="00A42752" w:rsidP="002254A7">
            <w:pPr>
              <w:jc w:val="center"/>
            </w:pPr>
            <w:r>
              <w:t>Entered</w:t>
            </w:r>
          </w:p>
        </w:tc>
        <w:tc>
          <w:tcPr>
            <w:tcW w:w="1465" w:type="dxa"/>
          </w:tcPr>
          <w:p w14:paraId="7831E56B" w14:textId="55140AC7" w:rsidR="00A42752" w:rsidRDefault="00271DC5" w:rsidP="002254A7">
            <w:pPr>
              <w:jc w:val="center"/>
            </w:pPr>
            <w:r>
              <w:t>0.590</w:t>
            </w:r>
          </w:p>
        </w:tc>
        <w:tc>
          <w:tcPr>
            <w:tcW w:w="2045" w:type="dxa"/>
          </w:tcPr>
          <w:p w14:paraId="2D3B29D1" w14:textId="548E334C" w:rsidR="00A42752" w:rsidRDefault="00B07E0C" w:rsidP="002254A7">
            <w:pPr>
              <w:jc w:val="center"/>
            </w:pPr>
            <w:r>
              <w:t>-0.901</w:t>
            </w:r>
          </w:p>
        </w:tc>
      </w:tr>
      <w:tr w:rsidR="00CF1FB1" w14:paraId="4117B9F6" w14:textId="77777777" w:rsidTr="00CF1FB1">
        <w:tc>
          <w:tcPr>
            <w:tcW w:w="1075" w:type="dxa"/>
            <w:vMerge/>
          </w:tcPr>
          <w:p w14:paraId="4CB82A42" w14:textId="77777777" w:rsidR="00A42752" w:rsidRDefault="00A42752" w:rsidP="00A47954"/>
        </w:tc>
        <w:tc>
          <w:tcPr>
            <w:tcW w:w="2970" w:type="dxa"/>
          </w:tcPr>
          <w:p w14:paraId="503A0DC0" w14:textId="73FCD68C" w:rsidR="00A42752" w:rsidRDefault="001C7735" w:rsidP="002254A7">
            <w:pPr>
              <w:jc w:val="center"/>
            </w:pPr>
            <w:r>
              <w:t>Receiving SNAP assistance</w:t>
            </w:r>
          </w:p>
        </w:tc>
        <w:tc>
          <w:tcPr>
            <w:tcW w:w="1980" w:type="dxa"/>
          </w:tcPr>
          <w:p w14:paraId="5E2E6E8B" w14:textId="4662D5B8" w:rsidR="00A42752" w:rsidRDefault="001C7735" w:rsidP="002254A7">
            <w:pPr>
              <w:jc w:val="center"/>
            </w:pPr>
            <w:r>
              <w:t>Entered</w:t>
            </w:r>
          </w:p>
        </w:tc>
        <w:tc>
          <w:tcPr>
            <w:tcW w:w="1465" w:type="dxa"/>
          </w:tcPr>
          <w:p w14:paraId="3653A4A3" w14:textId="77777777" w:rsidR="00A42752" w:rsidRDefault="00A42752" w:rsidP="002254A7">
            <w:pPr>
              <w:jc w:val="center"/>
            </w:pPr>
          </w:p>
        </w:tc>
        <w:tc>
          <w:tcPr>
            <w:tcW w:w="2045" w:type="dxa"/>
          </w:tcPr>
          <w:p w14:paraId="41DFC866" w14:textId="6E52D17C" w:rsidR="00A42752" w:rsidRDefault="00B07E0C" w:rsidP="002254A7">
            <w:pPr>
              <w:jc w:val="center"/>
            </w:pPr>
            <w:r>
              <w:t>-0.910</w:t>
            </w:r>
          </w:p>
        </w:tc>
      </w:tr>
      <w:tr w:rsidR="00CF1FB1" w14:paraId="1C19BE00" w14:textId="77777777" w:rsidTr="00CF1FB1">
        <w:tc>
          <w:tcPr>
            <w:tcW w:w="1075" w:type="dxa"/>
            <w:vMerge/>
          </w:tcPr>
          <w:p w14:paraId="4645E217" w14:textId="77777777" w:rsidR="00A42752" w:rsidRDefault="00A42752" w:rsidP="00A47954"/>
        </w:tc>
        <w:tc>
          <w:tcPr>
            <w:tcW w:w="2970" w:type="dxa"/>
          </w:tcPr>
          <w:p w14:paraId="01FF7064" w14:textId="25322B15" w:rsidR="00A42752" w:rsidRDefault="00B07E0C" w:rsidP="002254A7">
            <w:pPr>
              <w:jc w:val="center"/>
            </w:pPr>
            <w:r>
              <w:t>Two or More Races</w:t>
            </w:r>
          </w:p>
        </w:tc>
        <w:tc>
          <w:tcPr>
            <w:tcW w:w="1980" w:type="dxa"/>
          </w:tcPr>
          <w:p w14:paraId="3F874C3F" w14:textId="10AB928F" w:rsidR="00A42752" w:rsidRDefault="00B07E0C" w:rsidP="002254A7">
            <w:pPr>
              <w:jc w:val="center"/>
            </w:pPr>
            <w:r>
              <w:t>Entered</w:t>
            </w:r>
          </w:p>
        </w:tc>
        <w:tc>
          <w:tcPr>
            <w:tcW w:w="1465" w:type="dxa"/>
          </w:tcPr>
          <w:p w14:paraId="4484F544" w14:textId="77777777" w:rsidR="00A42752" w:rsidRDefault="00A42752" w:rsidP="002254A7">
            <w:pPr>
              <w:jc w:val="center"/>
            </w:pPr>
          </w:p>
        </w:tc>
        <w:tc>
          <w:tcPr>
            <w:tcW w:w="2045" w:type="dxa"/>
          </w:tcPr>
          <w:p w14:paraId="3BC1FD28" w14:textId="212227D5" w:rsidR="00A42752" w:rsidRDefault="00B07E0C" w:rsidP="002254A7">
            <w:pPr>
              <w:jc w:val="center"/>
            </w:pPr>
            <w:r>
              <w:t>-0.975</w:t>
            </w:r>
          </w:p>
        </w:tc>
      </w:tr>
      <w:tr w:rsidR="00CF1FB1" w14:paraId="5F295392" w14:textId="77777777" w:rsidTr="00CF1FB1">
        <w:tc>
          <w:tcPr>
            <w:tcW w:w="1075" w:type="dxa"/>
            <w:vMerge/>
          </w:tcPr>
          <w:p w14:paraId="229AD101" w14:textId="77777777" w:rsidR="00A42752" w:rsidRDefault="00A42752" w:rsidP="00A47954"/>
        </w:tc>
        <w:tc>
          <w:tcPr>
            <w:tcW w:w="2970" w:type="dxa"/>
          </w:tcPr>
          <w:p w14:paraId="2850E663" w14:textId="05B04A49" w:rsidR="00A42752" w:rsidRDefault="00CF1FB1" w:rsidP="002254A7">
            <w:pPr>
              <w:jc w:val="center"/>
            </w:pPr>
            <w:r>
              <w:t>Median home value</w:t>
            </w:r>
          </w:p>
        </w:tc>
        <w:tc>
          <w:tcPr>
            <w:tcW w:w="1980" w:type="dxa"/>
          </w:tcPr>
          <w:p w14:paraId="42A32155" w14:textId="571E77D5" w:rsidR="00A42752" w:rsidRDefault="00CF1FB1" w:rsidP="002254A7">
            <w:pPr>
              <w:jc w:val="center"/>
            </w:pPr>
            <w:r>
              <w:t>Entered</w:t>
            </w:r>
          </w:p>
        </w:tc>
        <w:tc>
          <w:tcPr>
            <w:tcW w:w="1465" w:type="dxa"/>
          </w:tcPr>
          <w:p w14:paraId="07428AA8" w14:textId="77777777" w:rsidR="00A42752" w:rsidRDefault="00A42752" w:rsidP="002254A7">
            <w:pPr>
              <w:jc w:val="center"/>
            </w:pPr>
          </w:p>
        </w:tc>
        <w:tc>
          <w:tcPr>
            <w:tcW w:w="2045" w:type="dxa"/>
          </w:tcPr>
          <w:p w14:paraId="1ECDFB2B" w14:textId="4FFDD7C1" w:rsidR="00A42752" w:rsidRDefault="00CF1FB1" w:rsidP="002254A7">
            <w:pPr>
              <w:jc w:val="center"/>
            </w:pPr>
            <w:r>
              <w:t>0.000</w:t>
            </w:r>
          </w:p>
        </w:tc>
      </w:tr>
      <w:tr w:rsidR="00CF1FB1" w14:paraId="4A9C4D9B" w14:textId="77777777" w:rsidTr="00CF1FB1">
        <w:tc>
          <w:tcPr>
            <w:tcW w:w="1075" w:type="dxa"/>
            <w:vMerge/>
          </w:tcPr>
          <w:p w14:paraId="4F77F5A9" w14:textId="77777777" w:rsidR="00A42752" w:rsidRDefault="00A42752" w:rsidP="00A47954"/>
        </w:tc>
        <w:tc>
          <w:tcPr>
            <w:tcW w:w="2970" w:type="dxa"/>
          </w:tcPr>
          <w:p w14:paraId="48182445" w14:textId="584ADB42" w:rsidR="00A42752" w:rsidRDefault="00CF1FB1" w:rsidP="002254A7">
            <w:pPr>
              <w:jc w:val="center"/>
            </w:pPr>
            <w:r>
              <w:t>Black Transformed log10</w:t>
            </w:r>
          </w:p>
        </w:tc>
        <w:tc>
          <w:tcPr>
            <w:tcW w:w="1980" w:type="dxa"/>
          </w:tcPr>
          <w:p w14:paraId="613436AB" w14:textId="4ACA4C24" w:rsidR="00A42752" w:rsidRDefault="00CF1FB1" w:rsidP="002254A7">
            <w:pPr>
              <w:jc w:val="center"/>
            </w:pPr>
            <w:r>
              <w:t>Removed</w:t>
            </w:r>
          </w:p>
        </w:tc>
        <w:tc>
          <w:tcPr>
            <w:tcW w:w="1465" w:type="dxa"/>
          </w:tcPr>
          <w:p w14:paraId="2B222287" w14:textId="77777777" w:rsidR="00A42752" w:rsidRDefault="00A42752" w:rsidP="002254A7">
            <w:pPr>
              <w:jc w:val="center"/>
            </w:pPr>
          </w:p>
        </w:tc>
        <w:tc>
          <w:tcPr>
            <w:tcW w:w="2045" w:type="dxa"/>
          </w:tcPr>
          <w:p w14:paraId="579357CE" w14:textId="4DD7E0C3" w:rsidR="00A42752" w:rsidRDefault="00CF1FB1" w:rsidP="002254A7">
            <w:pPr>
              <w:jc w:val="center"/>
            </w:pPr>
            <w:r>
              <w:t>-0.114</w:t>
            </w:r>
          </w:p>
        </w:tc>
      </w:tr>
      <w:tr w:rsidR="00CF1FB1" w14:paraId="5C69B75E" w14:textId="77777777" w:rsidTr="00CF1FB1">
        <w:tc>
          <w:tcPr>
            <w:tcW w:w="1075" w:type="dxa"/>
            <w:vMerge/>
          </w:tcPr>
          <w:p w14:paraId="695A0FFE" w14:textId="77777777" w:rsidR="00A42752" w:rsidRDefault="00A42752" w:rsidP="00A47954"/>
        </w:tc>
        <w:tc>
          <w:tcPr>
            <w:tcW w:w="2970" w:type="dxa"/>
          </w:tcPr>
          <w:p w14:paraId="3F247790" w14:textId="6DD670F4" w:rsidR="00A42752" w:rsidRDefault="00CF1FB1" w:rsidP="002254A7">
            <w:pPr>
              <w:jc w:val="center"/>
            </w:pPr>
            <w:r>
              <w:t>Hispanic Transformed log10</w:t>
            </w:r>
          </w:p>
        </w:tc>
        <w:tc>
          <w:tcPr>
            <w:tcW w:w="1980" w:type="dxa"/>
          </w:tcPr>
          <w:p w14:paraId="750BA58D" w14:textId="2B81F530" w:rsidR="00A42752" w:rsidRDefault="0086671E" w:rsidP="002254A7">
            <w:pPr>
              <w:jc w:val="center"/>
            </w:pPr>
            <w:r>
              <w:t>Removed</w:t>
            </w:r>
          </w:p>
        </w:tc>
        <w:tc>
          <w:tcPr>
            <w:tcW w:w="1465" w:type="dxa"/>
          </w:tcPr>
          <w:p w14:paraId="5ADB150C" w14:textId="77777777" w:rsidR="00A42752" w:rsidRDefault="00A42752" w:rsidP="002254A7">
            <w:pPr>
              <w:jc w:val="center"/>
            </w:pPr>
          </w:p>
        </w:tc>
        <w:tc>
          <w:tcPr>
            <w:tcW w:w="2045" w:type="dxa"/>
          </w:tcPr>
          <w:p w14:paraId="21C34CE5" w14:textId="33A802D6" w:rsidR="00A42752" w:rsidRDefault="0086671E" w:rsidP="002254A7">
            <w:pPr>
              <w:jc w:val="center"/>
            </w:pPr>
            <w:r>
              <w:t>0.051</w:t>
            </w:r>
          </w:p>
        </w:tc>
      </w:tr>
      <w:tr w:rsidR="00CF1FB1" w14:paraId="6F152EBF" w14:textId="77777777" w:rsidTr="00CF1FB1">
        <w:tc>
          <w:tcPr>
            <w:tcW w:w="1075" w:type="dxa"/>
            <w:vMerge/>
          </w:tcPr>
          <w:p w14:paraId="5EAC8A9B" w14:textId="77777777" w:rsidR="00A42752" w:rsidRDefault="00A42752" w:rsidP="00A47954"/>
        </w:tc>
        <w:tc>
          <w:tcPr>
            <w:tcW w:w="2970" w:type="dxa"/>
          </w:tcPr>
          <w:p w14:paraId="1C4E4702" w14:textId="4F81A1C2" w:rsidR="00A42752" w:rsidRDefault="0086671E" w:rsidP="002254A7">
            <w:pPr>
              <w:jc w:val="center"/>
            </w:pPr>
            <w:r>
              <w:t>Percent FIRE_I</w:t>
            </w:r>
          </w:p>
        </w:tc>
        <w:tc>
          <w:tcPr>
            <w:tcW w:w="1980" w:type="dxa"/>
          </w:tcPr>
          <w:p w14:paraId="0206E462" w14:textId="3B277D66" w:rsidR="00A42752" w:rsidRDefault="0086671E" w:rsidP="002254A7">
            <w:pPr>
              <w:jc w:val="center"/>
            </w:pPr>
            <w:r>
              <w:t>Removed</w:t>
            </w:r>
          </w:p>
        </w:tc>
        <w:tc>
          <w:tcPr>
            <w:tcW w:w="1465" w:type="dxa"/>
          </w:tcPr>
          <w:p w14:paraId="5D74301C" w14:textId="77777777" w:rsidR="00A42752" w:rsidRDefault="00A42752" w:rsidP="002254A7">
            <w:pPr>
              <w:jc w:val="center"/>
            </w:pPr>
          </w:p>
        </w:tc>
        <w:tc>
          <w:tcPr>
            <w:tcW w:w="2045" w:type="dxa"/>
          </w:tcPr>
          <w:p w14:paraId="4D6677F7" w14:textId="7502776F" w:rsidR="00A42752" w:rsidRDefault="0086671E" w:rsidP="002254A7">
            <w:pPr>
              <w:jc w:val="center"/>
            </w:pPr>
            <w:r>
              <w:t>-0.008</w:t>
            </w:r>
          </w:p>
        </w:tc>
      </w:tr>
      <w:tr w:rsidR="00CF1FB1" w14:paraId="21F2EAF6" w14:textId="77777777" w:rsidTr="00CF1FB1">
        <w:tc>
          <w:tcPr>
            <w:tcW w:w="1075" w:type="dxa"/>
            <w:vMerge/>
          </w:tcPr>
          <w:p w14:paraId="1AAF446F" w14:textId="77777777" w:rsidR="00A42752" w:rsidRDefault="00A42752" w:rsidP="00A47954"/>
        </w:tc>
        <w:tc>
          <w:tcPr>
            <w:tcW w:w="2970" w:type="dxa"/>
          </w:tcPr>
          <w:p w14:paraId="50E1114B" w14:textId="7AACE52A" w:rsidR="00A42752" w:rsidRDefault="0086671E" w:rsidP="002254A7">
            <w:pPr>
              <w:jc w:val="center"/>
            </w:pPr>
            <w:r>
              <w:t>Blue Collar Occupations</w:t>
            </w:r>
          </w:p>
        </w:tc>
        <w:tc>
          <w:tcPr>
            <w:tcW w:w="1980" w:type="dxa"/>
          </w:tcPr>
          <w:p w14:paraId="65614236" w14:textId="55E08899" w:rsidR="00A42752" w:rsidRDefault="0086671E" w:rsidP="002254A7">
            <w:pPr>
              <w:jc w:val="center"/>
            </w:pPr>
            <w:r>
              <w:t>Removed</w:t>
            </w:r>
          </w:p>
        </w:tc>
        <w:tc>
          <w:tcPr>
            <w:tcW w:w="1465" w:type="dxa"/>
          </w:tcPr>
          <w:p w14:paraId="5F35F4E5" w14:textId="77777777" w:rsidR="00A42752" w:rsidRDefault="00A42752" w:rsidP="002254A7">
            <w:pPr>
              <w:jc w:val="center"/>
            </w:pPr>
          </w:p>
        </w:tc>
        <w:tc>
          <w:tcPr>
            <w:tcW w:w="2045" w:type="dxa"/>
          </w:tcPr>
          <w:p w14:paraId="3400E8E2" w14:textId="21E537AA" w:rsidR="00A42752" w:rsidRDefault="0086671E" w:rsidP="002254A7">
            <w:pPr>
              <w:jc w:val="center"/>
            </w:pPr>
            <w:r>
              <w:t>-0.038</w:t>
            </w:r>
          </w:p>
        </w:tc>
      </w:tr>
      <w:tr w:rsidR="00CF1FB1" w14:paraId="439A4592" w14:textId="77777777" w:rsidTr="00CF1FB1">
        <w:tc>
          <w:tcPr>
            <w:tcW w:w="1075" w:type="dxa"/>
            <w:vMerge/>
          </w:tcPr>
          <w:p w14:paraId="7F2CB66E" w14:textId="77777777" w:rsidR="00A42752" w:rsidRDefault="00A42752" w:rsidP="00A47954"/>
        </w:tc>
        <w:tc>
          <w:tcPr>
            <w:tcW w:w="2970" w:type="dxa"/>
          </w:tcPr>
          <w:p w14:paraId="715F9CB5" w14:textId="1D81FF17" w:rsidR="00A42752" w:rsidRDefault="0086671E" w:rsidP="002254A7">
            <w:pPr>
              <w:jc w:val="center"/>
            </w:pPr>
            <w:r>
              <w:t>Workforce unemployed</w:t>
            </w:r>
          </w:p>
        </w:tc>
        <w:tc>
          <w:tcPr>
            <w:tcW w:w="1980" w:type="dxa"/>
          </w:tcPr>
          <w:p w14:paraId="7C0BCA9B" w14:textId="1F23E455" w:rsidR="00A42752" w:rsidRDefault="0086671E" w:rsidP="002254A7">
            <w:pPr>
              <w:jc w:val="center"/>
            </w:pPr>
            <w:r>
              <w:t>Removed</w:t>
            </w:r>
          </w:p>
        </w:tc>
        <w:tc>
          <w:tcPr>
            <w:tcW w:w="1465" w:type="dxa"/>
          </w:tcPr>
          <w:p w14:paraId="6B688A14" w14:textId="77777777" w:rsidR="00A42752" w:rsidRDefault="00A42752" w:rsidP="002254A7">
            <w:pPr>
              <w:jc w:val="center"/>
            </w:pPr>
          </w:p>
        </w:tc>
        <w:tc>
          <w:tcPr>
            <w:tcW w:w="2045" w:type="dxa"/>
          </w:tcPr>
          <w:p w14:paraId="2485FF27" w14:textId="3EFB5597" w:rsidR="00A42752" w:rsidRDefault="0086671E" w:rsidP="002254A7">
            <w:pPr>
              <w:jc w:val="center"/>
            </w:pPr>
            <w:r>
              <w:t>-0.053</w:t>
            </w:r>
          </w:p>
        </w:tc>
      </w:tr>
      <w:tr w:rsidR="00CF1FB1" w14:paraId="624E559F" w14:textId="77777777" w:rsidTr="00CF1FB1">
        <w:tc>
          <w:tcPr>
            <w:tcW w:w="1075" w:type="dxa"/>
            <w:vMerge/>
          </w:tcPr>
          <w:p w14:paraId="106BDA0B" w14:textId="77777777" w:rsidR="00A42752" w:rsidRDefault="00A42752" w:rsidP="00A47954"/>
        </w:tc>
        <w:tc>
          <w:tcPr>
            <w:tcW w:w="2970" w:type="dxa"/>
          </w:tcPr>
          <w:p w14:paraId="14988FF8" w14:textId="4B0F4AFC" w:rsidR="00A42752" w:rsidRDefault="0086671E" w:rsidP="002254A7">
            <w:pPr>
              <w:jc w:val="center"/>
            </w:pPr>
            <w:r>
              <w:t>White</w:t>
            </w:r>
          </w:p>
        </w:tc>
        <w:tc>
          <w:tcPr>
            <w:tcW w:w="1980" w:type="dxa"/>
          </w:tcPr>
          <w:p w14:paraId="3BD7EADF" w14:textId="595938DC" w:rsidR="00A42752" w:rsidRDefault="0086671E" w:rsidP="002254A7">
            <w:pPr>
              <w:jc w:val="center"/>
            </w:pPr>
            <w:r>
              <w:t>Removed</w:t>
            </w:r>
          </w:p>
        </w:tc>
        <w:tc>
          <w:tcPr>
            <w:tcW w:w="1465" w:type="dxa"/>
          </w:tcPr>
          <w:p w14:paraId="655A3551" w14:textId="77777777" w:rsidR="00A42752" w:rsidRDefault="00A42752" w:rsidP="002254A7">
            <w:pPr>
              <w:jc w:val="center"/>
            </w:pPr>
          </w:p>
        </w:tc>
        <w:tc>
          <w:tcPr>
            <w:tcW w:w="2045" w:type="dxa"/>
          </w:tcPr>
          <w:p w14:paraId="50BC4921" w14:textId="4EE72DCE" w:rsidR="00A42752" w:rsidRDefault="0086671E" w:rsidP="002254A7">
            <w:pPr>
              <w:jc w:val="center"/>
            </w:pPr>
            <w:r>
              <w:t>0.057</w:t>
            </w:r>
          </w:p>
        </w:tc>
      </w:tr>
    </w:tbl>
    <w:p w14:paraId="669FFDC7" w14:textId="624CB696" w:rsidR="00A42752" w:rsidRDefault="0082580D" w:rsidP="009824AE">
      <w:r>
        <w:t>New:</w:t>
      </w:r>
    </w:p>
    <w:p w14:paraId="5D76C25C" w14:textId="3234D5F6" w:rsidR="0082580D" w:rsidRDefault="0082580D" w:rsidP="009824AE">
      <w:r>
        <w:t>Standard ERROR: 10.02960</w:t>
      </w:r>
    </w:p>
    <w:p w14:paraId="3405860A" w14:textId="06241B38" w:rsidR="0082580D" w:rsidRDefault="0082580D" w:rsidP="009824AE">
      <w:r>
        <w:t>F: 25.951</w:t>
      </w:r>
    </w:p>
    <w:p w14:paraId="5B80410F" w14:textId="4210982E" w:rsidR="0082580D" w:rsidRDefault="0082580D" w:rsidP="009824AE"/>
    <w:p w14:paraId="300B35C4" w14:textId="17FDC1D3" w:rsidR="0082580D" w:rsidRDefault="0082580D" w:rsidP="009824AE">
      <w:r>
        <w:t>Old:</w:t>
      </w:r>
    </w:p>
    <w:p w14:paraId="6EB3CCAA" w14:textId="38AC95D6" w:rsidR="00C71BB4" w:rsidRDefault="0082580D" w:rsidP="009824AE">
      <w:r>
        <w:t>Standard Error: 10.21705</w:t>
      </w:r>
    </w:p>
    <w:p w14:paraId="208DD3D9" w14:textId="25749D6B" w:rsidR="0082580D" w:rsidRDefault="0082580D" w:rsidP="009824AE">
      <w:r>
        <w:t>F: 10.341</w:t>
      </w:r>
    </w:p>
    <w:p w14:paraId="02BF8A20" w14:textId="120351FA" w:rsidR="00C71BB4" w:rsidRDefault="00BD78EE" w:rsidP="00022D4C">
      <w:pPr>
        <w:pStyle w:val="ListParagraph"/>
        <w:numPr>
          <w:ilvl w:val="1"/>
          <w:numId w:val="1"/>
        </w:numPr>
      </w:pPr>
      <w:r>
        <w:t xml:space="preserve">The two variables that I was correct in predicting were going to make it into the model were percent living in poverty, and median home value. </w:t>
      </w:r>
      <w:r w:rsidR="008E61D8">
        <w:t xml:space="preserve">I was not correct in guessing that percent of population that identifies as white was going to make it into the final model. </w:t>
      </w:r>
      <w:r w:rsidR="0016704E">
        <w:t>The opposite of what I expected to happened with race occurred. Percent two or more races m</w:t>
      </w:r>
      <w:r w:rsidR="00DF22E1">
        <w:t xml:space="preserve">ade it into the model instead of white. </w:t>
      </w:r>
      <w:r w:rsidR="00944C82">
        <w:t xml:space="preserve">My thoughts were that percent white help a higher share of the population than percent two or more races and therefore was likely going to represented more than any other races. This was not the case, because percent white never was in any of the models at all steps. </w:t>
      </w:r>
      <w:r w:rsidR="005C377D">
        <w:t>Another thing I was not expecting to happen</w:t>
      </w:r>
      <w:r w:rsidR="000A1FF5">
        <w:t xml:space="preserve"> was receiving SNAP assistance making into the final model. </w:t>
      </w:r>
      <w:r w:rsidR="002C00E3">
        <w:t xml:space="preserve">There appears to be more influence in receiving SNAP assistance </w:t>
      </w:r>
      <w:r w:rsidR="00D11C87">
        <w:t xml:space="preserve">than just income level because that is also described by percent living in poverty. </w:t>
      </w:r>
    </w:p>
    <w:p w14:paraId="2E331261" w14:textId="2F2E4E79" w:rsidR="003D7CCA" w:rsidRDefault="003471D1" w:rsidP="00022D4C">
      <w:pPr>
        <w:pStyle w:val="ListParagraph"/>
        <w:numPr>
          <w:ilvl w:val="1"/>
          <w:numId w:val="1"/>
        </w:numPr>
      </w:pPr>
      <w:r>
        <w:t xml:space="preserve">The first model has the positive </w:t>
      </w:r>
      <w:r w:rsidR="009421A2">
        <w:t>side of having more variables than the second model. The more va</w:t>
      </w:r>
      <w:r w:rsidR="00AF20D8">
        <w:t xml:space="preserve">riables </w:t>
      </w:r>
      <w:r w:rsidR="008C0645">
        <w:t>drive</w:t>
      </w:r>
      <w:r w:rsidR="00AF20D8">
        <w:t xml:space="preserve"> up the R^2 value, but it can negatively effect the standard error and the significance. </w:t>
      </w:r>
      <w:r w:rsidR="008C0645">
        <w:t xml:space="preserve">In the first model there is an R^2 value of 0.610 and a standard error of 10.22. </w:t>
      </w:r>
      <w:r w:rsidR="00FD6B1B">
        <w:t xml:space="preserve">The second model has a R^2 value of 0.590 and a standard error of 10.03. </w:t>
      </w:r>
      <w:r w:rsidR="00B139D1">
        <w:t>While the R^2 value is higher in the first model the F statistic shows that the first model is less than half as</w:t>
      </w:r>
      <w:r w:rsidR="00637674">
        <w:t xml:space="preserve"> effective as the second model, 25.951, and 10.341 respectively</w:t>
      </w:r>
      <w:r w:rsidR="00A922FE">
        <w:t xml:space="preserve">. </w:t>
      </w:r>
      <w:r w:rsidR="00C52BCF">
        <w:t xml:space="preserve">The standard error was also improved by 2 tenths from 10.341 to 10.029. </w:t>
      </w:r>
      <w:r w:rsidR="006125DB">
        <w:t xml:space="preserve">This is a key example of parsimony using less to explain the right amount. </w:t>
      </w:r>
      <w:r w:rsidR="004E57C5">
        <w:t xml:space="preserve">There are also issues of multicolinearity in the first model that are not as apparent in the second. </w:t>
      </w:r>
    </w:p>
    <w:p w14:paraId="4BF05B08" w14:textId="06F142A1" w:rsidR="00EA2D3D" w:rsidRDefault="00FD10E0" w:rsidP="00FD10E0">
      <w:pPr>
        <w:pStyle w:val="ListParagraph"/>
        <w:numPr>
          <w:ilvl w:val="1"/>
          <w:numId w:val="1"/>
        </w:numPr>
      </w:pPr>
      <w:r>
        <w:br/>
      </w:r>
      <w:r>
        <w:br/>
      </w:r>
      <w:r>
        <w:br/>
      </w:r>
      <w:r w:rsidR="00E05FCB" w:rsidRPr="00E05FCB">
        <w:drawing>
          <wp:anchor distT="0" distB="0" distL="114300" distR="114300" simplePos="0" relativeHeight="251660288" behindDoc="0" locked="0" layoutInCell="1" allowOverlap="1" wp14:anchorId="239F00C9" wp14:editId="2D72F249">
            <wp:simplePos x="0" y="0"/>
            <wp:positionH relativeFrom="column">
              <wp:posOffset>1996440</wp:posOffset>
            </wp:positionH>
            <wp:positionV relativeFrom="paragraph">
              <wp:posOffset>644525</wp:posOffset>
            </wp:positionV>
            <wp:extent cx="2243455" cy="1259840"/>
            <wp:effectExtent l="0" t="0" r="0" b="10160"/>
            <wp:wrapTight wrapText="bothSides">
              <wp:wrapPolygon edited="0">
                <wp:start x="0" y="0"/>
                <wp:lineTo x="0" y="21339"/>
                <wp:lineTo x="21276" y="21339"/>
                <wp:lineTo x="212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3455" cy="1259840"/>
                    </a:xfrm>
                    <a:prstGeom prst="rect">
                      <a:avLst/>
                    </a:prstGeom>
                  </pic:spPr>
                </pic:pic>
              </a:graphicData>
            </a:graphic>
            <wp14:sizeRelH relativeFrom="page">
              <wp14:pctWidth>0</wp14:pctWidth>
            </wp14:sizeRelH>
            <wp14:sizeRelV relativeFrom="page">
              <wp14:pctHeight>0</wp14:pctHeight>
            </wp14:sizeRelV>
          </wp:anchor>
        </w:drawing>
      </w:r>
      <w:r w:rsidR="00E05FCB" w:rsidRPr="00E93249">
        <w:drawing>
          <wp:anchor distT="0" distB="0" distL="114300" distR="114300" simplePos="0" relativeHeight="251658240" behindDoc="0" locked="0" layoutInCell="1" allowOverlap="1" wp14:anchorId="481999FF" wp14:editId="5BFF5F75">
            <wp:simplePos x="0" y="0"/>
            <wp:positionH relativeFrom="column">
              <wp:posOffset>-634365</wp:posOffset>
            </wp:positionH>
            <wp:positionV relativeFrom="paragraph">
              <wp:posOffset>420370</wp:posOffset>
            </wp:positionV>
            <wp:extent cx="2437130" cy="1642745"/>
            <wp:effectExtent l="0" t="0" r="1270" b="8255"/>
            <wp:wrapTight wrapText="bothSides">
              <wp:wrapPolygon edited="0">
                <wp:start x="0" y="0"/>
                <wp:lineTo x="0" y="21375"/>
                <wp:lineTo x="21386" y="21375"/>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7130" cy="1642745"/>
                    </a:xfrm>
                    <a:prstGeom prst="rect">
                      <a:avLst/>
                    </a:prstGeom>
                  </pic:spPr>
                </pic:pic>
              </a:graphicData>
            </a:graphic>
            <wp14:sizeRelH relativeFrom="page">
              <wp14:pctWidth>0</wp14:pctWidth>
            </wp14:sizeRelH>
            <wp14:sizeRelV relativeFrom="page">
              <wp14:pctHeight>0</wp14:pctHeight>
            </wp14:sizeRelV>
          </wp:anchor>
        </w:drawing>
      </w:r>
      <w:r w:rsidR="00E05FCB" w:rsidRPr="00E05FCB">
        <w:drawing>
          <wp:anchor distT="0" distB="0" distL="114300" distR="114300" simplePos="0" relativeHeight="251659264" behindDoc="0" locked="0" layoutInCell="1" allowOverlap="1" wp14:anchorId="5C36E7A2" wp14:editId="24EB9793">
            <wp:simplePos x="0" y="0"/>
            <wp:positionH relativeFrom="column">
              <wp:posOffset>4275455</wp:posOffset>
            </wp:positionH>
            <wp:positionV relativeFrom="paragraph">
              <wp:posOffset>424815</wp:posOffset>
            </wp:positionV>
            <wp:extent cx="1882775" cy="1717040"/>
            <wp:effectExtent l="0" t="0" r="0" b="10160"/>
            <wp:wrapTight wrapText="bothSides">
              <wp:wrapPolygon edited="0">
                <wp:start x="0" y="0"/>
                <wp:lineTo x="0" y="21408"/>
                <wp:lineTo x="21272" y="21408"/>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2775" cy="1717040"/>
                    </a:xfrm>
                    <a:prstGeom prst="rect">
                      <a:avLst/>
                    </a:prstGeom>
                  </pic:spPr>
                </pic:pic>
              </a:graphicData>
            </a:graphic>
            <wp14:sizeRelH relativeFrom="page">
              <wp14:pctWidth>0</wp14:pctWidth>
            </wp14:sizeRelH>
            <wp14:sizeRelV relativeFrom="page">
              <wp14:pctHeight>0</wp14:pctHeight>
            </wp14:sizeRelV>
          </wp:anchor>
        </w:drawing>
      </w:r>
    </w:p>
    <w:p w14:paraId="1B399A84" w14:textId="3D93B5A9" w:rsidR="002F15F8" w:rsidRDefault="00FD10E0" w:rsidP="00FD10E0">
      <w:r>
        <w:t xml:space="preserve">From the diagnostic graphs generated from SPSS, this model does appear to meet the assumptions of regression in the residuals. </w:t>
      </w:r>
      <w:r w:rsidR="001F28A8">
        <w:t xml:space="preserve">This is evidenced in the normal distribution as depicted by the histogram, the homoscedastic pattern in the scatter plot and normality seen in the qq-plot. </w:t>
      </w:r>
      <w:r w:rsidR="00797639">
        <w:t xml:space="preserve">There might not be complete normality in the model but the general fit to the line on the qq-plot makes it seem like it does. </w:t>
      </w:r>
      <w:r w:rsidR="002F15F8">
        <w:br/>
      </w:r>
    </w:p>
    <w:p w14:paraId="7E0C6BE2" w14:textId="10544D41" w:rsidR="002F15F8" w:rsidRDefault="002F15F8" w:rsidP="00D57717">
      <w:pPr>
        <w:pStyle w:val="ListParagraph"/>
        <w:numPr>
          <w:ilvl w:val="0"/>
          <w:numId w:val="1"/>
        </w:numPr>
      </w:pPr>
    </w:p>
    <w:p w14:paraId="29698538" w14:textId="77777777" w:rsidR="009F687C" w:rsidRDefault="00747515" w:rsidP="00747515">
      <w:pPr>
        <w:pStyle w:val="ListParagraph"/>
        <w:numPr>
          <w:ilvl w:val="1"/>
          <w:numId w:val="1"/>
        </w:numPr>
      </w:pPr>
      <w:r>
        <w:t xml:space="preserve">The variables I used for this next regression were Percent poverty, SNAP, Median home value, two plus races, Rural, and WestOK. </w:t>
      </w:r>
      <w:r w:rsidR="009B7AE6">
        <w:br/>
      </w:r>
      <w:r w:rsidR="009B7AE6">
        <w:br/>
      </w:r>
      <w:r w:rsidR="00903335">
        <w:t xml:space="preserve">The </w:t>
      </w:r>
      <w:r w:rsidR="003A78A5">
        <w:t>performance</w:t>
      </w:r>
      <w:r w:rsidR="00903335">
        <w:t xml:space="preserve"> of the model is as follows, the model is </w:t>
      </w:r>
      <w:r w:rsidR="003A78A5">
        <w:t>significant</w:t>
      </w:r>
      <w:r w:rsidR="00903335">
        <w:t xml:space="preserve"> with an R^2 value of 0.606 and an F </w:t>
      </w:r>
      <w:r w:rsidR="003A78A5">
        <w:t>statistic</w:t>
      </w:r>
      <w:r w:rsidR="00903335">
        <w:t xml:space="preserve"> of 17.95. </w:t>
      </w:r>
      <w:r w:rsidR="00B30529">
        <w:t>The standard error is 9.975. The following variables were significant: SNAP (0.013), Poverty (0.013),  and Two or more races (0.037).</w:t>
      </w:r>
      <w:r w:rsidR="008E06AC">
        <w:t xml:space="preserve"> The others that were not were Median home value (0.647), Rural (0.135) and WestOK (0.457). </w:t>
      </w:r>
      <w:r w:rsidR="00F26AE4">
        <w:t>The variables that were negative were: poverty</w:t>
      </w:r>
      <w:r w:rsidR="0097761C">
        <w:t xml:space="preserve"> (-0.901)</w:t>
      </w:r>
      <w:r w:rsidR="00F26AE4">
        <w:t>, two or more races</w:t>
      </w:r>
      <w:r w:rsidR="0097761C">
        <w:t>(-0.851)</w:t>
      </w:r>
      <w:r w:rsidR="00F26AE4">
        <w:t>, rural</w:t>
      </w:r>
      <w:r w:rsidR="0097761C">
        <w:t xml:space="preserve"> (-5.334)</w:t>
      </w:r>
      <w:r w:rsidR="00F26AE4">
        <w:t>, and SNAP</w:t>
      </w:r>
      <w:r w:rsidR="0097761C">
        <w:t xml:space="preserve"> (</w:t>
      </w:r>
      <w:r w:rsidR="0013581F">
        <w:t>-0.929)</w:t>
      </w:r>
      <w:r w:rsidR="00F26AE4">
        <w:t>. The variables that were positive: Median home value</w:t>
      </w:r>
      <w:r w:rsidR="00E63083">
        <w:t xml:space="preserve"> (3.555E-5)</w:t>
      </w:r>
      <w:r w:rsidR="00F26AE4">
        <w:t xml:space="preserve"> and WestOK</w:t>
      </w:r>
      <w:r w:rsidR="00E63083">
        <w:t xml:space="preserve"> (2.534)</w:t>
      </w:r>
      <w:r w:rsidR="00F26AE4">
        <w:t>.</w:t>
      </w:r>
    </w:p>
    <w:p w14:paraId="670E9D77" w14:textId="4AB3CAE4" w:rsidR="00747515" w:rsidRDefault="009F687C" w:rsidP="00747515">
      <w:pPr>
        <w:pStyle w:val="ListParagraph"/>
        <w:numPr>
          <w:ilvl w:val="1"/>
          <w:numId w:val="1"/>
        </w:numPr>
      </w:pPr>
      <w:r>
        <w:t xml:space="preserve">Population by square mile could be another way to measure spatial relations. </w:t>
      </w:r>
      <w:r w:rsidR="00E233E9">
        <w:t xml:space="preserve">Possibly changing aggregation to a intermediate scale between school </w:t>
      </w:r>
      <w:r w:rsidR="00400EA4">
        <w:t xml:space="preserve">districts and tracts, such as zip codes would also be another way to determine patterns. </w:t>
      </w:r>
      <w:r w:rsidR="006A5A19">
        <w:t xml:space="preserve">I believe we could use density as a variable in this study but region may not make much sense nor offer much explanation. In Dense areas ideals can be somewhat more liberal than in less dense areas. Using population density could revel this trend in the data. </w:t>
      </w:r>
      <w:r w:rsidR="0043431D">
        <w:t xml:space="preserve">Region to the extent of my knowledge does not have any direct effect on ones political beliefs. Presumably if there were limited resources within that region and the involved parties wanted to grow it but that logic does not seem to hold up well in long established county lines here in the United States. </w:t>
      </w:r>
    </w:p>
    <w:p w14:paraId="3F98A9A5" w14:textId="7542CF6B" w:rsidR="001C214D" w:rsidRDefault="00BC6E3F" w:rsidP="00747515">
      <w:pPr>
        <w:pStyle w:val="ListParagraph"/>
        <w:numPr>
          <w:ilvl w:val="1"/>
          <w:numId w:val="1"/>
        </w:numPr>
      </w:pPr>
      <w:r>
        <w:t xml:space="preserve">Another variable that could be done as a binary is setting a threshold for per captaia income and determine locations as wealth or poor. </w:t>
      </w:r>
      <w:r w:rsidR="00192097">
        <w:t xml:space="preserve">We could also do a dummy variable based on a threshold of majorly race or not. These two variables would possible offer more differentiation for what is occurring at a case by case basis. </w:t>
      </w:r>
      <w:r w:rsidR="00176BA6">
        <w:t xml:space="preserve">For income this may indicate at a glance what is occurring rather than scrutinizing several rows of data to determine if the area is affluent. </w:t>
      </w:r>
      <w:r w:rsidR="006A13CB">
        <w:t xml:space="preserve">For the race variable we could </w:t>
      </w:r>
      <w:r w:rsidR="00DB7F0F">
        <w:t xml:space="preserve">determine at a glance which is the majorly. </w:t>
      </w:r>
      <w:r w:rsidR="00192097">
        <w:t xml:space="preserve"> </w:t>
      </w:r>
      <w:bookmarkStart w:id="0" w:name="_GoBack"/>
      <w:bookmarkEnd w:id="0"/>
    </w:p>
    <w:sectPr w:rsidR="001C214D" w:rsidSect="0041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5ADB"/>
    <w:multiLevelType w:val="hybridMultilevel"/>
    <w:tmpl w:val="EC9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1F"/>
    <w:rsid w:val="00022D4C"/>
    <w:rsid w:val="00054132"/>
    <w:rsid w:val="000573D1"/>
    <w:rsid w:val="000A1FF5"/>
    <w:rsid w:val="000D334C"/>
    <w:rsid w:val="00121C51"/>
    <w:rsid w:val="0013581F"/>
    <w:rsid w:val="0016704E"/>
    <w:rsid w:val="00176BA6"/>
    <w:rsid w:val="00192097"/>
    <w:rsid w:val="001C214D"/>
    <w:rsid w:val="001C7735"/>
    <w:rsid w:val="001F28A8"/>
    <w:rsid w:val="00217A28"/>
    <w:rsid w:val="002254A7"/>
    <w:rsid w:val="00271DC5"/>
    <w:rsid w:val="002C00E3"/>
    <w:rsid w:val="002D307E"/>
    <w:rsid w:val="002F15F8"/>
    <w:rsid w:val="00323D7C"/>
    <w:rsid w:val="003471D1"/>
    <w:rsid w:val="003A78A5"/>
    <w:rsid w:val="003D7CCA"/>
    <w:rsid w:val="003F231B"/>
    <w:rsid w:val="00400EA4"/>
    <w:rsid w:val="00417DE1"/>
    <w:rsid w:val="00425DCC"/>
    <w:rsid w:val="004315E5"/>
    <w:rsid w:val="0043431D"/>
    <w:rsid w:val="004B2930"/>
    <w:rsid w:val="004C6CC9"/>
    <w:rsid w:val="004E57C5"/>
    <w:rsid w:val="004F66CE"/>
    <w:rsid w:val="0058192D"/>
    <w:rsid w:val="005C377D"/>
    <w:rsid w:val="005C5470"/>
    <w:rsid w:val="00605239"/>
    <w:rsid w:val="006125DB"/>
    <w:rsid w:val="00637674"/>
    <w:rsid w:val="006A13CB"/>
    <w:rsid w:val="006A5A19"/>
    <w:rsid w:val="006D73B7"/>
    <w:rsid w:val="006E05FB"/>
    <w:rsid w:val="00747515"/>
    <w:rsid w:val="00797639"/>
    <w:rsid w:val="00813A8B"/>
    <w:rsid w:val="0082580D"/>
    <w:rsid w:val="0086671E"/>
    <w:rsid w:val="008C0645"/>
    <w:rsid w:val="008E06AC"/>
    <w:rsid w:val="008E61D8"/>
    <w:rsid w:val="00903335"/>
    <w:rsid w:val="009421A2"/>
    <w:rsid w:val="00944C82"/>
    <w:rsid w:val="0097761C"/>
    <w:rsid w:val="009824AE"/>
    <w:rsid w:val="009B7AE6"/>
    <w:rsid w:val="009F687C"/>
    <w:rsid w:val="00A05580"/>
    <w:rsid w:val="00A42752"/>
    <w:rsid w:val="00A81B58"/>
    <w:rsid w:val="00A922FE"/>
    <w:rsid w:val="00AA0BAB"/>
    <w:rsid w:val="00AA3FCB"/>
    <w:rsid w:val="00AF20D8"/>
    <w:rsid w:val="00B07E0C"/>
    <w:rsid w:val="00B139D1"/>
    <w:rsid w:val="00B30529"/>
    <w:rsid w:val="00BC6E3F"/>
    <w:rsid w:val="00BD78EE"/>
    <w:rsid w:val="00C27D6E"/>
    <w:rsid w:val="00C37593"/>
    <w:rsid w:val="00C50A9E"/>
    <w:rsid w:val="00C52BCF"/>
    <w:rsid w:val="00C624C6"/>
    <w:rsid w:val="00C71BB4"/>
    <w:rsid w:val="00C801BB"/>
    <w:rsid w:val="00CC741F"/>
    <w:rsid w:val="00CF1FB1"/>
    <w:rsid w:val="00CF7260"/>
    <w:rsid w:val="00CF78E4"/>
    <w:rsid w:val="00D11C87"/>
    <w:rsid w:val="00D31F8E"/>
    <w:rsid w:val="00D57717"/>
    <w:rsid w:val="00DB7F0F"/>
    <w:rsid w:val="00DF22E1"/>
    <w:rsid w:val="00E02CC2"/>
    <w:rsid w:val="00E05FCB"/>
    <w:rsid w:val="00E233E9"/>
    <w:rsid w:val="00E4789C"/>
    <w:rsid w:val="00E63083"/>
    <w:rsid w:val="00E7010F"/>
    <w:rsid w:val="00E93249"/>
    <w:rsid w:val="00EA2D3D"/>
    <w:rsid w:val="00EB0B87"/>
    <w:rsid w:val="00F26AE4"/>
    <w:rsid w:val="00FC4849"/>
    <w:rsid w:val="00FD10E0"/>
    <w:rsid w:val="00FD6B1B"/>
    <w:rsid w:val="00FF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57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41F"/>
    <w:pPr>
      <w:ind w:left="720"/>
      <w:contextualSpacing/>
    </w:pPr>
  </w:style>
  <w:style w:type="table" w:styleId="TableGrid">
    <w:name w:val="Table Grid"/>
    <w:basedOn w:val="TableNormal"/>
    <w:uiPriority w:val="39"/>
    <w:rsid w:val="00982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1187</Words>
  <Characters>6768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2020-03-01T00:33:00Z</dcterms:created>
  <dcterms:modified xsi:type="dcterms:W3CDTF">2020-03-02T23:25:00Z</dcterms:modified>
</cp:coreProperties>
</file>