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5E9909" w14:textId="77777777" w:rsidR="006D73B7" w:rsidRPr="00E66C7F" w:rsidRDefault="00647C56" w:rsidP="00647C56">
      <w:pPr>
        <w:jc w:val="right"/>
        <w:rPr>
          <w:rFonts w:ascii="Times New Roman" w:hAnsi="Times New Roman" w:cs="Times New Roman"/>
        </w:rPr>
      </w:pPr>
      <w:r w:rsidRPr="00E66C7F">
        <w:rPr>
          <w:rFonts w:ascii="Times New Roman" w:hAnsi="Times New Roman" w:cs="Times New Roman"/>
        </w:rPr>
        <w:t>Kellen Bullock</w:t>
      </w:r>
    </w:p>
    <w:p w14:paraId="0921B4B5" w14:textId="77777777" w:rsidR="00647C56" w:rsidRPr="00E66C7F" w:rsidRDefault="00647C56" w:rsidP="00647C56">
      <w:pPr>
        <w:jc w:val="right"/>
        <w:rPr>
          <w:rFonts w:ascii="Times New Roman" w:hAnsi="Times New Roman" w:cs="Times New Roman"/>
        </w:rPr>
      </w:pPr>
      <w:r w:rsidRPr="00E66C7F">
        <w:rPr>
          <w:rFonts w:ascii="Times New Roman" w:hAnsi="Times New Roman" w:cs="Times New Roman"/>
        </w:rPr>
        <w:t>Dr. Comer</w:t>
      </w:r>
    </w:p>
    <w:p w14:paraId="6D1E2D56" w14:textId="77777777" w:rsidR="00647C56" w:rsidRPr="00E66C7F" w:rsidRDefault="00647C56" w:rsidP="00647C56">
      <w:pPr>
        <w:jc w:val="right"/>
        <w:rPr>
          <w:rFonts w:ascii="Times New Roman" w:hAnsi="Times New Roman" w:cs="Times New Roman"/>
        </w:rPr>
      </w:pPr>
      <w:r w:rsidRPr="00E66C7F">
        <w:rPr>
          <w:rFonts w:ascii="Times New Roman" w:hAnsi="Times New Roman" w:cs="Times New Roman"/>
        </w:rPr>
        <w:t>4-1-2020</w:t>
      </w:r>
    </w:p>
    <w:p w14:paraId="39BE352D" w14:textId="77777777" w:rsidR="00647C56" w:rsidRPr="00E66C7F" w:rsidRDefault="00647C56" w:rsidP="00647C56">
      <w:pPr>
        <w:jc w:val="right"/>
        <w:rPr>
          <w:rFonts w:ascii="Times New Roman" w:hAnsi="Times New Roman" w:cs="Times New Roman"/>
        </w:rPr>
      </w:pPr>
      <w:r w:rsidRPr="00E66C7F">
        <w:rPr>
          <w:rFonts w:ascii="Times New Roman" w:hAnsi="Times New Roman" w:cs="Times New Roman"/>
        </w:rPr>
        <w:t>Exercise 6</w:t>
      </w:r>
    </w:p>
    <w:p w14:paraId="510ADFC8" w14:textId="77777777" w:rsidR="00647C56" w:rsidRPr="00E66C7F" w:rsidRDefault="00647C56" w:rsidP="00647C56">
      <w:pPr>
        <w:rPr>
          <w:rFonts w:ascii="Times New Roman" w:hAnsi="Times New Roman" w:cs="Times New Roman"/>
        </w:rPr>
      </w:pPr>
      <w:r w:rsidRPr="00E66C7F">
        <w:rPr>
          <w:rFonts w:ascii="Times New Roman" w:hAnsi="Times New Roman" w:cs="Times New Roman"/>
        </w:rPr>
        <w:t>Part A</w:t>
      </w:r>
    </w:p>
    <w:p w14:paraId="7A698033" w14:textId="114552A5" w:rsidR="00A33E4B" w:rsidRPr="00E66C7F" w:rsidRDefault="00055B08" w:rsidP="00A33E4B">
      <w:pPr>
        <w:pStyle w:val="ListParagraph"/>
        <w:numPr>
          <w:ilvl w:val="0"/>
          <w:numId w:val="1"/>
        </w:numPr>
        <w:rPr>
          <w:rFonts w:ascii="Times New Roman" w:hAnsi="Times New Roman" w:cs="Times New Roman"/>
          <w:color w:val="000000" w:themeColor="text1"/>
        </w:rPr>
      </w:pPr>
      <w:r w:rsidRPr="00E66C7F">
        <w:rPr>
          <w:rFonts w:ascii="Times New Roman" w:hAnsi="Times New Roman" w:cs="Times New Roman"/>
          <w:color w:val="000000" w:themeColor="text1"/>
        </w:rPr>
        <w:t>Pct_Black, Pct_Two_Plus, Pct_SNAP</w:t>
      </w:r>
      <w:r w:rsidR="00CA1DD2" w:rsidRPr="00E66C7F">
        <w:rPr>
          <w:rFonts w:ascii="Times New Roman" w:hAnsi="Times New Roman" w:cs="Times New Roman"/>
          <w:color w:val="000000" w:themeColor="text1"/>
        </w:rPr>
        <w:t xml:space="preserve">, Pct_FIRE_I, Pct_Poverty, </w:t>
      </w:r>
      <w:r w:rsidRPr="00E66C7F">
        <w:rPr>
          <w:rFonts w:ascii="Times New Roman" w:hAnsi="Times New Roman" w:cs="Times New Roman"/>
          <w:color w:val="000000" w:themeColor="text1"/>
        </w:rPr>
        <w:t>Pct_Unemp, Med_HomeValue, P</w:t>
      </w:r>
      <w:r w:rsidR="00CA1DD2" w:rsidRPr="00E66C7F">
        <w:rPr>
          <w:rFonts w:ascii="Times New Roman" w:hAnsi="Times New Roman" w:cs="Times New Roman"/>
          <w:color w:val="000000" w:themeColor="text1"/>
        </w:rPr>
        <w:t xml:space="preserve">ct_White,'Pct_BlueCollar_O, </w:t>
      </w:r>
      <w:r w:rsidRPr="00E66C7F">
        <w:rPr>
          <w:rFonts w:ascii="Times New Roman" w:hAnsi="Times New Roman" w:cs="Times New Roman"/>
          <w:color w:val="000000" w:themeColor="text1"/>
        </w:rPr>
        <w:t>Pct_Hispanic</w:t>
      </w:r>
      <w:r w:rsidR="00A33E4B" w:rsidRPr="00E66C7F">
        <w:rPr>
          <w:rFonts w:ascii="Times New Roman" w:hAnsi="Times New Roman" w:cs="Times New Roman"/>
          <w:color w:val="000000" w:themeColor="text1"/>
        </w:rPr>
        <w:t xml:space="preserve"> are the ten assigned variables used from exercises 3 and 4. </w:t>
      </w:r>
      <w:r w:rsidR="00920A7C" w:rsidRPr="00E66C7F">
        <w:rPr>
          <w:rFonts w:ascii="Times New Roman" w:hAnsi="Times New Roman" w:cs="Times New Roman"/>
          <w:color w:val="000000" w:themeColor="text1"/>
        </w:rPr>
        <w:t xml:space="preserve">Overall in the regresisons run on these variables none of </w:t>
      </w:r>
      <w:r w:rsidR="00E34F8B" w:rsidRPr="00E66C7F">
        <w:rPr>
          <w:rFonts w:ascii="Times New Roman" w:hAnsi="Times New Roman" w:cs="Times New Roman"/>
          <w:color w:val="000000" w:themeColor="text1"/>
        </w:rPr>
        <w:t xml:space="preserve">them performed especially well. Meaning </w:t>
      </w:r>
      <w:r w:rsidR="008A7804" w:rsidRPr="00E66C7F">
        <w:rPr>
          <w:rFonts w:ascii="Times New Roman" w:hAnsi="Times New Roman" w:cs="Times New Roman"/>
          <w:color w:val="000000" w:themeColor="text1"/>
        </w:rPr>
        <w:t xml:space="preserve">the r-square was not above 0.600. </w:t>
      </w:r>
      <w:r w:rsidR="005B1F7F" w:rsidRPr="00E66C7F">
        <w:rPr>
          <w:rFonts w:ascii="Times New Roman" w:hAnsi="Times New Roman" w:cs="Times New Roman"/>
          <w:color w:val="000000" w:themeColor="text1"/>
        </w:rPr>
        <w:t xml:space="preserve">There were also issues concerning multicolinearity with some of the variables as indicated by the variance inflation factor. </w:t>
      </w:r>
      <w:r w:rsidR="00CD212E" w:rsidRPr="00E66C7F">
        <w:rPr>
          <w:rFonts w:ascii="Times New Roman" w:hAnsi="Times New Roman" w:cs="Times New Roman"/>
          <w:color w:val="000000" w:themeColor="text1"/>
        </w:rPr>
        <w:t xml:space="preserve">In addition to that there was also high correaltions between percent poverty / percent SNAP at 0.757 and pct_Unemp / pct SNAP at 0.722. </w:t>
      </w:r>
      <w:r w:rsidR="0025618A" w:rsidRPr="00E66C7F">
        <w:rPr>
          <w:rFonts w:ascii="Times New Roman" w:hAnsi="Times New Roman" w:cs="Times New Roman"/>
          <w:color w:val="000000" w:themeColor="text1"/>
        </w:rPr>
        <w:t>These variables (percent poverty,</w:t>
      </w:r>
      <w:r w:rsidR="000D699D" w:rsidRPr="00E66C7F">
        <w:rPr>
          <w:rFonts w:ascii="Times New Roman" w:hAnsi="Times New Roman" w:cs="Times New Roman"/>
          <w:color w:val="000000" w:themeColor="text1"/>
        </w:rPr>
        <w:t xml:space="preserve"> percent SNAP</w:t>
      </w:r>
      <w:r w:rsidR="0025618A" w:rsidRPr="00E66C7F">
        <w:rPr>
          <w:rFonts w:ascii="Times New Roman" w:hAnsi="Times New Roman" w:cs="Times New Roman"/>
          <w:color w:val="000000" w:themeColor="text1"/>
        </w:rPr>
        <w:t xml:space="preserve"> and percent unemployed</w:t>
      </w:r>
      <w:r w:rsidR="000D699D" w:rsidRPr="00E66C7F">
        <w:rPr>
          <w:rFonts w:ascii="Times New Roman" w:hAnsi="Times New Roman" w:cs="Times New Roman"/>
          <w:color w:val="000000" w:themeColor="text1"/>
        </w:rPr>
        <w:t>) represent the impoverished population of Oklahoma.</w:t>
      </w:r>
      <w:r w:rsidR="008D16B9" w:rsidRPr="00E66C7F">
        <w:rPr>
          <w:rFonts w:ascii="Times New Roman" w:hAnsi="Times New Roman" w:cs="Times New Roman"/>
          <w:color w:val="000000" w:themeColor="text1"/>
        </w:rPr>
        <w:t xml:space="preserve"> These variables will likely be good candidates for “collapsing” into underlying factors. </w:t>
      </w:r>
    </w:p>
    <w:p w14:paraId="5CB5E9F0" w14:textId="77777777" w:rsidR="00A41B44" w:rsidRPr="00E66C7F" w:rsidRDefault="00A41B44" w:rsidP="00647C56">
      <w:pPr>
        <w:pStyle w:val="ListParagraph"/>
        <w:numPr>
          <w:ilvl w:val="0"/>
          <w:numId w:val="1"/>
        </w:numPr>
        <w:rPr>
          <w:rFonts w:ascii="Times New Roman" w:hAnsi="Times New Roman" w:cs="Times New Roman"/>
          <w:color w:val="000000" w:themeColor="text1"/>
        </w:rPr>
      </w:pPr>
    </w:p>
    <w:p w14:paraId="49DC8B61" w14:textId="707F0FA3" w:rsidR="00A41B44" w:rsidRPr="00E66C7F" w:rsidRDefault="006F7D21" w:rsidP="00A41B44">
      <w:pPr>
        <w:pStyle w:val="ListParagraph"/>
        <w:numPr>
          <w:ilvl w:val="1"/>
          <w:numId w:val="1"/>
        </w:numPr>
        <w:rPr>
          <w:rFonts w:ascii="Times New Roman" w:hAnsi="Times New Roman" w:cs="Times New Roman"/>
          <w:color w:val="000000" w:themeColor="text1"/>
        </w:rPr>
      </w:pPr>
      <w:r w:rsidRPr="00E66C7F">
        <w:rPr>
          <w:rFonts w:ascii="Times New Roman" w:hAnsi="Times New Roman" w:cs="Times New Roman"/>
          <w:color w:val="000000" w:themeColor="text1"/>
        </w:rPr>
        <w:t>4 factors are important.</w:t>
      </w:r>
      <w:r w:rsidR="005776CB" w:rsidRPr="00E66C7F">
        <w:rPr>
          <w:rFonts w:ascii="Times New Roman" w:hAnsi="Times New Roman" w:cs="Times New Roman"/>
          <w:color w:val="000000" w:themeColor="text1"/>
        </w:rPr>
        <w:t xml:space="preserve"> This is on the basis of the fall off seen in the percent of variance after factor 4. The drop off is from 8% to 5%. This is reflected in the “elbow” of the scree plot as well. </w:t>
      </w:r>
      <w:r w:rsidR="00214331" w:rsidRPr="00E66C7F">
        <w:rPr>
          <w:rFonts w:ascii="Times New Roman" w:hAnsi="Times New Roman" w:cs="Times New Roman"/>
          <w:color w:val="000000" w:themeColor="text1"/>
        </w:rPr>
        <w:t>The slope of the line in the s</w:t>
      </w:r>
      <w:r w:rsidR="00EB4550" w:rsidRPr="00E66C7F">
        <w:rPr>
          <w:rFonts w:ascii="Times New Roman" w:hAnsi="Times New Roman" w:cs="Times New Roman"/>
          <w:color w:val="000000" w:themeColor="text1"/>
        </w:rPr>
        <w:t xml:space="preserve">ree plot becomes a lot flatter after the fourth factor. </w:t>
      </w:r>
      <w:r w:rsidR="008444DC" w:rsidRPr="00E66C7F">
        <w:rPr>
          <w:rFonts w:ascii="Times New Roman" w:hAnsi="Times New Roman" w:cs="Times New Roman"/>
          <w:color w:val="000000" w:themeColor="text1"/>
        </w:rPr>
        <w:t xml:space="preserve">This is also more inline with the number of factors that can collapse into one another. </w:t>
      </w:r>
      <w:r w:rsidR="000014E1" w:rsidRPr="00E66C7F">
        <w:rPr>
          <w:rFonts w:ascii="Times New Roman" w:hAnsi="Times New Roman" w:cs="Times New Roman"/>
          <w:color w:val="000000" w:themeColor="text1"/>
        </w:rPr>
        <w:br/>
      </w:r>
    </w:p>
    <w:p w14:paraId="2CDBF75C" w14:textId="246FCFAE" w:rsidR="006F7D21" w:rsidRPr="00E66C7F" w:rsidRDefault="00C65DE9" w:rsidP="006F7D21">
      <w:pPr>
        <w:pStyle w:val="ListParagraph"/>
        <w:numPr>
          <w:ilvl w:val="1"/>
          <w:numId w:val="1"/>
        </w:numPr>
        <w:rPr>
          <w:rFonts w:ascii="Times New Roman" w:hAnsi="Times New Roman" w:cs="Times New Roman"/>
          <w:color w:val="000000" w:themeColor="text1"/>
        </w:rPr>
      </w:pPr>
      <w:r w:rsidRPr="00E66C7F">
        <w:rPr>
          <w:rFonts w:ascii="Times New Roman" w:hAnsi="Times New Roman" w:cs="Times New Roman"/>
          <w:color w:val="000000" w:themeColor="text1"/>
        </w:rPr>
        <w:t>In the communality table the variables that have the most communality with the factors are percent tow or more races, median home value, percent Hispanic, and median age. The variables that have the least are percent employees in blue collar occupations, percent living in poverty,</w:t>
      </w:r>
      <w:r w:rsidR="004A473D" w:rsidRPr="00E66C7F">
        <w:rPr>
          <w:rFonts w:ascii="Times New Roman" w:hAnsi="Times New Roman" w:cs="Times New Roman"/>
          <w:color w:val="000000" w:themeColor="text1"/>
        </w:rPr>
        <w:t xml:space="preserve"> and percent employees in professional industries. The threshold for the high </w:t>
      </w:r>
      <w:r w:rsidR="009E65B1" w:rsidRPr="00E66C7F">
        <w:rPr>
          <w:rFonts w:ascii="Times New Roman" w:hAnsi="Times New Roman" w:cs="Times New Roman"/>
          <w:color w:val="000000" w:themeColor="text1"/>
        </w:rPr>
        <w:t>communalities</w:t>
      </w:r>
      <w:r w:rsidR="004A473D" w:rsidRPr="00E66C7F">
        <w:rPr>
          <w:rFonts w:ascii="Times New Roman" w:hAnsi="Times New Roman" w:cs="Times New Roman"/>
          <w:color w:val="000000" w:themeColor="text1"/>
        </w:rPr>
        <w:t xml:space="preserve"> and the low communalities was roughly .800. </w:t>
      </w:r>
      <w:r w:rsidR="000014E1" w:rsidRPr="00E66C7F">
        <w:rPr>
          <w:rFonts w:ascii="Times New Roman" w:hAnsi="Times New Roman" w:cs="Times New Roman"/>
          <w:color w:val="000000" w:themeColor="text1"/>
        </w:rPr>
        <w:br/>
      </w:r>
    </w:p>
    <w:p w14:paraId="07AE59A9" w14:textId="2997E7A2" w:rsidR="008C2A8A" w:rsidRPr="00E66C7F" w:rsidRDefault="00B20873" w:rsidP="008C2A8A">
      <w:pPr>
        <w:pStyle w:val="ListParagraph"/>
        <w:numPr>
          <w:ilvl w:val="1"/>
          <w:numId w:val="1"/>
        </w:numPr>
        <w:rPr>
          <w:rFonts w:ascii="Times New Roman" w:hAnsi="Times New Roman" w:cs="Times New Roman"/>
          <w:color w:val="000000" w:themeColor="text1"/>
        </w:rPr>
      </w:pPr>
      <w:r w:rsidRPr="00E66C7F">
        <w:rPr>
          <w:rFonts w:ascii="Times New Roman" w:hAnsi="Times New Roman" w:cs="Times New Roman"/>
          <w:color w:val="000000" w:themeColor="text1"/>
        </w:rPr>
        <w:t>In</w:t>
      </w:r>
      <w:r w:rsidR="005624DF" w:rsidRPr="00E66C7F">
        <w:rPr>
          <w:rFonts w:ascii="Times New Roman" w:hAnsi="Times New Roman" w:cs="Times New Roman"/>
          <w:color w:val="000000" w:themeColor="text1"/>
        </w:rPr>
        <w:t xml:space="preserve"> 1</w:t>
      </w:r>
      <w:r w:rsidR="005624DF" w:rsidRPr="00E66C7F">
        <w:rPr>
          <w:rFonts w:ascii="Times New Roman" w:hAnsi="Times New Roman" w:cs="Times New Roman"/>
          <w:color w:val="000000" w:themeColor="text1"/>
          <w:vertAlign w:val="superscript"/>
        </w:rPr>
        <w:t>st</w:t>
      </w:r>
      <w:r w:rsidR="005624DF" w:rsidRPr="00E66C7F">
        <w:rPr>
          <w:rFonts w:ascii="Times New Roman" w:hAnsi="Times New Roman" w:cs="Times New Roman"/>
          <w:color w:val="000000" w:themeColor="text1"/>
        </w:rPr>
        <w:t xml:space="preserve"> component has the highest</w:t>
      </w:r>
      <w:r w:rsidR="003D24AB" w:rsidRPr="00E66C7F">
        <w:rPr>
          <w:rFonts w:ascii="Times New Roman" w:hAnsi="Times New Roman" w:cs="Times New Roman"/>
          <w:color w:val="000000" w:themeColor="text1"/>
        </w:rPr>
        <w:t xml:space="preserve"> loadings in negative percent W</w:t>
      </w:r>
      <w:r w:rsidR="005624DF" w:rsidRPr="00E66C7F">
        <w:rPr>
          <w:rFonts w:ascii="Times New Roman" w:hAnsi="Times New Roman" w:cs="Times New Roman"/>
          <w:color w:val="000000" w:themeColor="text1"/>
        </w:rPr>
        <w:t xml:space="preserve">hite at -.817, </w:t>
      </w:r>
      <w:r w:rsidR="003D24AB" w:rsidRPr="00E66C7F">
        <w:rPr>
          <w:rFonts w:ascii="Times New Roman" w:hAnsi="Times New Roman" w:cs="Times New Roman"/>
          <w:color w:val="000000" w:themeColor="text1"/>
        </w:rPr>
        <w:t xml:space="preserve">Percent Black at .467, Percent Two or more races .672, Percent of workforce unemployed .820, Percent living in poverty .665, negative percent employees in blue collar occupations at -.526, and Percent employees in professional </w:t>
      </w:r>
      <w:r w:rsidR="00356281" w:rsidRPr="00E66C7F">
        <w:rPr>
          <w:rFonts w:ascii="Times New Roman" w:hAnsi="Times New Roman" w:cs="Times New Roman"/>
          <w:color w:val="000000" w:themeColor="text1"/>
        </w:rPr>
        <w:t>industries .691. This f fac</w:t>
      </w:r>
      <w:r w:rsidR="0035316C" w:rsidRPr="00E66C7F">
        <w:rPr>
          <w:rFonts w:ascii="Times New Roman" w:hAnsi="Times New Roman" w:cs="Times New Roman"/>
          <w:color w:val="000000" w:themeColor="text1"/>
        </w:rPr>
        <w:t xml:space="preserve">tors means small subset of people that are poor from white, larger of black, almost half of two or more races, the unemployed, living in poverty, the lower half of blue collar occupations, and roughly half of the employees in professional industries. </w:t>
      </w:r>
      <w:r w:rsidR="00433F4C" w:rsidRPr="00E66C7F">
        <w:rPr>
          <w:rFonts w:ascii="Times New Roman" w:hAnsi="Times New Roman" w:cs="Times New Roman"/>
          <w:color w:val="000000" w:themeColor="text1"/>
        </w:rPr>
        <w:br/>
      </w:r>
      <w:r w:rsidR="00433F4C" w:rsidRPr="00E66C7F">
        <w:rPr>
          <w:rFonts w:ascii="Times New Roman" w:hAnsi="Times New Roman" w:cs="Times New Roman"/>
          <w:color w:val="000000" w:themeColor="text1"/>
        </w:rPr>
        <w:br/>
        <w:t xml:space="preserve">In component 2 there are the variables negative median home value -.843, percent SNAP .736, percent in poverty .491, percent employees in blue collar occupations .575, and percent employees in professional industries -.458.  </w:t>
      </w:r>
      <w:r w:rsidR="008C2A8A" w:rsidRPr="00E66C7F">
        <w:rPr>
          <w:rFonts w:ascii="Times New Roman" w:hAnsi="Times New Roman" w:cs="Times New Roman"/>
          <w:color w:val="000000" w:themeColor="text1"/>
        </w:rPr>
        <w:t xml:space="preserve">What the f factor means is more well off poor people, since their home value is much higher than component 1 and working blue collar jobs but the other half living in poverty and also working the lower half of professional industries. </w:t>
      </w:r>
      <w:r w:rsidR="00292061" w:rsidRPr="00E66C7F">
        <w:rPr>
          <w:rFonts w:ascii="Times New Roman" w:hAnsi="Times New Roman" w:cs="Times New Roman"/>
          <w:color w:val="000000" w:themeColor="text1"/>
        </w:rPr>
        <w:br/>
      </w:r>
      <w:r w:rsidR="00292061" w:rsidRPr="00E66C7F">
        <w:rPr>
          <w:rFonts w:ascii="Times New Roman" w:hAnsi="Times New Roman" w:cs="Times New Roman"/>
          <w:color w:val="000000" w:themeColor="text1"/>
        </w:rPr>
        <w:br/>
        <w:t xml:space="preserve">Component 3 is comprised of the following variables: </w:t>
      </w:r>
      <w:r w:rsidR="00CC0A83" w:rsidRPr="00E66C7F">
        <w:rPr>
          <w:rFonts w:ascii="Times New Roman" w:hAnsi="Times New Roman" w:cs="Times New Roman"/>
          <w:color w:val="000000" w:themeColor="text1"/>
        </w:rPr>
        <w:t xml:space="preserve">percent Hispanic .791, and </w:t>
      </w:r>
      <w:r w:rsidR="00CC0A83" w:rsidRPr="00E66C7F">
        <w:rPr>
          <w:rFonts w:ascii="Times New Roman" w:hAnsi="Times New Roman" w:cs="Times New Roman"/>
          <w:color w:val="000000" w:themeColor="text1"/>
        </w:rPr>
        <w:lastRenderedPageBreak/>
        <w:t xml:space="preserve">percent black .510. This component can be interpreted as the large minority group of black and Hispanic races. </w:t>
      </w:r>
      <w:r w:rsidR="009B7444" w:rsidRPr="00E66C7F">
        <w:rPr>
          <w:rFonts w:ascii="Times New Roman" w:hAnsi="Times New Roman" w:cs="Times New Roman"/>
          <w:color w:val="000000" w:themeColor="text1"/>
        </w:rPr>
        <w:br/>
      </w:r>
      <w:r w:rsidR="009B7444" w:rsidRPr="00E66C7F">
        <w:rPr>
          <w:rFonts w:ascii="Times New Roman" w:hAnsi="Times New Roman" w:cs="Times New Roman"/>
          <w:color w:val="000000" w:themeColor="text1"/>
        </w:rPr>
        <w:br/>
        <w:t>In component 4 there are the following variables: percent black .463, negative percent two or more races -.457, and percent SNAP at .421.</w:t>
      </w:r>
      <w:r w:rsidR="00FF4265" w:rsidRPr="00E66C7F">
        <w:rPr>
          <w:rFonts w:ascii="Times New Roman" w:hAnsi="Times New Roman" w:cs="Times New Roman"/>
          <w:color w:val="000000" w:themeColor="text1"/>
        </w:rPr>
        <w:t xml:space="preserve"> These correlations are weak but the component can be interpreted as the minority group black and the people that do not identity as two or more races on SNAP. </w:t>
      </w:r>
      <w:r w:rsidR="008C2A8A" w:rsidRPr="00E66C7F">
        <w:rPr>
          <w:rFonts w:ascii="Times New Roman" w:hAnsi="Times New Roman" w:cs="Times New Roman"/>
          <w:color w:val="000000" w:themeColor="text1"/>
        </w:rPr>
        <w:br/>
      </w:r>
      <w:r w:rsidR="008C2A8A" w:rsidRPr="00E66C7F">
        <w:rPr>
          <w:rFonts w:ascii="Times New Roman" w:hAnsi="Times New Roman" w:cs="Times New Roman"/>
          <w:color w:val="000000" w:themeColor="text1"/>
        </w:rPr>
        <w:br/>
      </w:r>
    </w:p>
    <w:p w14:paraId="3EBCD9D2" w14:textId="301D6AB4" w:rsidR="006F7D21" w:rsidRPr="00E66C7F" w:rsidRDefault="000728DB" w:rsidP="00F57542">
      <w:pPr>
        <w:pStyle w:val="ListParagraph"/>
        <w:numPr>
          <w:ilvl w:val="1"/>
          <w:numId w:val="1"/>
        </w:numPr>
        <w:rPr>
          <w:rFonts w:ascii="Times New Roman" w:hAnsi="Times New Roman" w:cs="Times New Roman"/>
          <w:color w:val="000000" w:themeColor="text1"/>
        </w:rPr>
      </w:pPr>
      <w:r w:rsidRPr="00E66C7F">
        <w:rPr>
          <w:rFonts w:ascii="Times New Roman" w:hAnsi="Times New Roman" w:cs="Times New Roman"/>
          <w:color w:val="000000" w:themeColor="text1"/>
        </w:rPr>
        <w:t>You specifically said “</w:t>
      </w:r>
      <w:r w:rsidRPr="00E66C7F">
        <w:rPr>
          <w:rFonts w:ascii="Times New Roman" w:hAnsi="Times New Roman" w:cs="Times New Roman"/>
          <w:b/>
          <w:color w:val="000000" w:themeColor="text1"/>
        </w:rPr>
        <w:t>Do not do</w:t>
      </w:r>
      <w:r w:rsidRPr="00E66C7F">
        <w:rPr>
          <w:rFonts w:ascii="Times New Roman" w:hAnsi="Times New Roman" w:cs="Times New Roman"/>
          <w:color w:val="000000" w:themeColor="text1"/>
        </w:rPr>
        <w:t xml:space="preserve"> the maps </w:t>
      </w:r>
      <w:r w:rsidRPr="00E66C7F">
        <w:rPr>
          <w:rFonts w:ascii="Times New Roman" w:hAnsi="Times New Roman" w:cs="Times New Roman"/>
          <w:b/>
          <w:color w:val="000000" w:themeColor="text1"/>
        </w:rPr>
        <w:t>on part A</w:t>
      </w:r>
      <w:r w:rsidRPr="00E66C7F">
        <w:rPr>
          <w:rFonts w:ascii="Times New Roman" w:hAnsi="Times New Roman" w:cs="Times New Roman"/>
          <w:color w:val="000000" w:themeColor="text1"/>
        </w:rPr>
        <w:t>.” on 3-31-2020</w:t>
      </w:r>
      <w:r w:rsidR="00EC6FC1" w:rsidRPr="00E66C7F">
        <w:rPr>
          <w:rFonts w:ascii="Times New Roman" w:hAnsi="Times New Roman" w:cs="Times New Roman"/>
          <w:color w:val="000000" w:themeColor="text1"/>
        </w:rPr>
        <w:t xml:space="preserve"> and on 4-2-2020. </w:t>
      </w:r>
      <w:r w:rsidR="00395360" w:rsidRPr="00E66C7F">
        <w:rPr>
          <w:rFonts w:ascii="Times New Roman" w:hAnsi="Times New Roman" w:cs="Times New Roman"/>
          <w:color w:val="000000" w:themeColor="text1"/>
        </w:rPr>
        <w:br/>
      </w:r>
    </w:p>
    <w:p w14:paraId="6DFD2B06" w14:textId="21FA2075" w:rsidR="006F7D21" w:rsidRPr="00E66C7F" w:rsidRDefault="00D052E6" w:rsidP="006F7D21">
      <w:pPr>
        <w:pStyle w:val="ListParagraph"/>
        <w:numPr>
          <w:ilvl w:val="0"/>
          <w:numId w:val="1"/>
        </w:numPr>
        <w:rPr>
          <w:rFonts w:ascii="Times New Roman" w:hAnsi="Times New Roman" w:cs="Times New Roman"/>
          <w:color w:val="000000" w:themeColor="text1"/>
        </w:rPr>
      </w:pPr>
      <w:r w:rsidRPr="00E66C7F">
        <w:rPr>
          <w:rFonts w:ascii="Times New Roman" w:hAnsi="Times New Roman" w:cs="Times New Roman"/>
          <w:color w:val="000000" w:themeColor="text1"/>
        </w:rPr>
        <w:t xml:space="preserve"> </w:t>
      </w:r>
      <w:r w:rsidR="009976E8" w:rsidRPr="00E66C7F">
        <w:rPr>
          <w:rFonts w:ascii="Times New Roman" w:hAnsi="Times New Roman" w:cs="Times New Roman"/>
          <w:color w:val="000000" w:themeColor="text1"/>
        </w:rPr>
        <w:t xml:space="preserve"> The communality table was not very helpful because the initial values was the same as the extracted value for all variables. </w:t>
      </w:r>
      <w:r w:rsidR="00932BA2" w:rsidRPr="00E66C7F">
        <w:rPr>
          <w:rFonts w:ascii="Times New Roman" w:hAnsi="Times New Roman" w:cs="Times New Roman"/>
          <w:color w:val="000000" w:themeColor="text1"/>
        </w:rPr>
        <w:t xml:space="preserve">If I was supposing to do only 5 factors it was not entirely clear. The total </w:t>
      </w:r>
      <w:r w:rsidR="00C936B2" w:rsidRPr="00E66C7F">
        <w:rPr>
          <w:rFonts w:ascii="Times New Roman" w:hAnsi="Times New Roman" w:cs="Times New Roman"/>
          <w:color w:val="000000" w:themeColor="text1"/>
        </w:rPr>
        <w:t>variance</w:t>
      </w:r>
      <w:r w:rsidR="00932BA2" w:rsidRPr="00E66C7F">
        <w:rPr>
          <w:rFonts w:ascii="Times New Roman" w:hAnsi="Times New Roman" w:cs="Times New Roman"/>
          <w:color w:val="000000" w:themeColor="text1"/>
        </w:rPr>
        <w:t xml:space="preserve"> is best </w:t>
      </w:r>
      <w:r w:rsidR="00C936B2" w:rsidRPr="00E66C7F">
        <w:rPr>
          <w:rFonts w:ascii="Times New Roman" w:hAnsi="Times New Roman" w:cs="Times New Roman"/>
          <w:color w:val="000000" w:themeColor="text1"/>
        </w:rPr>
        <w:t xml:space="preserve">explained by 3 of the components. </w:t>
      </w:r>
      <w:r w:rsidR="0084271F" w:rsidRPr="00E66C7F">
        <w:rPr>
          <w:rFonts w:ascii="Times New Roman" w:hAnsi="Times New Roman" w:cs="Times New Roman"/>
          <w:color w:val="000000" w:themeColor="text1"/>
        </w:rPr>
        <w:t xml:space="preserve">The rational behind this is the fall off of the percent of the variance goes from 10% to additional 4%. </w:t>
      </w:r>
      <w:r w:rsidR="0059365D" w:rsidRPr="00E66C7F">
        <w:rPr>
          <w:rFonts w:ascii="Times New Roman" w:hAnsi="Times New Roman" w:cs="Times New Roman"/>
          <w:color w:val="000000" w:themeColor="text1"/>
        </w:rPr>
        <w:t xml:space="preserve">From the scree plot there is a good deal of fall of from the slope of the percent of variance. </w:t>
      </w:r>
      <w:r w:rsidR="00783085" w:rsidRPr="00E66C7F">
        <w:rPr>
          <w:rFonts w:ascii="Times New Roman" w:hAnsi="Times New Roman" w:cs="Times New Roman"/>
          <w:color w:val="000000" w:themeColor="text1"/>
        </w:rPr>
        <w:br/>
      </w:r>
      <w:r w:rsidR="00783085" w:rsidRPr="00E66C7F">
        <w:rPr>
          <w:rFonts w:ascii="Times New Roman" w:hAnsi="Times New Roman" w:cs="Times New Roman"/>
          <w:color w:val="000000" w:themeColor="text1"/>
        </w:rPr>
        <w:br/>
        <w:t>As for the component</w:t>
      </w:r>
      <w:r w:rsidR="00CE0E2A" w:rsidRPr="00E66C7F">
        <w:rPr>
          <w:rFonts w:ascii="Times New Roman" w:hAnsi="Times New Roman" w:cs="Times New Roman"/>
          <w:color w:val="000000" w:themeColor="text1"/>
        </w:rPr>
        <w:t xml:space="preserve"> in the matrix,</w:t>
      </w:r>
      <w:r w:rsidR="00783085" w:rsidRPr="00E66C7F">
        <w:rPr>
          <w:rFonts w:ascii="Times New Roman" w:hAnsi="Times New Roman" w:cs="Times New Roman"/>
          <w:color w:val="000000" w:themeColor="text1"/>
        </w:rPr>
        <w:t xml:space="preserve"> </w:t>
      </w:r>
      <w:r w:rsidR="00B401E2" w:rsidRPr="00E66C7F">
        <w:rPr>
          <w:rFonts w:ascii="Times New Roman" w:hAnsi="Times New Roman" w:cs="Times New Roman"/>
          <w:color w:val="000000" w:themeColor="text1"/>
        </w:rPr>
        <w:t>the first 3 components</w:t>
      </w:r>
      <w:r w:rsidR="00747715" w:rsidRPr="00E66C7F">
        <w:rPr>
          <w:rFonts w:ascii="Times New Roman" w:hAnsi="Times New Roman" w:cs="Times New Roman"/>
          <w:color w:val="000000" w:themeColor="text1"/>
        </w:rPr>
        <w:t xml:space="preserve"> are the focus of this factor analysis, because of their 32.101 explanation of the variance. </w:t>
      </w:r>
      <w:r w:rsidR="00B401E2" w:rsidRPr="00E66C7F">
        <w:rPr>
          <w:rFonts w:ascii="Times New Roman" w:hAnsi="Times New Roman" w:cs="Times New Roman"/>
          <w:color w:val="000000" w:themeColor="text1"/>
        </w:rPr>
        <w:t xml:space="preserve"> </w:t>
      </w:r>
      <w:r w:rsidR="007324B2" w:rsidRPr="00E66C7F">
        <w:rPr>
          <w:rFonts w:ascii="Times New Roman" w:hAnsi="Times New Roman" w:cs="Times New Roman"/>
          <w:color w:val="000000" w:themeColor="text1"/>
        </w:rPr>
        <w:t xml:space="preserve">The first component is compromised </w:t>
      </w:r>
      <w:r w:rsidR="00E67C6C" w:rsidRPr="00E66C7F">
        <w:rPr>
          <w:rFonts w:ascii="Times New Roman" w:hAnsi="Times New Roman" w:cs="Times New Roman"/>
          <w:color w:val="000000" w:themeColor="text1"/>
        </w:rPr>
        <w:t xml:space="preserve">the variables: negative percent white -.817, percent black .467, percent two or more races .672, percent of workforce unemployed .820, percent living in poverty .665, percent employees in blue collar occupations </w:t>
      </w:r>
      <w:r w:rsidR="008522AA" w:rsidRPr="00E66C7F">
        <w:rPr>
          <w:rFonts w:ascii="Times New Roman" w:hAnsi="Times New Roman" w:cs="Times New Roman"/>
          <w:color w:val="000000" w:themeColor="text1"/>
        </w:rPr>
        <w:t xml:space="preserve">-.526, and percent employees in professional industries .691. </w:t>
      </w:r>
      <w:r w:rsidR="001E5446" w:rsidRPr="00E66C7F">
        <w:rPr>
          <w:rFonts w:ascii="Times New Roman" w:hAnsi="Times New Roman" w:cs="Times New Roman"/>
          <w:color w:val="000000" w:themeColor="text1"/>
        </w:rPr>
        <w:t xml:space="preserve">The interpretation of this component is as follows: The impoverished that are black and another race that also are unemployed or working in the professional industry rather than the blue collar occupation. </w:t>
      </w:r>
      <w:r w:rsidR="007D4C54" w:rsidRPr="00E66C7F">
        <w:rPr>
          <w:rFonts w:ascii="Times New Roman" w:hAnsi="Times New Roman" w:cs="Times New Roman"/>
          <w:color w:val="000000" w:themeColor="text1"/>
        </w:rPr>
        <w:br/>
      </w:r>
      <w:r w:rsidR="007D4C54" w:rsidRPr="00E66C7F">
        <w:rPr>
          <w:rFonts w:ascii="Times New Roman" w:hAnsi="Times New Roman" w:cs="Times New Roman"/>
          <w:color w:val="000000" w:themeColor="text1"/>
        </w:rPr>
        <w:br/>
        <w:t xml:space="preserve">The second component is </w:t>
      </w:r>
      <w:r w:rsidR="00180414" w:rsidRPr="00E66C7F">
        <w:rPr>
          <w:rFonts w:ascii="Times New Roman" w:hAnsi="Times New Roman" w:cs="Times New Roman"/>
          <w:color w:val="000000" w:themeColor="text1"/>
        </w:rPr>
        <w:t>compromised</w:t>
      </w:r>
      <w:r w:rsidR="00554CBD" w:rsidRPr="00E66C7F">
        <w:rPr>
          <w:rFonts w:ascii="Times New Roman" w:hAnsi="Times New Roman" w:cs="Times New Roman"/>
          <w:color w:val="000000" w:themeColor="text1"/>
        </w:rPr>
        <w:t xml:space="preserve"> of negative median home value -.843, percent SNAP .736, percent employees in blue collar occupations .575, and negative percent employees in professional industries -.458. </w:t>
      </w:r>
      <w:r w:rsidR="003D28C6" w:rsidRPr="00E66C7F">
        <w:rPr>
          <w:rFonts w:ascii="Times New Roman" w:hAnsi="Times New Roman" w:cs="Times New Roman"/>
          <w:color w:val="000000" w:themeColor="text1"/>
        </w:rPr>
        <w:t xml:space="preserve">This component describes the well off blue collar workers that </w:t>
      </w:r>
      <w:r w:rsidR="007840BD" w:rsidRPr="00E66C7F">
        <w:rPr>
          <w:rFonts w:ascii="Times New Roman" w:hAnsi="Times New Roman" w:cs="Times New Roman"/>
          <w:color w:val="000000" w:themeColor="text1"/>
        </w:rPr>
        <w:t>do not need SNAP and have a low</w:t>
      </w:r>
      <w:r w:rsidR="003D28C6" w:rsidRPr="00E66C7F">
        <w:rPr>
          <w:rFonts w:ascii="Times New Roman" w:hAnsi="Times New Roman" w:cs="Times New Roman"/>
          <w:color w:val="000000" w:themeColor="text1"/>
        </w:rPr>
        <w:t xml:space="preserve"> median home value.</w:t>
      </w:r>
      <w:r w:rsidR="00342EC7" w:rsidRPr="00E66C7F">
        <w:rPr>
          <w:rFonts w:ascii="Times New Roman" w:hAnsi="Times New Roman" w:cs="Times New Roman"/>
          <w:color w:val="000000" w:themeColor="text1"/>
        </w:rPr>
        <w:br/>
      </w:r>
      <w:r w:rsidR="00342EC7" w:rsidRPr="00E66C7F">
        <w:rPr>
          <w:rFonts w:ascii="Times New Roman" w:hAnsi="Times New Roman" w:cs="Times New Roman"/>
          <w:color w:val="000000" w:themeColor="text1"/>
        </w:rPr>
        <w:br/>
        <w:t xml:space="preserve">In the third component the follow variables are included: percent black .510, and percent Hispanic .791. This component is nonwhite minorities of either black or Hispanic. </w:t>
      </w:r>
      <w:r w:rsidR="00395360" w:rsidRPr="00E66C7F">
        <w:rPr>
          <w:rFonts w:ascii="Times New Roman" w:hAnsi="Times New Roman" w:cs="Times New Roman"/>
          <w:color w:val="000000" w:themeColor="text1"/>
        </w:rPr>
        <w:br/>
      </w:r>
    </w:p>
    <w:p w14:paraId="246867F0" w14:textId="48F50D2E" w:rsidR="006F7D21" w:rsidRPr="00E66C7F" w:rsidRDefault="006F7D21" w:rsidP="006F7D21">
      <w:pPr>
        <w:pStyle w:val="ListParagraph"/>
        <w:numPr>
          <w:ilvl w:val="0"/>
          <w:numId w:val="1"/>
        </w:numPr>
        <w:rPr>
          <w:rFonts w:ascii="Times New Roman" w:hAnsi="Times New Roman" w:cs="Times New Roman"/>
          <w:color w:val="000000" w:themeColor="text1"/>
        </w:rPr>
      </w:pPr>
    </w:p>
    <w:p w14:paraId="5468253F" w14:textId="0385E53F" w:rsidR="006F7D21" w:rsidRPr="00E66C7F" w:rsidRDefault="00F57542" w:rsidP="006F7D21">
      <w:pPr>
        <w:pStyle w:val="ListParagraph"/>
        <w:numPr>
          <w:ilvl w:val="1"/>
          <w:numId w:val="1"/>
        </w:numPr>
        <w:rPr>
          <w:rFonts w:ascii="Times New Roman" w:hAnsi="Times New Roman" w:cs="Times New Roman"/>
          <w:color w:val="000000" w:themeColor="text1"/>
        </w:rPr>
      </w:pPr>
      <w:r w:rsidRPr="00E66C7F">
        <w:rPr>
          <w:rFonts w:ascii="Times New Roman" w:hAnsi="Times New Roman" w:cs="Times New Roman"/>
          <w:color w:val="000000" w:themeColor="text1"/>
        </w:rPr>
        <w:t xml:space="preserve">The factor based model </w:t>
      </w:r>
      <w:r w:rsidR="00513720" w:rsidRPr="00E66C7F">
        <w:rPr>
          <w:rFonts w:ascii="Times New Roman" w:hAnsi="Times New Roman" w:cs="Times New Roman"/>
          <w:color w:val="000000" w:themeColor="text1"/>
        </w:rPr>
        <w:t xml:space="preserve">performed </w:t>
      </w:r>
      <w:r w:rsidR="00FC13AE" w:rsidRPr="00E66C7F">
        <w:rPr>
          <w:rFonts w:ascii="Times New Roman" w:hAnsi="Times New Roman" w:cs="Times New Roman"/>
          <w:color w:val="000000" w:themeColor="text1"/>
        </w:rPr>
        <w:t xml:space="preserve">worse than the regular model from exercise 4. The basis for this is in the r-square values which were .552 for the factor based model and .610 for the regular variable model. </w:t>
      </w:r>
      <w:r w:rsidR="006527E5" w:rsidRPr="00E66C7F">
        <w:rPr>
          <w:rFonts w:ascii="Times New Roman" w:hAnsi="Times New Roman" w:cs="Times New Roman"/>
          <w:color w:val="000000" w:themeColor="text1"/>
        </w:rPr>
        <w:t xml:space="preserve">The standard error was also lower in the regular model used in exercise 4 at 10.22. </w:t>
      </w:r>
      <w:r w:rsidR="00234F8F" w:rsidRPr="00E66C7F">
        <w:rPr>
          <w:rFonts w:ascii="Times New Roman" w:hAnsi="Times New Roman" w:cs="Times New Roman"/>
          <w:color w:val="000000" w:themeColor="text1"/>
        </w:rPr>
        <w:t xml:space="preserve">Compared to the factor based model that had a a standard error of 10.35. </w:t>
      </w:r>
    </w:p>
    <w:p w14:paraId="3A69D188" w14:textId="60FB3C36" w:rsidR="006F7D21" w:rsidRPr="00E66C7F" w:rsidRDefault="000E581D" w:rsidP="000E581D">
      <w:pPr>
        <w:pStyle w:val="ListParagraph"/>
        <w:numPr>
          <w:ilvl w:val="1"/>
          <w:numId w:val="1"/>
        </w:numPr>
        <w:rPr>
          <w:rFonts w:ascii="Times New Roman" w:hAnsi="Times New Roman" w:cs="Times New Roman"/>
          <w:color w:val="000000" w:themeColor="text1"/>
        </w:rPr>
      </w:pPr>
      <w:r w:rsidRPr="00E66C7F">
        <w:rPr>
          <w:rFonts w:ascii="Times New Roman" w:hAnsi="Times New Roman" w:cs="Times New Roman"/>
          <w:color w:val="000000" w:themeColor="text1"/>
        </w:rPr>
        <w:t xml:space="preserve">Only two of the factors were significant in the factor regression model. Both of which were at .000 </w:t>
      </w:r>
      <w:r w:rsidR="005E2F1E" w:rsidRPr="00E66C7F">
        <w:rPr>
          <w:rFonts w:ascii="Times New Roman" w:hAnsi="Times New Roman" w:cs="Times New Roman"/>
          <w:color w:val="000000" w:themeColor="text1"/>
        </w:rPr>
        <w:t>significances</w:t>
      </w:r>
      <w:r w:rsidRPr="00E66C7F">
        <w:rPr>
          <w:rFonts w:ascii="Times New Roman" w:hAnsi="Times New Roman" w:cs="Times New Roman"/>
          <w:color w:val="000000" w:themeColor="text1"/>
        </w:rPr>
        <w:t xml:space="preserve">. The other factors were not included in the model. </w:t>
      </w:r>
      <w:r w:rsidR="005E2F1E" w:rsidRPr="00E66C7F">
        <w:rPr>
          <w:rFonts w:ascii="Times New Roman" w:hAnsi="Times New Roman" w:cs="Times New Roman"/>
          <w:color w:val="000000" w:themeColor="text1"/>
        </w:rPr>
        <w:t xml:space="preserve">The r-square was weaker in this factor model at .552 as opposed the .610 that was produced in the model done in exercise 4. </w:t>
      </w:r>
    </w:p>
    <w:p w14:paraId="08981A9D" w14:textId="4F340FBC" w:rsidR="006F7D21" w:rsidRPr="00E66C7F" w:rsidRDefault="000600FB" w:rsidP="006F7D21">
      <w:pPr>
        <w:pStyle w:val="ListParagraph"/>
        <w:numPr>
          <w:ilvl w:val="1"/>
          <w:numId w:val="1"/>
        </w:numPr>
        <w:rPr>
          <w:rFonts w:ascii="Times New Roman" w:hAnsi="Times New Roman" w:cs="Times New Roman"/>
        </w:rPr>
      </w:pPr>
      <w:r w:rsidRPr="00E66C7F">
        <w:rPr>
          <w:rFonts w:ascii="Times New Roman" w:hAnsi="Times New Roman" w:cs="Times New Roman"/>
          <w:color w:val="000000" w:themeColor="text1"/>
        </w:rPr>
        <w:t>This model does not meet all of the assumptions of regression. The residuals are not normally distributed as seen in the gap in the histogram and in the</w:t>
      </w:r>
      <w:r w:rsidR="00707BBE" w:rsidRPr="00E66C7F">
        <w:rPr>
          <w:rFonts w:ascii="Times New Roman" w:hAnsi="Times New Roman" w:cs="Times New Roman"/>
          <w:color w:val="000000" w:themeColor="text1"/>
        </w:rPr>
        <w:t xml:space="preserve"> distribution</w:t>
      </w:r>
      <w:r w:rsidRPr="00E66C7F">
        <w:rPr>
          <w:rFonts w:ascii="Times New Roman" w:hAnsi="Times New Roman" w:cs="Times New Roman"/>
          <w:color w:val="000000" w:themeColor="text1"/>
        </w:rPr>
        <w:t xml:space="preserve"> </w:t>
      </w:r>
      <w:r w:rsidR="00707BBE" w:rsidRPr="00E66C7F">
        <w:rPr>
          <w:rFonts w:ascii="Times New Roman" w:hAnsi="Times New Roman" w:cs="Times New Roman"/>
          <w:color w:val="000000" w:themeColor="text1"/>
        </w:rPr>
        <w:t xml:space="preserve">in </w:t>
      </w:r>
      <w:r w:rsidRPr="00E66C7F">
        <w:rPr>
          <w:rFonts w:ascii="Times New Roman" w:hAnsi="Times New Roman" w:cs="Times New Roman"/>
          <w:color w:val="000000" w:themeColor="text1"/>
        </w:rPr>
        <w:t xml:space="preserve">qq-plot. </w:t>
      </w:r>
      <w:r w:rsidR="009B534B" w:rsidRPr="00E66C7F">
        <w:rPr>
          <w:rFonts w:ascii="Times New Roman" w:hAnsi="Times New Roman" w:cs="Times New Roman"/>
          <w:color w:val="000000" w:themeColor="text1"/>
        </w:rPr>
        <w:t>Another problem</w:t>
      </w:r>
      <w:r w:rsidR="0074779A" w:rsidRPr="00E66C7F">
        <w:rPr>
          <w:rFonts w:ascii="Times New Roman" w:hAnsi="Times New Roman" w:cs="Times New Roman"/>
          <w:color w:val="000000" w:themeColor="text1"/>
        </w:rPr>
        <w:t xml:space="preserve"> evident in this model</w:t>
      </w:r>
      <w:r w:rsidR="009B534B" w:rsidRPr="00E66C7F">
        <w:rPr>
          <w:rFonts w:ascii="Times New Roman" w:hAnsi="Times New Roman" w:cs="Times New Roman"/>
          <w:color w:val="000000" w:themeColor="text1"/>
        </w:rPr>
        <w:t xml:space="preserve"> was lack of explanation</w:t>
      </w:r>
      <w:r w:rsidR="0074779A" w:rsidRPr="00E66C7F">
        <w:rPr>
          <w:rFonts w:ascii="Times New Roman" w:hAnsi="Times New Roman" w:cs="Times New Roman"/>
          <w:color w:val="000000" w:themeColor="text1"/>
        </w:rPr>
        <w:t xml:space="preserve"> </w:t>
      </w:r>
      <w:r w:rsidR="0074779A" w:rsidRPr="00E66C7F">
        <w:rPr>
          <w:rFonts w:ascii="Times New Roman" w:hAnsi="Times New Roman" w:cs="Times New Roman"/>
        </w:rPr>
        <w:t>because the s</w:t>
      </w:r>
      <w:r w:rsidR="002E2111" w:rsidRPr="00E66C7F">
        <w:rPr>
          <w:rFonts w:ascii="Times New Roman" w:hAnsi="Times New Roman" w:cs="Times New Roman"/>
        </w:rPr>
        <w:t>tepwise threw too many factors</w:t>
      </w:r>
      <w:r w:rsidR="0074779A" w:rsidRPr="00E66C7F">
        <w:rPr>
          <w:rFonts w:ascii="Times New Roman" w:hAnsi="Times New Roman" w:cs="Times New Roman"/>
        </w:rPr>
        <w:t xml:space="preserve"> out and did not offer enough </w:t>
      </w:r>
      <w:r w:rsidR="009B534B" w:rsidRPr="00E66C7F">
        <w:rPr>
          <w:rFonts w:ascii="Times New Roman" w:hAnsi="Times New Roman" w:cs="Times New Roman"/>
        </w:rPr>
        <w:t>explanation</w:t>
      </w:r>
      <w:r w:rsidR="0074779A" w:rsidRPr="00E66C7F">
        <w:rPr>
          <w:rFonts w:ascii="Times New Roman" w:hAnsi="Times New Roman" w:cs="Times New Roman"/>
        </w:rPr>
        <w:t xml:space="preserve">. </w:t>
      </w:r>
    </w:p>
    <w:p w14:paraId="4E41A218" w14:textId="6F9C788F" w:rsidR="006F7D21" w:rsidRPr="00E66C7F" w:rsidRDefault="006F7D21" w:rsidP="006F7D21">
      <w:pPr>
        <w:pStyle w:val="ListParagraph"/>
        <w:numPr>
          <w:ilvl w:val="0"/>
          <w:numId w:val="1"/>
        </w:numPr>
        <w:rPr>
          <w:rFonts w:ascii="Times New Roman" w:hAnsi="Times New Roman" w:cs="Times New Roman"/>
        </w:rPr>
      </w:pPr>
    </w:p>
    <w:p w14:paraId="38CEC4B5" w14:textId="5377FF47" w:rsidR="00642BA5" w:rsidRPr="00E66C7F" w:rsidRDefault="001B4FC3" w:rsidP="00642BA5">
      <w:pPr>
        <w:pStyle w:val="ListParagraph"/>
        <w:numPr>
          <w:ilvl w:val="1"/>
          <w:numId w:val="1"/>
        </w:numPr>
        <w:rPr>
          <w:rFonts w:ascii="Times New Roman" w:hAnsi="Times New Roman" w:cs="Times New Roman"/>
          <w:color w:val="000000" w:themeColor="text1"/>
        </w:rPr>
      </w:pPr>
      <w:r w:rsidRPr="00E66C7F">
        <w:rPr>
          <w:rFonts w:ascii="Times New Roman" w:hAnsi="Times New Roman" w:cs="Times New Roman"/>
          <w:color w:val="000000" w:themeColor="text1"/>
        </w:rPr>
        <w:t>There are 5</w:t>
      </w:r>
      <w:r w:rsidR="00642BA5" w:rsidRPr="00E66C7F">
        <w:rPr>
          <w:rFonts w:ascii="Times New Roman" w:hAnsi="Times New Roman" w:cs="Times New Roman"/>
          <w:color w:val="000000" w:themeColor="text1"/>
        </w:rPr>
        <w:t xml:space="preserve"> </w:t>
      </w:r>
      <w:r w:rsidR="00DD380C" w:rsidRPr="00E66C7F">
        <w:rPr>
          <w:rFonts w:ascii="Times New Roman" w:hAnsi="Times New Roman" w:cs="Times New Roman"/>
          <w:color w:val="000000" w:themeColor="text1"/>
        </w:rPr>
        <w:t>significant</w:t>
      </w:r>
      <w:r w:rsidRPr="00E66C7F">
        <w:rPr>
          <w:rFonts w:ascii="Times New Roman" w:hAnsi="Times New Roman" w:cs="Times New Roman"/>
          <w:color w:val="000000" w:themeColor="text1"/>
        </w:rPr>
        <w:t xml:space="preserve"> factors that explain 71.433</w:t>
      </w:r>
      <w:r w:rsidR="00642BA5" w:rsidRPr="00E66C7F">
        <w:rPr>
          <w:rFonts w:ascii="Times New Roman" w:hAnsi="Times New Roman" w:cs="Times New Roman"/>
          <w:color w:val="000000" w:themeColor="text1"/>
        </w:rPr>
        <w:t xml:space="preserve">% of the variance. </w:t>
      </w:r>
      <w:r w:rsidR="007B2568" w:rsidRPr="00E66C7F">
        <w:rPr>
          <w:rFonts w:ascii="Times New Roman" w:hAnsi="Times New Roman" w:cs="Times New Roman"/>
          <w:color w:val="000000" w:themeColor="text1"/>
        </w:rPr>
        <w:t>There is only a 4%</w:t>
      </w:r>
      <w:r w:rsidR="003C6505" w:rsidRPr="00E66C7F">
        <w:rPr>
          <w:rFonts w:ascii="Times New Roman" w:hAnsi="Times New Roman" w:cs="Times New Roman"/>
          <w:color w:val="000000" w:themeColor="text1"/>
        </w:rPr>
        <w:t xml:space="preserve"> increase after the </w:t>
      </w:r>
      <w:r w:rsidRPr="00E66C7F">
        <w:rPr>
          <w:rFonts w:ascii="Times New Roman" w:hAnsi="Times New Roman" w:cs="Times New Roman"/>
          <w:color w:val="000000" w:themeColor="text1"/>
        </w:rPr>
        <w:t>fourth</w:t>
      </w:r>
      <w:r w:rsidR="003C6505" w:rsidRPr="00E66C7F">
        <w:rPr>
          <w:rFonts w:ascii="Times New Roman" w:hAnsi="Times New Roman" w:cs="Times New Roman"/>
          <w:color w:val="000000" w:themeColor="text1"/>
        </w:rPr>
        <w:t xml:space="preserve"> factor, which is not a </w:t>
      </w:r>
      <w:r w:rsidR="00B9510D" w:rsidRPr="00E66C7F">
        <w:rPr>
          <w:rFonts w:ascii="Times New Roman" w:hAnsi="Times New Roman" w:cs="Times New Roman"/>
          <w:color w:val="000000" w:themeColor="text1"/>
        </w:rPr>
        <w:t xml:space="preserve">large enough margin in my opinion. </w:t>
      </w:r>
      <w:r w:rsidR="00FF1879" w:rsidRPr="00E66C7F">
        <w:rPr>
          <w:rFonts w:ascii="Times New Roman" w:hAnsi="Times New Roman" w:cs="Times New Roman"/>
          <w:color w:val="000000" w:themeColor="text1"/>
        </w:rPr>
        <w:t xml:space="preserve">Further evidence for this is the “elbow” in the scree plot. </w:t>
      </w:r>
      <w:r w:rsidR="000F5578" w:rsidRPr="00E66C7F">
        <w:rPr>
          <w:rFonts w:ascii="Times New Roman" w:hAnsi="Times New Roman" w:cs="Times New Roman"/>
          <w:color w:val="000000" w:themeColor="text1"/>
        </w:rPr>
        <w:t xml:space="preserve">What </w:t>
      </w:r>
      <w:r w:rsidR="00954DEF" w:rsidRPr="00E66C7F">
        <w:rPr>
          <w:rFonts w:ascii="Times New Roman" w:hAnsi="Times New Roman" w:cs="Times New Roman"/>
          <w:color w:val="000000" w:themeColor="text1"/>
        </w:rPr>
        <w:t xml:space="preserve">is meant by the “elbow” is the severe change in slope of the scree plot. </w:t>
      </w:r>
      <w:r w:rsidR="00163199" w:rsidRPr="00E66C7F">
        <w:rPr>
          <w:rFonts w:ascii="Times New Roman" w:hAnsi="Times New Roman" w:cs="Times New Roman"/>
          <w:color w:val="000000" w:themeColor="text1"/>
        </w:rPr>
        <w:br/>
      </w:r>
    </w:p>
    <w:p w14:paraId="61F84BCE" w14:textId="4A7B9B1D" w:rsidR="00954DEF" w:rsidRPr="00E66C7F" w:rsidRDefault="00734612" w:rsidP="0003738B">
      <w:pPr>
        <w:pStyle w:val="ListParagraph"/>
        <w:numPr>
          <w:ilvl w:val="1"/>
          <w:numId w:val="1"/>
        </w:numPr>
        <w:rPr>
          <w:rFonts w:ascii="Times New Roman" w:hAnsi="Times New Roman" w:cs="Times New Roman"/>
          <w:color w:val="000000" w:themeColor="text1"/>
        </w:rPr>
      </w:pPr>
      <w:r w:rsidRPr="00E66C7F">
        <w:rPr>
          <w:rFonts w:ascii="Times New Roman" w:hAnsi="Times New Roman" w:cs="Times New Roman"/>
          <w:color w:val="000000" w:themeColor="text1"/>
        </w:rPr>
        <w:t xml:space="preserve">The assessment from the communality table, from all 25 variables iterated 4 times shows the highest extraction from percent Hispanic .918 PCI .904, </w:t>
      </w:r>
      <w:r w:rsidR="007437C0" w:rsidRPr="00E66C7F">
        <w:rPr>
          <w:rFonts w:ascii="Times New Roman" w:hAnsi="Times New Roman" w:cs="Times New Roman"/>
          <w:color w:val="000000" w:themeColor="text1"/>
        </w:rPr>
        <w:t xml:space="preserve">percent not completing high school .839, percent other race .836, and percent white .830. All other variables were under 0.800. </w:t>
      </w:r>
      <w:r w:rsidR="007345FA" w:rsidRPr="00E66C7F">
        <w:rPr>
          <w:rFonts w:ascii="Times New Roman" w:hAnsi="Times New Roman" w:cs="Times New Roman"/>
          <w:color w:val="000000" w:themeColor="text1"/>
        </w:rPr>
        <w:t xml:space="preserve">The lowest extracted variable was percent </w:t>
      </w:r>
      <w:r w:rsidR="005A7FF9" w:rsidRPr="00E66C7F">
        <w:rPr>
          <w:rFonts w:ascii="Times New Roman" w:hAnsi="Times New Roman" w:cs="Times New Roman"/>
          <w:color w:val="000000" w:themeColor="text1"/>
        </w:rPr>
        <w:t>commuting</w:t>
      </w:r>
      <w:r w:rsidR="007345FA" w:rsidRPr="00E66C7F">
        <w:rPr>
          <w:rFonts w:ascii="Times New Roman" w:hAnsi="Times New Roman" w:cs="Times New Roman"/>
          <w:color w:val="000000" w:themeColor="text1"/>
        </w:rPr>
        <w:t xml:space="preserve"> to work at .376</w:t>
      </w:r>
      <w:r w:rsidR="005A7FF9" w:rsidRPr="00E66C7F">
        <w:rPr>
          <w:rFonts w:ascii="Times New Roman" w:hAnsi="Times New Roman" w:cs="Times New Roman"/>
          <w:color w:val="000000" w:themeColor="text1"/>
        </w:rPr>
        <w:t xml:space="preserve">. The total variance explained by these factors is 71.1443 percent. </w:t>
      </w:r>
      <w:r w:rsidR="00264A8D" w:rsidRPr="00E66C7F">
        <w:rPr>
          <w:rFonts w:ascii="Times New Roman" w:hAnsi="Times New Roman" w:cs="Times New Roman"/>
          <w:color w:val="000000" w:themeColor="text1"/>
        </w:rPr>
        <w:t xml:space="preserve">And observing the scree plot there is </w:t>
      </w:r>
      <w:r w:rsidR="00EB2349" w:rsidRPr="00E66C7F">
        <w:rPr>
          <w:rFonts w:ascii="Times New Roman" w:hAnsi="Times New Roman" w:cs="Times New Roman"/>
          <w:color w:val="000000" w:themeColor="text1"/>
        </w:rPr>
        <w:t>definitely</w:t>
      </w:r>
      <w:r w:rsidR="00264A8D" w:rsidRPr="00E66C7F">
        <w:rPr>
          <w:rFonts w:ascii="Times New Roman" w:hAnsi="Times New Roman" w:cs="Times New Roman"/>
          <w:color w:val="000000" w:themeColor="text1"/>
        </w:rPr>
        <w:t xml:space="preserve"> a large change in the slope of the </w:t>
      </w:r>
      <w:r w:rsidR="005247B0" w:rsidRPr="00E66C7F">
        <w:rPr>
          <w:rFonts w:ascii="Times New Roman" w:hAnsi="Times New Roman" w:cs="Times New Roman"/>
          <w:color w:val="000000" w:themeColor="text1"/>
        </w:rPr>
        <w:t xml:space="preserve">plot of explained variance, creating an “elbow”. </w:t>
      </w:r>
      <w:r w:rsidR="001F3112" w:rsidRPr="00E66C7F">
        <w:rPr>
          <w:rFonts w:ascii="Times New Roman" w:hAnsi="Times New Roman" w:cs="Times New Roman"/>
          <w:color w:val="000000" w:themeColor="text1"/>
        </w:rPr>
        <w:br/>
      </w:r>
      <w:r w:rsidR="001F3112" w:rsidRPr="00E66C7F">
        <w:rPr>
          <w:rFonts w:ascii="Times New Roman" w:hAnsi="Times New Roman" w:cs="Times New Roman"/>
          <w:color w:val="000000" w:themeColor="text1"/>
        </w:rPr>
        <w:br/>
      </w:r>
      <w:r w:rsidR="00F63E58" w:rsidRPr="00E66C7F">
        <w:rPr>
          <w:rFonts w:ascii="Times New Roman" w:hAnsi="Times New Roman" w:cs="Times New Roman"/>
          <w:color w:val="000000" w:themeColor="text1"/>
        </w:rPr>
        <w:t xml:space="preserve">In the first component there is aa very large representation of percent white, percent native American, percent of population not in the workforce, </w:t>
      </w:r>
      <w:r w:rsidR="0041391C" w:rsidRPr="00E66C7F">
        <w:rPr>
          <w:rFonts w:ascii="Times New Roman" w:hAnsi="Times New Roman" w:cs="Times New Roman"/>
          <w:color w:val="000000" w:themeColor="text1"/>
        </w:rPr>
        <w:t>percent</w:t>
      </w:r>
      <w:r w:rsidR="00F63E58" w:rsidRPr="00E66C7F">
        <w:rPr>
          <w:rFonts w:ascii="Times New Roman" w:hAnsi="Times New Roman" w:cs="Times New Roman"/>
          <w:color w:val="000000" w:themeColor="text1"/>
        </w:rPr>
        <w:t xml:space="preserve"> of workforce unemployed, percent </w:t>
      </w:r>
      <w:r w:rsidR="00D71018" w:rsidRPr="00E66C7F">
        <w:rPr>
          <w:rFonts w:ascii="Times New Roman" w:hAnsi="Times New Roman" w:cs="Times New Roman"/>
          <w:color w:val="000000" w:themeColor="text1"/>
        </w:rPr>
        <w:t>receiving</w:t>
      </w:r>
      <w:r w:rsidR="00F63E58" w:rsidRPr="00E66C7F">
        <w:rPr>
          <w:rFonts w:ascii="Times New Roman" w:hAnsi="Times New Roman" w:cs="Times New Roman"/>
          <w:color w:val="000000" w:themeColor="text1"/>
        </w:rPr>
        <w:t xml:space="preserve"> SNAP assistance, PCI, percent living in poverty, percent </w:t>
      </w:r>
      <w:r w:rsidR="00D71018" w:rsidRPr="00E66C7F">
        <w:rPr>
          <w:rFonts w:ascii="Times New Roman" w:hAnsi="Times New Roman" w:cs="Times New Roman"/>
          <w:color w:val="000000" w:themeColor="text1"/>
        </w:rPr>
        <w:t>registered</w:t>
      </w:r>
      <w:r w:rsidR="00F63E58" w:rsidRPr="00E66C7F">
        <w:rPr>
          <w:rFonts w:ascii="Times New Roman" w:hAnsi="Times New Roman" w:cs="Times New Roman"/>
          <w:color w:val="000000" w:themeColor="text1"/>
        </w:rPr>
        <w:t xml:space="preserve"> republican (negative), and percent voting for Fallin (negative). </w:t>
      </w:r>
      <w:r w:rsidR="00D71018" w:rsidRPr="00E66C7F">
        <w:rPr>
          <w:rFonts w:ascii="Times New Roman" w:hAnsi="Times New Roman" w:cs="Times New Roman"/>
          <w:color w:val="000000" w:themeColor="text1"/>
        </w:rPr>
        <w:t>What this component seems to be explaining is the poor unemployed democrats</w:t>
      </w:r>
      <w:r w:rsidR="00DC1747" w:rsidRPr="00E66C7F">
        <w:rPr>
          <w:rFonts w:ascii="Times New Roman" w:hAnsi="Times New Roman" w:cs="Times New Roman"/>
          <w:color w:val="000000" w:themeColor="text1"/>
        </w:rPr>
        <w:t xml:space="preserve"> seeking welfare. </w:t>
      </w:r>
      <w:r w:rsidR="00655E22" w:rsidRPr="00E66C7F">
        <w:rPr>
          <w:rFonts w:ascii="Times New Roman" w:hAnsi="Times New Roman" w:cs="Times New Roman"/>
          <w:color w:val="000000" w:themeColor="text1"/>
        </w:rPr>
        <w:br/>
      </w:r>
      <w:r w:rsidR="00655E22" w:rsidRPr="00E66C7F">
        <w:rPr>
          <w:rFonts w:ascii="Times New Roman" w:hAnsi="Times New Roman" w:cs="Times New Roman"/>
          <w:color w:val="000000" w:themeColor="text1"/>
        </w:rPr>
        <w:br/>
        <w:t xml:space="preserve">The second component has high </w:t>
      </w:r>
      <w:r w:rsidR="008767E3" w:rsidRPr="00E66C7F">
        <w:rPr>
          <w:rFonts w:ascii="Times New Roman" w:hAnsi="Times New Roman" w:cs="Times New Roman"/>
          <w:color w:val="000000" w:themeColor="text1"/>
        </w:rPr>
        <w:t>explanation</w:t>
      </w:r>
      <w:r w:rsidR="00655E22" w:rsidRPr="00E66C7F">
        <w:rPr>
          <w:rFonts w:ascii="Times New Roman" w:hAnsi="Times New Roman" w:cs="Times New Roman"/>
          <w:color w:val="000000" w:themeColor="text1"/>
        </w:rPr>
        <w:t xml:space="preserve"> of percent Asian, median age, percent employees in blue collar occupations, percent </w:t>
      </w:r>
      <w:r w:rsidR="008767E3" w:rsidRPr="00E66C7F">
        <w:rPr>
          <w:rFonts w:ascii="Times New Roman" w:hAnsi="Times New Roman" w:cs="Times New Roman"/>
          <w:color w:val="000000" w:themeColor="text1"/>
        </w:rPr>
        <w:t>employees</w:t>
      </w:r>
      <w:r w:rsidR="00655E22" w:rsidRPr="00E66C7F">
        <w:rPr>
          <w:rFonts w:ascii="Times New Roman" w:hAnsi="Times New Roman" w:cs="Times New Roman"/>
          <w:color w:val="000000" w:themeColor="text1"/>
        </w:rPr>
        <w:t xml:space="preserve"> in </w:t>
      </w:r>
      <w:r w:rsidR="008767E3" w:rsidRPr="00E66C7F">
        <w:rPr>
          <w:rFonts w:ascii="Times New Roman" w:hAnsi="Times New Roman" w:cs="Times New Roman"/>
          <w:color w:val="000000" w:themeColor="text1"/>
        </w:rPr>
        <w:t>professional</w:t>
      </w:r>
      <w:r w:rsidR="00655E22" w:rsidRPr="00E66C7F">
        <w:rPr>
          <w:rFonts w:ascii="Times New Roman" w:hAnsi="Times New Roman" w:cs="Times New Roman"/>
          <w:color w:val="000000" w:themeColor="text1"/>
        </w:rPr>
        <w:t xml:space="preserve"> industries, percent housing units vacant, and median home value. What this component is likely expressing is </w:t>
      </w:r>
      <w:r w:rsidR="00FE2FE9" w:rsidRPr="00E66C7F">
        <w:rPr>
          <w:rFonts w:ascii="Times New Roman" w:hAnsi="Times New Roman" w:cs="Times New Roman"/>
          <w:color w:val="000000" w:themeColor="text1"/>
        </w:rPr>
        <w:t xml:space="preserve">a </w:t>
      </w:r>
      <w:r w:rsidR="00E44D01" w:rsidRPr="00E66C7F">
        <w:rPr>
          <w:rFonts w:ascii="Times New Roman" w:hAnsi="Times New Roman" w:cs="Times New Roman"/>
          <w:color w:val="000000" w:themeColor="text1"/>
        </w:rPr>
        <w:t>minority</w:t>
      </w:r>
      <w:r w:rsidR="00FE2FE9" w:rsidRPr="00E66C7F">
        <w:rPr>
          <w:rFonts w:ascii="Times New Roman" w:hAnsi="Times New Roman" w:cs="Times New Roman"/>
          <w:color w:val="000000" w:themeColor="text1"/>
        </w:rPr>
        <w:t xml:space="preserve"> of the population that is </w:t>
      </w:r>
      <w:r w:rsidR="00E44D01" w:rsidRPr="00E66C7F">
        <w:rPr>
          <w:rFonts w:ascii="Times New Roman" w:hAnsi="Times New Roman" w:cs="Times New Roman"/>
          <w:color w:val="000000" w:themeColor="text1"/>
        </w:rPr>
        <w:t xml:space="preserve">better off than the poorest but not by a large margin. </w:t>
      </w:r>
      <w:r w:rsidR="00951576" w:rsidRPr="00E66C7F">
        <w:rPr>
          <w:rFonts w:ascii="Times New Roman" w:hAnsi="Times New Roman" w:cs="Times New Roman"/>
          <w:color w:val="000000" w:themeColor="text1"/>
        </w:rPr>
        <w:t xml:space="preserve">This is based on the percent vacant housing units, Asian race, blue collar, and FIRE_I. </w:t>
      </w:r>
      <w:r w:rsidR="003E00DE" w:rsidRPr="00E66C7F">
        <w:rPr>
          <w:rFonts w:ascii="Times New Roman" w:hAnsi="Times New Roman" w:cs="Times New Roman"/>
          <w:color w:val="000000" w:themeColor="text1"/>
        </w:rPr>
        <w:br/>
      </w:r>
      <w:r w:rsidR="003E00DE" w:rsidRPr="00E66C7F">
        <w:rPr>
          <w:rFonts w:ascii="Times New Roman" w:hAnsi="Times New Roman" w:cs="Times New Roman"/>
          <w:color w:val="000000" w:themeColor="text1"/>
        </w:rPr>
        <w:br/>
        <w:t xml:space="preserve">The third component is compromised of </w:t>
      </w:r>
      <w:r w:rsidR="003A668A" w:rsidRPr="00E66C7F">
        <w:rPr>
          <w:rFonts w:ascii="Times New Roman" w:hAnsi="Times New Roman" w:cs="Times New Roman"/>
          <w:color w:val="000000" w:themeColor="text1"/>
        </w:rPr>
        <w:t xml:space="preserve">percent other race, percent Hispanic and percent not completing high school. </w:t>
      </w:r>
      <w:r w:rsidR="00FF6080" w:rsidRPr="00E66C7F">
        <w:rPr>
          <w:rFonts w:ascii="Times New Roman" w:hAnsi="Times New Roman" w:cs="Times New Roman"/>
          <w:color w:val="000000" w:themeColor="text1"/>
        </w:rPr>
        <w:t>This</w:t>
      </w:r>
      <w:r w:rsidR="001E5ECC" w:rsidRPr="00E66C7F">
        <w:rPr>
          <w:rFonts w:ascii="Times New Roman" w:hAnsi="Times New Roman" w:cs="Times New Roman"/>
          <w:color w:val="000000" w:themeColor="text1"/>
        </w:rPr>
        <w:t xml:space="preserve"> component</w:t>
      </w:r>
      <w:r w:rsidR="00DD7058" w:rsidRPr="00E66C7F">
        <w:rPr>
          <w:rFonts w:ascii="Times New Roman" w:hAnsi="Times New Roman" w:cs="Times New Roman"/>
          <w:color w:val="000000" w:themeColor="text1"/>
        </w:rPr>
        <w:t xml:space="preserve"> describes the uneducated </w:t>
      </w:r>
      <w:r w:rsidR="00FF6080" w:rsidRPr="00E66C7F">
        <w:rPr>
          <w:rFonts w:ascii="Times New Roman" w:hAnsi="Times New Roman" w:cs="Times New Roman"/>
          <w:color w:val="000000" w:themeColor="text1"/>
        </w:rPr>
        <w:t>minorities</w:t>
      </w:r>
      <w:r w:rsidR="00DD7058" w:rsidRPr="00E66C7F">
        <w:rPr>
          <w:rFonts w:ascii="Times New Roman" w:hAnsi="Times New Roman" w:cs="Times New Roman"/>
          <w:color w:val="000000" w:themeColor="text1"/>
        </w:rPr>
        <w:t xml:space="preserve"> in the state.</w:t>
      </w:r>
      <w:r w:rsidR="00A046FA" w:rsidRPr="00E66C7F">
        <w:rPr>
          <w:rFonts w:ascii="Times New Roman" w:hAnsi="Times New Roman" w:cs="Times New Roman"/>
          <w:color w:val="000000" w:themeColor="text1"/>
        </w:rPr>
        <w:br/>
      </w:r>
      <w:r w:rsidR="00A046FA" w:rsidRPr="00E66C7F">
        <w:rPr>
          <w:rFonts w:ascii="Times New Roman" w:hAnsi="Times New Roman" w:cs="Times New Roman"/>
          <w:color w:val="000000" w:themeColor="text1"/>
        </w:rPr>
        <w:br/>
        <w:t xml:space="preserve">For the fourth component there is a very light composition of population </w:t>
      </w:r>
      <w:r w:rsidR="00D052E6" w:rsidRPr="00E66C7F">
        <w:rPr>
          <w:rFonts w:ascii="Times New Roman" w:hAnsi="Times New Roman" w:cs="Times New Roman"/>
          <w:color w:val="000000" w:themeColor="text1"/>
        </w:rPr>
        <w:t>density</w:t>
      </w:r>
      <w:r w:rsidR="00A046FA" w:rsidRPr="00E66C7F">
        <w:rPr>
          <w:rFonts w:ascii="Times New Roman" w:hAnsi="Times New Roman" w:cs="Times New Roman"/>
          <w:color w:val="000000" w:themeColor="text1"/>
        </w:rPr>
        <w:t xml:space="preserve">, percent black, (negative percent commuting to work alone, and percent households vacant. This factor seems to be just the </w:t>
      </w:r>
      <w:r w:rsidR="008B170D" w:rsidRPr="00E66C7F">
        <w:rPr>
          <w:rFonts w:ascii="Times New Roman" w:hAnsi="Times New Roman" w:cs="Times New Roman"/>
          <w:color w:val="000000" w:themeColor="text1"/>
        </w:rPr>
        <w:t>remainder</w:t>
      </w:r>
      <w:r w:rsidR="00A046FA" w:rsidRPr="00E66C7F">
        <w:rPr>
          <w:rFonts w:ascii="Times New Roman" w:hAnsi="Times New Roman" w:cs="Times New Roman"/>
          <w:color w:val="000000" w:themeColor="text1"/>
        </w:rPr>
        <w:t xml:space="preserve"> of what is left of this group of variables. </w:t>
      </w:r>
      <w:r w:rsidR="008B170D" w:rsidRPr="00E66C7F">
        <w:rPr>
          <w:rFonts w:ascii="Times New Roman" w:hAnsi="Times New Roman" w:cs="Times New Roman"/>
          <w:color w:val="000000" w:themeColor="text1"/>
        </w:rPr>
        <w:t xml:space="preserve">None of the correlations are above .450. </w:t>
      </w:r>
      <w:r w:rsidR="0003738B" w:rsidRPr="00E66C7F">
        <w:rPr>
          <w:rFonts w:ascii="Times New Roman" w:hAnsi="Times New Roman" w:cs="Times New Roman"/>
          <w:color w:val="000000" w:themeColor="text1"/>
        </w:rPr>
        <w:br/>
      </w:r>
      <w:r w:rsidR="0003738B" w:rsidRPr="00E66C7F">
        <w:rPr>
          <w:rFonts w:ascii="Times New Roman" w:hAnsi="Times New Roman" w:cs="Times New Roman"/>
          <w:color w:val="000000" w:themeColor="text1"/>
        </w:rPr>
        <w:br/>
      </w:r>
      <w:r w:rsidR="000B39D5" w:rsidRPr="00E66C7F">
        <w:rPr>
          <w:rFonts w:ascii="Times New Roman" w:hAnsi="Times New Roman" w:cs="Times New Roman"/>
          <w:color w:val="000000" w:themeColor="text1"/>
        </w:rPr>
        <w:t>Finally,</w:t>
      </w:r>
      <w:r w:rsidR="0003738B" w:rsidRPr="00E66C7F">
        <w:rPr>
          <w:rFonts w:ascii="Times New Roman" w:hAnsi="Times New Roman" w:cs="Times New Roman"/>
          <w:color w:val="000000" w:themeColor="text1"/>
        </w:rPr>
        <w:t xml:space="preserve"> the fifth </w:t>
      </w:r>
      <w:r w:rsidR="00973D9F" w:rsidRPr="00E66C7F">
        <w:rPr>
          <w:rFonts w:ascii="Times New Roman" w:hAnsi="Times New Roman" w:cs="Times New Roman"/>
          <w:color w:val="000000" w:themeColor="text1"/>
        </w:rPr>
        <w:t xml:space="preserve">component </w:t>
      </w:r>
      <w:r w:rsidR="0003738B" w:rsidRPr="00E66C7F">
        <w:rPr>
          <w:rFonts w:ascii="Times New Roman" w:hAnsi="Times New Roman" w:cs="Times New Roman"/>
          <w:color w:val="000000" w:themeColor="text1"/>
        </w:rPr>
        <w:t xml:space="preserve">is comprised of </w:t>
      </w:r>
      <w:r w:rsidR="008522AD" w:rsidRPr="00E66C7F">
        <w:rPr>
          <w:rFonts w:ascii="Times New Roman" w:hAnsi="Times New Roman" w:cs="Times New Roman"/>
          <w:color w:val="000000" w:themeColor="text1"/>
        </w:rPr>
        <w:t>percent employees in service occupations, and percent pacific islander. It would appear that the fif</w:t>
      </w:r>
      <w:r w:rsidR="005A7B73" w:rsidRPr="00E66C7F">
        <w:rPr>
          <w:rFonts w:ascii="Times New Roman" w:hAnsi="Times New Roman" w:cs="Times New Roman"/>
          <w:color w:val="000000" w:themeColor="text1"/>
        </w:rPr>
        <w:t>th component</w:t>
      </w:r>
      <w:r w:rsidR="008522AD" w:rsidRPr="00E66C7F">
        <w:rPr>
          <w:rFonts w:ascii="Times New Roman" w:hAnsi="Times New Roman" w:cs="Times New Roman"/>
          <w:color w:val="000000" w:themeColor="text1"/>
        </w:rPr>
        <w:t xml:space="preserve"> explains the minority of people that identify as pacific islander in service occupations. </w:t>
      </w:r>
      <w:r w:rsidR="00EA0171" w:rsidRPr="00E66C7F">
        <w:rPr>
          <w:rFonts w:ascii="Times New Roman" w:hAnsi="Times New Roman" w:cs="Times New Roman"/>
          <w:color w:val="000000" w:themeColor="text1"/>
        </w:rPr>
        <w:br/>
      </w:r>
      <w:r w:rsidR="00CC4D39" w:rsidRPr="00E66C7F">
        <w:rPr>
          <w:rFonts w:ascii="Times New Roman" w:hAnsi="Times New Roman" w:cs="Times New Roman"/>
          <w:color w:val="000000" w:themeColor="text1"/>
        </w:rPr>
        <w:br/>
      </w:r>
    </w:p>
    <w:p w14:paraId="46F4613D" w14:textId="77777777" w:rsidR="00993480" w:rsidRPr="00E66C7F" w:rsidRDefault="00993480" w:rsidP="00993480">
      <w:pPr>
        <w:rPr>
          <w:rFonts w:ascii="Times New Roman" w:hAnsi="Times New Roman" w:cs="Times New Roman"/>
          <w:color w:val="000000" w:themeColor="text1"/>
        </w:rPr>
      </w:pPr>
    </w:p>
    <w:p w14:paraId="284337EE" w14:textId="77777777" w:rsidR="00993480" w:rsidRPr="00E66C7F" w:rsidRDefault="00993480" w:rsidP="00993480">
      <w:pPr>
        <w:rPr>
          <w:rFonts w:ascii="Times New Roman" w:hAnsi="Times New Roman" w:cs="Times New Roman"/>
          <w:color w:val="000000" w:themeColor="text1"/>
        </w:rPr>
      </w:pPr>
      <w:r w:rsidRPr="00E66C7F">
        <w:rPr>
          <w:rFonts w:ascii="Times New Roman" w:hAnsi="Times New Roman" w:cs="Times New Roman"/>
          <w:color w:val="000000" w:themeColor="text1"/>
        </w:rPr>
        <w:t>Part B</w:t>
      </w:r>
    </w:p>
    <w:p w14:paraId="294AE898" w14:textId="77777777" w:rsidR="00AE7740" w:rsidRPr="00E66C7F" w:rsidRDefault="00AE7740" w:rsidP="00993480">
      <w:pPr>
        <w:rPr>
          <w:rFonts w:ascii="Times New Roman" w:hAnsi="Times New Roman" w:cs="Times New Roman"/>
          <w:color w:val="000000" w:themeColor="text1"/>
        </w:rPr>
      </w:pPr>
    </w:p>
    <w:p w14:paraId="39C9CF48" w14:textId="463F7E01" w:rsidR="00AE7740" w:rsidRPr="00E66C7F" w:rsidRDefault="001B1EB3" w:rsidP="00AE7740">
      <w:pPr>
        <w:pStyle w:val="ListParagraph"/>
        <w:numPr>
          <w:ilvl w:val="0"/>
          <w:numId w:val="2"/>
        </w:numPr>
        <w:rPr>
          <w:rFonts w:ascii="Times New Roman" w:hAnsi="Times New Roman" w:cs="Times New Roman"/>
          <w:color w:val="000000" w:themeColor="text1"/>
        </w:rPr>
      </w:pPr>
      <w:r w:rsidRPr="00E66C7F">
        <w:rPr>
          <w:rFonts w:ascii="Times New Roman" w:hAnsi="Times New Roman" w:cs="Times New Roman"/>
          <w:color w:val="000000" w:themeColor="text1"/>
        </w:rPr>
        <w:t xml:space="preserve">Percent poverty, percent SNAP, percent unemployed, percent two plus, and percent black will be the variables to most likely to cluster. This is based on the regional boxplots indicating that there are more of percent SNAP, percent poverty, and percent unemployment and percent black in the areas. </w:t>
      </w:r>
      <w:r w:rsidR="009F5276" w:rsidRPr="00E66C7F">
        <w:rPr>
          <w:rFonts w:ascii="Times New Roman" w:hAnsi="Times New Roman" w:cs="Times New Roman"/>
          <w:color w:val="000000" w:themeColor="text1"/>
        </w:rPr>
        <w:t xml:space="preserve">Percent two plus is a bit of an outlier for the clustering by region but all of the variables had very skewed histograms from exercises one and three at different scales. This would very much indicate that clustering is occurring at those regions of counties, tracts, and school districts. </w:t>
      </w:r>
      <w:r w:rsidR="00E05D44" w:rsidRPr="00E66C7F">
        <w:rPr>
          <w:rFonts w:ascii="Times New Roman" w:hAnsi="Times New Roman" w:cs="Times New Roman"/>
          <w:color w:val="000000" w:themeColor="text1"/>
        </w:rPr>
        <w:t xml:space="preserve">As for the maps done on several of these variables there does not appear to be intense clustering at the county level but since the cluster analysis test will be run a more quantitative evaluation should prove that they are indeed clustered. </w:t>
      </w:r>
      <w:r w:rsidR="00AE7740" w:rsidRPr="00E66C7F">
        <w:rPr>
          <w:rFonts w:ascii="Times New Roman" w:hAnsi="Times New Roman" w:cs="Times New Roman"/>
          <w:color w:val="000000" w:themeColor="text1"/>
        </w:rPr>
        <w:br/>
      </w:r>
    </w:p>
    <w:p w14:paraId="02FA7EFB" w14:textId="38CA2D8F" w:rsidR="0041391C" w:rsidRPr="00E66C7F" w:rsidRDefault="001C0845" w:rsidP="00AE7740">
      <w:pPr>
        <w:pStyle w:val="ListParagraph"/>
        <w:numPr>
          <w:ilvl w:val="0"/>
          <w:numId w:val="2"/>
        </w:numPr>
        <w:rPr>
          <w:rFonts w:ascii="Times New Roman" w:hAnsi="Times New Roman" w:cs="Times New Roman"/>
          <w:color w:val="000000" w:themeColor="text1"/>
        </w:rPr>
      </w:pPr>
      <w:r w:rsidRPr="00E66C7F">
        <w:rPr>
          <w:rFonts w:ascii="Times New Roman" w:hAnsi="Times New Roman" w:cs="Times New Roman"/>
          <w:color w:val="000000" w:themeColor="text1"/>
        </w:rPr>
        <w:t xml:space="preserve"> </w:t>
      </w:r>
    </w:p>
    <w:p w14:paraId="3BDAC4C0" w14:textId="5941EB32" w:rsidR="0041391C" w:rsidRPr="00E66C7F" w:rsidRDefault="00376CB0" w:rsidP="00376CB0">
      <w:pPr>
        <w:pStyle w:val="ListParagraph"/>
        <w:numPr>
          <w:ilvl w:val="1"/>
          <w:numId w:val="2"/>
        </w:numPr>
        <w:rPr>
          <w:rFonts w:ascii="Times New Roman" w:hAnsi="Times New Roman" w:cs="Times New Roman"/>
          <w:color w:val="000000" w:themeColor="text1"/>
        </w:rPr>
      </w:pPr>
      <w:r w:rsidRPr="00E66C7F">
        <w:rPr>
          <w:rFonts w:ascii="Times New Roman" w:hAnsi="Times New Roman" w:cs="Times New Roman"/>
          <w:color w:val="000000" w:themeColor="text1"/>
        </w:rPr>
        <w:t>The variables I am using will be percent poverty, percent SNAP, percent unemployed, percent two plus, and percent black. These are “important” and will most likely cluster based on the hunches detailed above. None of t</w:t>
      </w:r>
      <w:r w:rsidRPr="00E66C7F">
        <w:rPr>
          <w:rFonts w:ascii="Times New Roman" w:hAnsi="Times New Roman" w:cs="Times New Roman"/>
          <w:color w:val="000000" w:themeColor="text1"/>
        </w:rPr>
        <w:t xml:space="preserve">hese variables are transformed. I believe 3 clusters is optimal because the clusters are relativity the same sizes. 2 are almost the same side but 1 of them is slightly bigger. </w:t>
      </w:r>
      <w:r w:rsidR="00382966" w:rsidRPr="00E66C7F">
        <w:rPr>
          <w:rFonts w:ascii="Times New Roman" w:hAnsi="Times New Roman" w:cs="Times New Roman"/>
          <w:color w:val="000000" w:themeColor="text1"/>
        </w:rPr>
        <w:t>However,</w:t>
      </w:r>
      <w:r w:rsidRPr="00E66C7F">
        <w:rPr>
          <w:rFonts w:ascii="Times New Roman" w:hAnsi="Times New Roman" w:cs="Times New Roman"/>
          <w:color w:val="000000" w:themeColor="text1"/>
        </w:rPr>
        <w:t xml:space="preserve"> at the lower levels of the dendogram there are too many clusters to really indicate clustering. </w:t>
      </w:r>
    </w:p>
    <w:p w14:paraId="643D1A8F" w14:textId="64F4F908" w:rsidR="0041391C" w:rsidRPr="00E66C7F" w:rsidRDefault="0098097B" w:rsidP="0041391C">
      <w:pPr>
        <w:pStyle w:val="ListParagraph"/>
        <w:numPr>
          <w:ilvl w:val="1"/>
          <w:numId w:val="2"/>
        </w:numPr>
        <w:rPr>
          <w:rFonts w:ascii="Times New Roman" w:hAnsi="Times New Roman" w:cs="Times New Roman"/>
          <w:color w:val="000000" w:themeColor="text1"/>
        </w:rPr>
      </w:pPr>
      <w:r w:rsidRPr="00E66C7F">
        <w:rPr>
          <w:rFonts w:ascii="Times New Roman" w:hAnsi="Times New Roman" w:cs="Times New Roman"/>
          <w:color w:val="000000" w:themeColor="text1"/>
        </w:rPr>
        <w:br/>
      </w:r>
      <w:r w:rsidR="000D4D2E" w:rsidRPr="00E66C7F">
        <w:rPr>
          <w:rFonts w:ascii="Times New Roman" w:hAnsi="Times New Roman" w:cs="Times New Roman"/>
          <w:color w:val="000000" w:themeColor="text1"/>
        </w:rPr>
        <w:drawing>
          <wp:inline distT="0" distB="0" distL="0" distR="0" wp14:anchorId="2502A244" wp14:editId="7117E164">
            <wp:extent cx="4838700" cy="24003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8700" cy="2400300"/>
                    </a:xfrm>
                    <a:prstGeom prst="rect">
                      <a:avLst/>
                    </a:prstGeom>
                  </pic:spPr>
                </pic:pic>
              </a:graphicData>
            </a:graphic>
          </wp:inline>
        </w:drawing>
      </w:r>
    </w:p>
    <w:p w14:paraId="0E3F18F8" w14:textId="77848037" w:rsidR="00C8068F" w:rsidRPr="00E66C7F" w:rsidRDefault="00055C8E" w:rsidP="00C8068F">
      <w:pPr>
        <w:pStyle w:val="ListParagraph"/>
        <w:numPr>
          <w:ilvl w:val="2"/>
          <w:numId w:val="2"/>
        </w:numPr>
        <w:rPr>
          <w:rFonts w:ascii="Times New Roman" w:hAnsi="Times New Roman" w:cs="Times New Roman"/>
          <w:color w:val="000000" w:themeColor="text1"/>
        </w:rPr>
      </w:pPr>
      <w:r w:rsidRPr="00E66C7F">
        <w:rPr>
          <w:rFonts w:ascii="Times New Roman" w:hAnsi="Times New Roman" w:cs="Times New Roman"/>
          <w:color w:val="000000" w:themeColor="text1"/>
        </w:rPr>
        <w:t xml:space="preserve">The g-clusters are contiguous in the third category. </w:t>
      </w:r>
      <w:r w:rsidR="007F3692" w:rsidRPr="00E66C7F">
        <w:rPr>
          <w:rFonts w:ascii="Times New Roman" w:hAnsi="Times New Roman" w:cs="Times New Roman"/>
          <w:color w:val="000000" w:themeColor="text1"/>
        </w:rPr>
        <w:t xml:space="preserve">There are two main clusters of the third category in the southwest and north east parts of the state. </w:t>
      </w:r>
      <w:r w:rsidR="001C711B" w:rsidRPr="00E66C7F">
        <w:rPr>
          <w:rFonts w:ascii="Times New Roman" w:hAnsi="Times New Roman" w:cs="Times New Roman"/>
          <w:color w:val="000000" w:themeColor="text1"/>
        </w:rPr>
        <w:t xml:space="preserve">For the second category the continuity is there but to a much less extent. </w:t>
      </w:r>
      <w:r w:rsidR="009D7EF6" w:rsidRPr="00E66C7F">
        <w:rPr>
          <w:rFonts w:ascii="Times New Roman" w:hAnsi="Times New Roman" w:cs="Times New Roman"/>
          <w:color w:val="000000" w:themeColor="text1"/>
        </w:rPr>
        <w:t xml:space="preserve">There is a large cluster to the west, and smaller ones throughout the middle of the state. As for the first category there is the one big contiguous group in the southeastern part of the state, but there are many small clusters scattered elsewhere. </w:t>
      </w:r>
    </w:p>
    <w:p w14:paraId="25AD9951" w14:textId="766757F0" w:rsidR="00C8068F" w:rsidRPr="00E66C7F" w:rsidRDefault="008917CF" w:rsidP="00C8068F">
      <w:pPr>
        <w:pStyle w:val="ListParagraph"/>
        <w:numPr>
          <w:ilvl w:val="2"/>
          <w:numId w:val="2"/>
        </w:numPr>
        <w:rPr>
          <w:rFonts w:ascii="Times New Roman" w:hAnsi="Times New Roman" w:cs="Times New Roman"/>
          <w:color w:val="000000" w:themeColor="text1"/>
        </w:rPr>
      </w:pPr>
      <w:r w:rsidRPr="00E66C7F">
        <w:rPr>
          <w:rFonts w:ascii="Times New Roman" w:hAnsi="Times New Roman" w:cs="Times New Roman"/>
          <w:color w:val="000000" w:themeColor="text1"/>
        </w:rPr>
        <w:t xml:space="preserve">The first cluster is majority percent poverty, </w:t>
      </w:r>
      <w:r w:rsidR="008E7D6B" w:rsidRPr="00E66C7F">
        <w:rPr>
          <w:rFonts w:ascii="Times New Roman" w:hAnsi="Times New Roman" w:cs="Times New Roman"/>
          <w:color w:val="000000" w:themeColor="text1"/>
        </w:rPr>
        <w:t xml:space="preserve">percent unemployed, and percent SNAP. This makes sense because the southeastern part of Oklahoma and OKC are two to the highest percent poverty rates in the state. </w:t>
      </w:r>
      <w:r w:rsidR="00130401" w:rsidRPr="00E66C7F">
        <w:rPr>
          <w:rFonts w:ascii="Times New Roman" w:hAnsi="Times New Roman" w:cs="Times New Roman"/>
          <w:color w:val="000000" w:themeColor="text1"/>
        </w:rPr>
        <w:t xml:space="preserve">The second category seems to be a blend of percent black, percent two or more races and percent SNAP. This is logical because minority races are clustered in the western part of the state and suffer from low income. </w:t>
      </w:r>
      <w:r w:rsidRPr="00E66C7F">
        <w:rPr>
          <w:rFonts w:ascii="Times New Roman" w:hAnsi="Times New Roman" w:cs="Times New Roman"/>
          <w:color w:val="000000" w:themeColor="text1"/>
        </w:rPr>
        <w:t xml:space="preserve"> </w:t>
      </w:r>
      <w:r w:rsidR="0043204B">
        <w:rPr>
          <w:rFonts w:ascii="Times New Roman" w:hAnsi="Times New Roman" w:cs="Times New Roman"/>
          <w:color w:val="000000" w:themeColor="text1"/>
        </w:rPr>
        <w:t xml:space="preserve">The third category seems to be a blend of </w:t>
      </w:r>
      <w:r w:rsidR="004E0727">
        <w:rPr>
          <w:rFonts w:ascii="Times New Roman" w:hAnsi="Times New Roman" w:cs="Times New Roman"/>
          <w:color w:val="000000" w:themeColor="text1"/>
        </w:rPr>
        <w:t xml:space="preserve">percent unemployed, percent SNAP, and percent Black. </w:t>
      </w:r>
      <w:r w:rsidR="00DA529B">
        <w:rPr>
          <w:rFonts w:ascii="Times New Roman" w:hAnsi="Times New Roman" w:cs="Times New Roman"/>
          <w:color w:val="000000" w:themeColor="text1"/>
        </w:rPr>
        <w:t xml:space="preserve">Based on the factor analysis and the locations on the map there does seem to be lower rates of employment in the southwestern region of Oklahoma. Tulsa county does seem like an outlier in this circumstance. </w:t>
      </w:r>
    </w:p>
    <w:p w14:paraId="4833D3ED" w14:textId="11610B88" w:rsidR="0041391C" w:rsidRPr="00E66C7F" w:rsidRDefault="0041391C" w:rsidP="0041391C">
      <w:pPr>
        <w:pStyle w:val="ListParagraph"/>
        <w:numPr>
          <w:ilvl w:val="0"/>
          <w:numId w:val="2"/>
        </w:numPr>
        <w:rPr>
          <w:rFonts w:ascii="Times New Roman" w:hAnsi="Times New Roman" w:cs="Times New Roman"/>
          <w:color w:val="000000" w:themeColor="text1"/>
        </w:rPr>
      </w:pPr>
    </w:p>
    <w:p w14:paraId="0C24A48D" w14:textId="00232AD5" w:rsidR="0041391C" w:rsidRPr="00E66C7F" w:rsidRDefault="00C07BE1" w:rsidP="0041391C">
      <w:pPr>
        <w:pStyle w:val="ListParagraph"/>
        <w:numPr>
          <w:ilvl w:val="1"/>
          <w:numId w:val="2"/>
        </w:numPr>
        <w:rPr>
          <w:rFonts w:ascii="Times New Roman" w:hAnsi="Times New Roman" w:cs="Times New Roman"/>
          <w:color w:val="000000" w:themeColor="text1"/>
        </w:rPr>
      </w:pPr>
      <w:r w:rsidRPr="00E66C7F">
        <w:rPr>
          <w:rFonts w:ascii="Times New Roman" w:hAnsi="Times New Roman" w:cs="Times New Roman"/>
          <w:color w:val="000000" w:themeColor="text1"/>
        </w:rPr>
        <w:drawing>
          <wp:inline distT="0" distB="0" distL="0" distR="0" wp14:anchorId="602EE353" wp14:editId="01D3DEF8">
            <wp:extent cx="4686300" cy="27559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6300" cy="2755900"/>
                    </a:xfrm>
                    <a:prstGeom prst="rect">
                      <a:avLst/>
                    </a:prstGeom>
                  </pic:spPr>
                </pic:pic>
              </a:graphicData>
            </a:graphic>
          </wp:inline>
        </w:drawing>
      </w:r>
    </w:p>
    <w:p w14:paraId="592DC32A" w14:textId="4C9AD1E6" w:rsidR="00263ED9" w:rsidRPr="00E66C7F" w:rsidRDefault="005122C5" w:rsidP="00263ED9">
      <w:pPr>
        <w:pStyle w:val="ListParagraph"/>
        <w:numPr>
          <w:ilvl w:val="2"/>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The first cluster is not contiguous at all but the second and third are. </w:t>
      </w:r>
      <w:r w:rsidR="00B83F2A">
        <w:rPr>
          <w:rFonts w:ascii="Times New Roman" w:hAnsi="Times New Roman" w:cs="Times New Roman"/>
          <w:color w:val="000000" w:themeColor="text1"/>
        </w:rPr>
        <w:t>The second cluster permeates</w:t>
      </w:r>
      <w:r>
        <w:rPr>
          <w:rFonts w:ascii="Times New Roman" w:hAnsi="Times New Roman" w:cs="Times New Roman"/>
          <w:color w:val="000000" w:themeColor="text1"/>
        </w:rPr>
        <w:t xml:space="preserve"> through t</w:t>
      </w:r>
      <w:r w:rsidR="00B83F2A">
        <w:rPr>
          <w:rFonts w:ascii="Times New Roman" w:hAnsi="Times New Roman" w:cs="Times New Roman"/>
          <w:color w:val="000000" w:themeColor="text1"/>
        </w:rPr>
        <w:t>h</w:t>
      </w:r>
      <w:r>
        <w:rPr>
          <w:rFonts w:ascii="Times New Roman" w:hAnsi="Times New Roman" w:cs="Times New Roman"/>
          <w:color w:val="000000" w:themeColor="text1"/>
        </w:rPr>
        <w:t xml:space="preserve">e </w:t>
      </w:r>
      <w:r w:rsidR="00B83F2A">
        <w:rPr>
          <w:rFonts w:ascii="Times New Roman" w:hAnsi="Times New Roman" w:cs="Times New Roman"/>
          <w:color w:val="000000" w:themeColor="text1"/>
        </w:rPr>
        <w:t>interior</w:t>
      </w:r>
      <w:r>
        <w:rPr>
          <w:rFonts w:ascii="Times New Roman" w:hAnsi="Times New Roman" w:cs="Times New Roman"/>
          <w:color w:val="000000" w:themeColor="text1"/>
        </w:rPr>
        <w:t xml:space="preserve"> of the state connecting the western to the eastern </w:t>
      </w:r>
      <w:r>
        <w:rPr>
          <w:rFonts w:ascii="Times New Roman" w:hAnsi="Times New Roman" w:cs="Times New Roman"/>
          <w:color w:val="000000" w:themeColor="text1"/>
        </w:rPr>
        <w:t>boarder</w:t>
      </w:r>
      <w:r>
        <w:rPr>
          <w:rFonts w:ascii="Times New Roman" w:hAnsi="Times New Roman" w:cs="Times New Roman"/>
          <w:color w:val="000000" w:themeColor="text1"/>
        </w:rPr>
        <w:t xml:space="preserve">. The third cluster covers the largest area of the state and is almost </w:t>
      </w:r>
      <w:r w:rsidR="00B83F2A">
        <w:rPr>
          <w:rFonts w:ascii="Times New Roman" w:hAnsi="Times New Roman" w:cs="Times New Roman"/>
          <w:color w:val="000000" w:themeColor="text1"/>
        </w:rPr>
        <w:t>entirely</w:t>
      </w:r>
      <w:r>
        <w:rPr>
          <w:rFonts w:ascii="Times New Roman" w:hAnsi="Times New Roman" w:cs="Times New Roman"/>
          <w:color w:val="000000" w:themeColor="text1"/>
        </w:rPr>
        <w:t xml:space="preserve"> through the southwestern and north western regions. </w:t>
      </w:r>
    </w:p>
    <w:p w14:paraId="3FB99EC9" w14:textId="14B2A371" w:rsidR="005122C5" w:rsidRPr="00560700" w:rsidRDefault="005122C5" w:rsidP="00560700">
      <w:pPr>
        <w:pStyle w:val="ListParagraph"/>
        <w:numPr>
          <w:ilvl w:val="2"/>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According to the ANOVA table, all variables are contributing significantly to the clustering. </w:t>
      </w:r>
      <w:r w:rsidR="0057771A" w:rsidRPr="00E66C7F">
        <w:rPr>
          <w:rFonts w:ascii="Times New Roman" w:hAnsi="Times New Roman" w:cs="Times New Roman"/>
          <w:color w:val="000000" w:themeColor="text1"/>
        </w:rPr>
        <w:t xml:space="preserve">The first cluster is majority percent poverty, percent unemployed, and percent SNAP. This makes sense because the southeastern part of Oklahoma and OKC are two to the highest percent poverty rates in the state. The second category seems to be a blend of percent black, percent two or more races and percent SNAP. This is logical because minority races are clustered in the western part of the state and suffer from low income.  </w:t>
      </w:r>
      <w:r w:rsidR="0057771A">
        <w:rPr>
          <w:rFonts w:ascii="Times New Roman" w:hAnsi="Times New Roman" w:cs="Times New Roman"/>
          <w:color w:val="000000" w:themeColor="text1"/>
        </w:rPr>
        <w:t xml:space="preserve">The third category seems to be a blend of percent unemployed, percent SNAP, and percent Black. Based on the factor analysis and the locations on the map there does seem to be lower rates of employment in the southwestern region of Oklahoma. Tulsa county does seem like an outlier in this circumstance. </w:t>
      </w:r>
    </w:p>
    <w:p w14:paraId="7AFF9EA6" w14:textId="3CF936D7" w:rsidR="00E66C7F" w:rsidRPr="005122C5" w:rsidRDefault="009127B5" w:rsidP="005122C5">
      <w:pPr>
        <w:ind w:left="1980"/>
        <w:rPr>
          <w:rFonts w:ascii="Times New Roman" w:hAnsi="Times New Roman" w:cs="Times New Roman"/>
          <w:color w:val="000000" w:themeColor="text1"/>
        </w:rPr>
      </w:pPr>
      <w:r w:rsidRPr="005122C5">
        <w:rPr>
          <w:rFonts w:ascii="Times New Roman" w:hAnsi="Times New Roman" w:cs="Times New Roman"/>
          <w:color w:val="000000" w:themeColor="text1"/>
        </w:rPr>
        <w:br/>
      </w:r>
    </w:p>
    <w:p w14:paraId="52FF3BC6" w14:textId="6DFAAD24" w:rsidR="00E66C7F" w:rsidRPr="00E66C7F" w:rsidRDefault="00E66C7F" w:rsidP="00E66C7F">
      <w:pPr>
        <w:widowControl w:val="0"/>
        <w:numPr>
          <w:ilvl w:val="1"/>
          <w:numId w:val="2"/>
        </w:numPr>
        <w:tabs>
          <w:tab w:val="left" w:pos="220"/>
          <w:tab w:val="left" w:pos="720"/>
        </w:tabs>
        <w:autoSpaceDE w:val="0"/>
        <w:autoSpaceDN w:val="0"/>
        <w:adjustRightInd w:val="0"/>
        <w:spacing w:after="240"/>
        <w:ind w:left="1080" w:firstLine="0"/>
        <w:rPr>
          <w:rFonts w:ascii="Times New Roman" w:hAnsi="Times New Roman" w:cs="Times New Roman"/>
          <w:color w:val="000000"/>
        </w:rPr>
      </w:pPr>
      <w:r w:rsidRPr="00E66C7F">
        <w:rPr>
          <w:rFonts w:ascii="Times New Roman" w:hAnsi="Times New Roman" w:cs="Times New Roman"/>
          <w:color w:val="000000" w:themeColor="text1"/>
        </w:rPr>
        <w:t xml:space="preserve">There is a much higher level of clustering in the k-means as </w:t>
      </w:r>
      <w:r w:rsidRPr="00E66C7F">
        <w:rPr>
          <w:rFonts w:ascii="Times New Roman" w:hAnsi="Times New Roman" w:cs="Times New Roman"/>
          <w:color w:val="000000" w:themeColor="text1"/>
        </w:rPr>
        <w:t>opposed</w:t>
      </w:r>
      <w:r w:rsidRPr="00E66C7F">
        <w:rPr>
          <w:rFonts w:ascii="Times New Roman" w:hAnsi="Times New Roman" w:cs="Times New Roman"/>
          <w:color w:val="000000" w:themeColor="text1"/>
        </w:rPr>
        <w:t xml:space="preserve"> to the the </w:t>
      </w:r>
      <w:r>
        <w:rPr>
          <w:rFonts w:ascii="Times New Roman" w:hAnsi="Times New Roman" w:cs="Times New Roman"/>
          <w:color w:val="000000"/>
        </w:rPr>
        <w:t>Hierarchical c</w:t>
      </w:r>
      <w:r>
        <w:rPr>
          <w:rFonts w:ascii="Times New Roman" w:hAnsi="Times New Roman" w:cs="Times New Roman"/>
          <w:color w:val="000000"/>
        </w:rPr>
        <w:t>luster a</w:t>
      </w:r>
      <w:r w:rsidRPr="00E66C7F">
        <w:rPr>
          <w:rFonts w:ascii="Times New Roman" w:hAnsi="Times New Roman" w:cs="Times New Roman"/>
          <w:color w:val="000000"/>
        </w:rPr>
        <w:t>nalysis</w:t>
      </w:r>
      <w:r>
        <w:rPr>
          <w:rFonts w:ascii="Times New Roman" w:hAnsi="Times New Roman" w:cs="Times New Roman"/>
          <w:color w:val="000000"/>
        </w:rPr>
        <w:t xml:space="preserve">. </w:t>
      </w:r>
      <w:r w:rsidR="007244C2">
        <w:rPr>
          <w:rFonts w:ascii="Times New Roman" w:hAnsi="Times New Roman" w:cs="Times New Roman"/>
          <w:color w:val="000000"/>
        </w:rPr>
        <w:t xml:space="preserve">The third clustering in the k-means almost completely covers the entire state where as the </w:t>
      </w:r>
      <w:r w:rsidR="007244C2">
        <w:rPr>
          <w:rFonts w:ascii="Times New Roman" w:hAnsi="Times New Roman" w:cs="Times New Roman"/>
          <w:color w:val="000000"/>
        </w:rPr>
        <w:t>Hierarchical cluster a</w:t>
      </w:r>
      <w:r w:rsidR="007244C2" w:rsidRPr="00E66C7F">
        <w:rPr>
          <w:rFonts w:ascii="Times New Roman" w:hAnsi="Times New Roman" w:cs="Times New Roman"/>
          <w:color w:val="000000"/>
        </w:rPr>
        <w:t>nalysis</w:t>
      </w:r>
      <w:r w:rsidR="007244C2">
        <w:rPr>
          <w:rFonts w:ascii="Times New Roman" w:hAnsi="Times New Roman" w:cs="Times New Roman"/>
          <w:color w:val="000000"/>
        </w:rPr>
        <w:t xml:space="preserve"> third </w:t>
      </w:r>
      <w:r w:rsidR="00380386">
        <w:rPr>
          <w:rFonts w:ascii="Times New Roman" w:hAnsi="Times New Roman" w:cs="Times New Roman"/>
          <w:color w:val="000000"/>
        </w:rPr>
        <w:t>category</w:t>
      </w:r>
      <w:r w:rsidR="007244C2">
        <w:rPr>
          <w:rFonts w:ascii="Times New Roman" w:hAnsi="Times New Roman" w:cs="Times New Roman"/>
          <w:color w:val="000000"/>
        </w:rPr>
        <w:t xml:space="preserve"> only covers the southwestern an</w:t>
      </w:r>
      <w:r w:rsidR="00380386">
        <w:rPr>
          <w:rFonts w:ascii="Times New Roman" w:hAnsi="Times New Roman" w:cs="Times New Roman"/>
          <w:color w:val="000000"/>
        </w:rPr>
        <w:t>d north western predominately.</w:t>
      </w:r>
      <w:r w:rsidR="006B7357">
        <w:rPr>
          <w:rFonts w:ascii="Times New Roman" w:hAnsi="Times New Roman" w:cs="Times New Roman"/>
          <w:color w:val="000000"/>
        </w:rPr>
        <w:t xml:space="preserve"> What is evident from both maps is the very similar factor analysis groups and how they</w:t>
      </w:r>
      <w:r w:rsidR="00121FF0">
        <w:rPr>
          <w:rFonts w:ascii="Times New Roman" w:hAnsi="Times New Roman" w:cs="Times New Roman"/>
          <w:color w:val="000000"/>
        </w:rPr>
        <w:t xml:space="preserve"> cover almost the same region on each map. </w:t>
      </w:r>
      <w:bookmarkStart w:id="0" w:name="_GoBack"/>
      <w:bookmarkEnd w:id="0"/>
    </w:p>
    <w:p w14:paraId="54682419" w14:textId="5AECB62A" w:rsidR="00AE7740" w:rsidRPr="00E66C7F" w:rsidRDefault="00AE7740" w:rsidP="00E66C7F">
      <w:pPr>
        <w:pStyle w:val="ListParagraph"/>
        <w:ind w:left="1440"/>
        <w:rPr>
          <w:rFonts w:ascii="Times New Roman" w:hAnsi="Times New Roman" w:cs="Times New Roman"/>
          <w:color w:val="000000" w:themeColor="text1"/>
        </w:rPr>
      </w:pPr>
      <w:r w:rsidRPr="00E66C7F">
        <w:rPr>
          <w:rFonts w:ascii="Times New Roman" w:hAnsi="Times New Roman" w:cs="Times New Roman"/>
          <w:color w:val="000000" w:themeColor="text1"/>
        </w:rPr>
        <w:br/>
      </w:r>
    </w:p>
    <w:sectPr w:rsidR="00AE7740" w:rsidRPr="00E66C7F" w:rsidSect="00417DE1">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043CC1" w14:textId="77777777" w:rsidR="00AA738B" w:rsidRDefault="00AA738B" w:rsidP="00647C56">
      <w:r>
        <w:separator/>
      </w:r>
    </w:p>
  </w:endnote>
  <w:endnote w:type="continuationSeparator" w:id="0">
    <w:p w14:paraId="53DFED00" w14:textId="77777777" w:rsidR="00AA738B" w:rsidRDefault="00AA738B" w:rsidP="00647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8EE7AB" w14:textId="77777777" w:rsidR="00AA738B" w:rsidRDefault="00AA738B" w:rsidP="00647C56">
      <w:r>
        <w:separator/>
      </w:r>
    </w:p>
  </w:footnote>
  <w:footnote w:type="continuationSeparator" w:id="0">
    <w:p w14:paraId="6BFBBCC2" w14:textId="77777777" w:rsidR="00AA738B" w:rsidRDefault="00AA738B" w:rsidP="00647C5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D72CF" w14:textId="77777777" w:rsidR="00647C56" w:rsidRDefault="00647C56" w:rsidP="00AD456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EA6390" w14:textId="77777777" w:rsidR="00647C56" w:rsidRDefault="00647C56" w:rsidP="00647C5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B94E4" w14:textId="77777777" w:rsidR="00647C56" w:rsidRDefault="00647C56" w:rsidP="00AD456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A738B">
      <w:rPr>
        <w:rStyle w:val="PageNumber"/>
        <w:noProof/>
      </w:rPr>
      <w:t>1</w:t>
    </w:r>
    <w:r>
      <w:rPr>
        <w:rStyle w:val="PageNumber"/>
      </w:rPr>
      <w:fldChar w:fldCharType="end"/>
    </w:r>
  </w:p>
  <w:p w14:paraId="5DDBCA77" w14:textId="77777777" w:rsidR="00647C56" w:rsidRDefault="00647C56" w:rsidP="00647C56">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E2144FE"/>
    <w:multiLevelType w:val="hybridMultilevel"/>
    <w:tmpl w:val="240668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392A47"/>
    <w:multiLevelType w:val="hybridMultilevel"/>
    <w:tmpl w:val="4B5451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C56"/>
    <w:rsid w:val="000014E1"/>
    <w:rsid w:val="0003738B"/>
    <w:rsid w:val="00055B08"/>
    <w:rsid w:val="00055C8E"/>
    <w:rsid w:val="000600FB"/>
    <w:rsid w:val="000728DB"/>
    <w:rsid w:val="00090018"/>
    <w:rsid w:val="000B39D5"/>
    <w:rsid w:val="000D4D2E"/>
    <w:rsid w:val="000D699D"/>
    <w:rsid w:val="000E581D"/>
    <w:rsid w:val="000F5578"/>
    <w:rsid w:val="00121FF0"/>
    <w:rsid w:val="00130401"/>
    <w:rsid w:val="00163199"/>
    <w:rsid w:val="00180414"/>
    <w:rsid w:val="0018761C"/>
    <w:rsid w:val="001B1EB3"/>
    <w:rsid w:val="001B4FC3"/>
    <w:rsid w:val="001C0845"/>
    <w:rsid w:val="001C711B"/>
    <w:rsid w:val="001E5446"/>
    <w:rsid w:val="001E5ECC"/>
    <w:rsid w:val="001F3112"/>
    <w:rsid w:val="00214331"/>
    <w:rsid w:val="00217A28"/>
    <w:rsid w:val="0023391F"/>
    <w:rsid w:val="00234F8F"/>
    <w:rsid w:val="0025618A"/>
    <w:rsid w:val="0026064C"/>
    <w:rsid w:val="00263ED9"/>
    <w:rsid w:val="00264A8D"/>
    <w:rsid w:val="00292061"/>
    <w:rsid w:val="002D77A6"/>
    <w:rsid w:val="002E08AC"/>
    <w:rsid w:val="002E2111"/>
    <w:rsid w:val="0032483E"/>
    <w:rsid w:val="00334F46"/>
    <w:rsid w:val="00342EC7"/>
    <w:rsid w:val="0035316C"/>
    <w:rsid w:val="00356281"/>
    <w:rsid w:val="00357C9B"/>
    <w:rsid w:val="00376CB0"/>
    <w:rsid w:val="00380386"/>
    <w:rsid w:val="00382966"/>
    <w:rsid w:val="00395360"/>
    <w:rsid w:val="003A668A"/>
    <w:rsid w:val="003C6505"/>
    <w:rsid w:val="003D24AB"/>
    <w:rsid w:val="003D28C6"/>
    <w:rsid w:val="003E00DE"/>
    <w:rsid w:val="0041391C"/>
    <w:rsid w:val="00417DE1"/>
    <w:rsid w:val="0043204B"/>
    <w:rsid w:val="00433F4C"/>
    <w:rsid w:val="004A473D"/>
    <w:rsid w:val="004C4024"/>
    <w:rsid w:val="004E0727"/>
    <w:rsid w:val="004E6239"/>
    <w:rsid w:val="005122C5"/>
    <w:rsid w:val="00513720"/>
    <w:rsid w:val="005247B0"/>
    <w:rsid w:val="00533830"/>
    <w:rsid w:val="00554CBD"/>
    <w:rsid w:val="00560700"/>
    <w:rsid w:val="005624DF"/>
    <w:rsid w:val="005776CB"/>
    <w:rsid w:val="0057771A"/>
    <w:rsid w:val="0059365D"/>
    <w:rsid w:val="005A7B73"/>
    <w:rsid w:val="005A7FF9"/>
    <w:rsid w:val="005B1F7F"/>
    <w:rsid w:val="005E054A"/>
    <w:rsid w:val="005E2F1E"/>
    <w:rsid w:val="00642BA5"/>
    <w:rsid w:val="00647C56"/>
    <w:rsid w:val="006527E5"/>
    <w:rsid w:val="00655E22"/>
    <w:rsid w:val="006A2D10"/>
    <w:rsid w:val="006B1CA3"/>
    <w:rsid w:val="006B7357"/>
    <w:rsid w:val="006C52CE"/>
    <w:rsid w:val="006D73B7"/>
    <w:rsid w:val="006D7F96"/>
    <w:rsid w:val="006F7D21"/>
    <w:rsid w:val="00707BBE"/>
    <w:rsid w:val="007244C2"/>
    <w:rsid w:val="007324B2"/>
    <w:rsid w:val="007345FA"/>
    <w:rsid w:val="00734612"/>
    <w:rsid w:val="007437C0"/>
    <w:rsid w:val="00747715"/>
    <w:rsid w:val="0074779A"/>
    <w:rsid w:val="0077739D"/>
    <w:rsid w:val="00783085"/>
    <w:rsid w:val="007840BD"/>
    <w:rsid w:val="007A692D"/>
    <w:rsid w:val="007B2568"/>
    <w:rsid w:val="007D4C54"/>
    <w:rsid w:val="007F3692"/>
    <w:rsid w:val="00840953"/>
    <w:rsid w:val="0084271F"/>
    <w:rsid w:val="008444DC"/>
    <w:rsid w:val="008522AA"/>
    <w:rsid w:val="008522AD"/>
    <w:rsid w:val="00865CA3"/>
    <w:rsid w:val="008767E3"/>
    <w:rsid w:val="008917CF"/>
    <w:rsid w:val="008A7804"/>
    <w:rsid w:val="008B170D"/>
    <w:rsid w:val="008C2A8A"/>
    <w:rsid w:val="008D16B9"/>
    <w:rsid w:val="008E7D6B"/>
    <w:rsid w:val="009127B5"/>
    <w:rsid w:val="00920A7C"/>
    <w:rsid w:val="009232FE"/>
    <w:rsid w:val="00932BA2"/>
    <w:rsid w:val="00951576"/>
    <w:rsid w:val="00954DEF"/>
    <w:rsid w:val="00973D9F"/>
    <w:rsid w:val="0098097B"/>
    <w:rsid w:val="00986BAF"/>
    <w:rsid w:val="00993480"/>
    <w:rsid w:val="009976E8"/>
    <w:rsid w:val="009A69C4"/>
    <w:rsid w:val="009B534B"/>
    <w:rsid w:val="009B7444"/>
    <w:rsid w:val="009D7EF6"/>
    <w:rsid w:val="009E65B1"/>
    <w:rsid w:val="009F5276"/>
    <w:rsid w:val="00A046FA"/>
    <w:rsid w:val="00A3094B"/>
    <w:rsid w:val="00A33E4B"/>
    <w:rsid w:val="00A41B44"/>
    <w:rsid w:val="00AA738B"/>
    <w:rsid w:val="00AE7740"/>
    <w:rsid w:val="00B20873"/>
    <w:rsid w:val="00B401E2"/>
    <w:rsid w:val="00B67D71"/>
    <w:rsid w:val="00B83F2A"/>
    <w:rsid w:val="00B9510D"/>
    <w:rsid w:val="00BB1899"/>
    <w:rsid w:val="00C07BE1"/>
    <w:rsid w:val="00C2434C"/>
    <w:rsid w:val="00C357AF"/>
    <w:rsid w:val="00C65DAC"/>
    <w:rsid w:val="00C65DE9"/>
    <w:rsid w:val="00C8068F"/>
    <w:rsid w:val="00C82DC6"/>
    <w:rsid w:val="00C82DED"/>
    <w:rsid w:val="00C936B2"/>
    <w:rsid w:val="00CA1DD2"/>
    <w:rsid w:val="00CC0A83"/>
    <w:rsid w:val="00CC4D39"/>
    <w:rsid w:val="00CD212E"/>
    <w:rsid w:val="00CE0E2A"/>
    <w:rsid w:val="00D052E6"/>
    <w:rsid w:val="00D05FF9"/>
    <w:rsid w:val="00D265E9"/>
    <w:rsid w:val="00D3604A"/>
    <w:rsid w:val="00D71018"/>
    <w:rsid w:val="00DA529B"/>
    <w:rsid w:val="00DC1747"/>
    <w:rsid w:val="00DC4B8D"/>
    <w:rsid w:val="00DD1372"/>
    <w:rsid w:val="00DD380C"/>
    <w:rsid w:val="00DD7058"/>
    <w:rsid w:val="00E05D44"/>
    <w:rsid w:val="00E34F8B"/>
    <w:rsid w:val="00E44D01"/>
    <w:rsid w:val="00E66C7F"/>
    <w:rsid w:val="00E67C6C"/>
    <w:rsid w:val="00EA0171"/>
    <w:rsid w:val="00EB2349"/>
    <w:rsid w:val="00EB4550"/>
    <w:rsid w:val="00EC6815"/>
    <w:rsid w:val="00EC6FC1"/>
    <w:rsid w:val="00F57542"/>
    <w:rsid w:val="00F63E58"/>
    <w:rsid w:val="00FB4C90"/>
    <w:rsid w:val="00FC13AE"/>
    <w:rsid w:val="00FE2FE9"/>
    <w:rsid w:val="00FF1879"/>
    <w:rsid w:val="00FF4265"/>
    <w:rsid w:val="00FF6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02951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7C56"/>
    <w:pPr>
      <w:tabs>
        <w:tab w:val="center" w:pos="4680"/>
        <w:tab w:val="right" w:pos="9360"/>
      </w:tabs>
    </w:pPr>
  </w:style>
  <w:style w:type="character" w:customStyle="1" w:styleId="HeaderChar">
    <w:name w:val="Header Char"/>
    <w:basedOn w:val="DefaultParagraphFont"/>
    <w:link w:val="Header"/>
    <w:uiPriority w:val="99"/>
    <w:rsid w:val="00647C56"/>
  </w:style>
  <w:style w:type="character" w:styleId="PageNumber">
    <w:name w:val="page number"/>
    <w:basedOn w:val="DefaultParagraphFont"/>
    <w:uiPriority w:val="99"/>
    <w:semiHidden/>
    <w:unhideWhenUsed/>
    <w:rsid w:val="00647C56"/>
  </w:style>
  <w:style w:type="paragraph" w:styleId="ListParagraph">
    <w:name w:val="List Paragraph"/>
    <w:basedOn w:val="Normal"/>
    <w:uiPriority w:val="34"/>
    <w:qFormat/>
    <w:rsid w:val="00647C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tiff"/><Relationship Id="rId8" Type="http://schemas.openxmlformats.org/officeDocument/2006/relationships/image" Target="media/image2.tiff"/><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6</Pages>
  <Words>1862</Words>
  <Characters>10617</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126</cp:revision>
  <dcterms:created xsi:type="dcterms:W3CDTF">2020-04-01T18:23:00Z</dcterms:created>
  <dcterms:modified xsi:type="dcterms:W3CDTF">2020-04-04T20:53:00Z</dcterms:modified>
</cp:coreProperties>
</file>