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FFF0" w14:textId="77777777" w:rsidR="00A060C0" w:rsidRDefault="00B02828">
      <w:pPr>
        <w:spacing w:line="240" w:lineRule="auto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noProof/>
          <w:sz w:val="40"/>
          <w:szCs w:val="48"/>
        </w:rPr>
        <w:drawing>
          <wp:anchor distT="0" distB="0" distL="0" distR="0" simplePos="0" relativeHeight="2" behindDoc="0" locked="0" layoutInCell="1" allowOverlap="1" wp14:anchorId="7F12983A" wp14:editId="0766F557">
            <wp:simplePos x="0" y="0"/>
            <wp:positionH relativeFrom="column">
              <wp:posOffset>-136477</wp:posOffset>
            </wp:positionH>
            <wp:positionV relativeFrom="paragraph">
              <wp:posOffset>-245659</wp:posOffset>
            </wp:positionV>
            <wp:extent cx="1052623" cy="1052623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5262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            </w:t>
      </w:r>
      <w:r>
        <w:rPr>
          <w:rFonts w:ascii="Times New Roman" w:hAnsi="Times New Roman" w:cs="Times New Roman"/>
          <w:b/>
          <w:bCs/>
          <w:sz w:val="40"/>
          <w:szCs w:val="48"/>
        </w:rPr>
        <w:tab/>
      </w:r>
      <w:r>
        <w:rPr>
          <w:rFonts w:ascii="Times New Roman" w:hAnsi="Times New Roman" w:cs="Times New Roman"/>
          <w:b/>
          <w:bCs/>
          <w:sz w:val="40"/>
          <w:szCs w:val="48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8"/>
        </w:rPr>
        <w:t>Riphah</w:t>
      </w:r>
      <w:proofErr w:type="spellEnd"/>
      <w:r>
        <w:rPr>
          <w:rFonts w:ascii="Times New Roman" w:hAnsi="Times New Roman" w:cs="Times New Roman"/>
          <w:b/>
          <w:bCs/>
          <w:sz w:val="40"/>
          <w:szCs w:val="48"/>
        </w:rPr>
        <w:t xml:space="preserve"> International University</w:t>
      </w:r>
    </w:p>
    <w:p w14:paraId="3C7E70F4" w14:textId="77777777" w:rsidR="00A060C0" w:rsidRDefault="00B02828">
      <w:pPr>
        <w:spacing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Lahore Campus</w:t>
      </w:r>
    </w:p>
    <w:p w14:paraId="59C02784" w14:textId="77777777" w:rsidR="00A060C0" w:rsidRDefault="00B02828">
      <w:pPr>
        <w:spacing w:line="240" w:lineRule="auto"/>
        <w:ind w:left="2160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b/>
          <w:bCs/>
          <w:sz w:val="18"/>
        </w:rPr>
        <w:t xml:space="preserve">        Faculty of Computer Science and Information Technology</w:t>
      </w:r>
    </w:p>
    <w:p w14:paraId="3BB8DBDA" w14:textId="77777777" w:rsidR="00A060C0" w:rsidRDefault="00A060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DD71F6D" w14:textId="77777777" w:rsidR="00A060C0" w:rsidRDefault="00B02828">
      <w:pPr>
        <w:spacing w:after="0"/>
        <w:jc w:val="center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Technopreneurship</w:t>
      </w:r>
      <w:proofErr w:type="spellEnd"/>
    </w:p>
    <w:p w14:paraId="00DD5B4A" w14:textId="77777777" w:rsidR="00A060C0" w:rsidRDefault="00B02828">
      <w:pPr>
        <w:spacing w:after="0"/>
        <w:jc w:val="center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Business Idea</w:t>
      </w:r>
    </w:p>
    <w:p w14:paraId="4703CC52" w14:textId="19516B93" w:rsidR="00A060C0" w:rsidRDefault="00B02828" w:rsidP="00E35EC9">
      <w:pPr>
        <w:pStyle w:val="Heading7"/>
        <w:rPr>
          <w:rFonts w:eastAsia="Book Antiqua"/>
          <w:b/>
          <w:bCs/>
          <w:sz w:val="28"/>
          <w:szCs w:val="28"/>
        </w:rPr>
      </w:pPr>
      <w:r>
        <w:rPr>
          <w:rFonts w:eastAsia="Book Antiqua"/>
          <w:b/>
          <w:bCs/>
          <w:sz w:val="28"/>
          <w:szCs w:val="28"/>
        </w:rPr>
        <w:t xml:space="preserve">Name: </w:t>
      </w:r>
      <w:r w:rsidR="00E35EC9">
        <w:rPr>
          <w:rFonts w:eastAsia="Book Antiqua"/>
          <w:b/>
          <w:bCs/>
          <w:sz w:val="28"/>
          <w:szCs w:val="28"/>
        </w:rPr>
        <w:t xml:space="preserve">Usama Zahid </w:t>
      </w:r>
      <w:r w:rsidR="002A3258">
        <w:rPr>
          <w:rFonts w:eastAsia="Book Antiqua"/>
          <w:b/>
          <w:bCs/>
          <w:sz w:val="28"/>
          <w:szCs w:val="28"/>
        </w:rPr>
        <w:t>,</w:t>
      </w:r>
      <w:r w:rsidR="00E35EC9">
        <w:rPr>
          <w:rFonts w:eastAsia="Book Antiqua"/>
          <w:b/>
          <w:bCs/>
          <w:sz w:val="28"/>
          <w:szCs w:val="28"/>
        </w:rPr>
        <w:t xml:space="preserve"> Zubair</w:t>
      </w:r>
      <w:r w:rsidR="002A3258">
        <w:rPr>
          <w:rFonts w:eastAsia="Book Antiqua"/>
          <w:b/>
          <w:bCs/>
          <w:sz w:val="28"/>
          <w:szCs w:val="28"/>
        </w:rPr>
        <w:t>, Qasim and Imran</w:t>
      </w:r>
    </w:p>
    <w:p w14:paraId="77C24698" w14:textId="586D1924" w:rsidR="00A060C0" w:rsidRDefault="00B02828" w:rsidP="00E35EC9">
      <w:pPr>
        <w:pStyle w:val="Heading7"/>
        <w:rPr>
          <w:rFonts w:eastAsia="Book Antiqua"/>
          <w:b/>
          <w:bCs/>
          <w:sz w:val="28"/>
          <w:szCs w:val="28"/>
        </w:rPr>
      </w:pPr>
      <w:r>
        <w:rPr>
          <w:rFonts w:eastAsia="Book Antiqua"/>
          <w:b/>
          <w:bCs/>
          <w:sz w:val="28"/>
          <w:szCs w:val="28"/>
        </w:rPr>
        <w:t xml:space="preserve">Sap id: </w:t>
      </w:r>
      <w:r w:rsidR="00E35EC9">
        <w:rPr>
          <w:rFonts w:eastAsia="Book Antiqua"/>
          <w:b/>
          <w:bCs/>
          <w:sz w:val="28"/>
          <w:szCs w:val="28"/>
        </w:rPr>
        <w:t>37806 , 36421</w:t>
      </w:r>
      <w:r w:rsidR="002A3258">
        <w:rPr>
          <w:rFonts w:eastAsia="Book Antiqua"/>
          <w:b/>
          <w:bCs/>
          <w:sz w:val="28"/>
          <w:szCs w:val="28"/>
        </w:rPr>
        <w:t>, 37137, 38621</w:t>
      </w:r>
    </w:p>
    <w:p w14:paraId="731B3498" w14:textId="77777777" w:rsidR="00A060C0" w:rsidRDefault="00A060C0">
      <w:pPr>
        <w:spacing w:after="0"/>
        <w:rPr>
          <w:rFonts w:ascii="Book Antiqua" w:eastAsia="Book Antiqua" w:hAnsi="Book Antiqua" w:cs="Book Antiqua"/>
          <w:b/>
          <w:sz w:val="24"/>
          <w:szCs w:val="24"/>
        </w:rPr>
      </w:pPr>
    </w:p>
    <w:p w14:paraId="75BDA353" w14:textId="77777777" w:rsidR="00A060C0" w:rsidRDefault="00B02828" w:rsidP="00E35EC9">
      <w:pPr>
        <w:spacing w:after="0"/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Book Antiqua" w:eastAsia="Book Antiqua" w:hAnsi="Book Antiqua" w:cs="Book Antiqua"/>
          <w:b/>
          <w:sz w:val="24"/>
          <w:szCs w:val="24"/>
        </w:rPr>
        <w:t xml:space="preserve">IDEA: </w:t>
      </w:r>
      <w:r w:rsidR="00E35EC9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="00E35EC9" w:rsidRPr="00E35EC9">
        <w:rPr>
          <w:rFonts w:ascii="Book Antiqua" w:eastAsia="Book Antiqua" w:hAnsi="Book Antiqua" w:cs="Book Antiqua"/>
          <w:b/>
          <w:sz w:val="24"/>
          <w:szCs w:val="24"/>
        </w:rPr>
        <w:t>Quranic Mastery Companion</w:t>
      </w:r>
      <w:r w:rsidR="00E35EC9">
        <w:rPr>
          <w:rFonts w:ascii="Book Antiqua" w:eastAsia="Book Antiqua" w:hAnsi="Book Antiqua" w:cs="Book Antiqua"/>
          <w:b/>
          <w:sz w:val="24"/>
          <w:szCs w:val="24"/>
        </w:rPr>
        <w:t xml:space="preserve">      </w:t>
      </w:r>
    </w:p>
    <w:p w14:paraId="072FADF4" w14:textId="77777777" w:rsidR="00A060C0" w:rsidRDefault="00A060C0">
      <w:pPr>
        <w:spacing w:after="0"/>
        <w:rPr>
          <w:rFonts w:ascii="Book Antiqua" w:eastAsia="Book Antiqua" w:hAnsi="Book Antiqua" w:cs="Book Antiqua"/>
          <w:b/>
          <w:sz w:val="24"/>
          <w:szCs w:val="24"/>
        </w:rPr>
      </w:pPr>
    </w:p>
    <w:p w14:paraId="4B31146D" w14:textId="77777777" w:rsidR="00A060C0" w:rsidRDefault="00B02828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Description: </w:t>
      </w:r>
    </w:p>
    <w:p w14:paraId="34E96893" w14:textId="77777777" w:rsidR="00A060C0" w:rsidRDefault="00E35EC9">
      <w:pPr>
        <w:spacing w:after="0"/>
        <w:rPr>
          <w:rFonts w:ascii="Book Antiqua" w:eastAsia="Book Antiqua" w:hAnsi="Book Antiqua" w:cs="Book Antiqua"/>
          <w:b/>
          <w:sz w:val="24"/>
          <w:szCs w:val="24"/>
        </w:rPr>
      </w:pPr>
      <w:r w:rsidRPr="00E35EC9">
        <w:rPr>
          <w:rFonts w:ascii="Book Antiqua" w:eastAsia="Book Antiqua" w:hAnsi="Book Antiqua" w:cs="Book Antiqua"/>
          <w:b/>
          <w:sz w:val="24"/>
          <w:szCs w:val="24"/>
        </w:rPr>
        <w:t xml:space="preserve">Quranic Mastery Companion is an innovative app designed to assist hafiz (memorizers) of the Quran in perfecting their recitation and memorization. </w:t>
      </w:r>
      <w:r w:rsidR="000E497B">
        <w:rPr>
          <w:rFonts w:ascii="Book Antiqua" w:eastAsia="Book Antiqua" w:hAnsi="Book Antiqua" w:cs="Book Antiqua"/>
          <w:b/>
          <w:sz w:val="24"/>
          <w:szCs w:val="24"/>
        </w:rPr>
        <w:t xml:space="preserve">It </w:t>
      </w:r>
      <w:proofErr w:type="gramStart"/>
      <w:r w:rsidR="000E497B">
        <w:rPr>
          <w:rFonts w:ascii="Book Antiqua" w:eastAsia="Book Antiqua" w:hAnsi="Book Antiqua" w:cs="Book Antiqua"/>
          <w:b/>
          <w:sz w:val="24"/>
          <w:szCs w:val="24"/>
        </w:rPr>
        <w:t>also</w:t>
      </w:r>
      <w:proofErr w:type="gramEnd"/>
      <w:r w:rsidR="000E497B">
        <w:rPr>
          <w:rFonts w:ascii="Book Antiqua" w:eastAsia="Book Antiqua" w:hAnsi="Book Antiqua" w:cs="Book Antiqua"/>
          <w:b/>
          <w:sz w:val="24"/>
          <w:szCs w:val="24"/>
        </w:rPr>
        <w:t xml:space="preserve"> for common </w:t>
      </w:r>
      <w:proofErr w:type="spellStart"/>
      <w:r w:rsidR="000E497B">
        <w:rPr>
          <w:rFonts w:ascii="Book Antiqua" w:eastAsia="Book Antiqua" w:hAnsi="Book Antiqua" w:cs="Book Antiqua"/>
          <w:b/>
          <w:sz w:val="24"/>
          <w:szCs w:val="24"/>
        </w:rPr>
        <w:t>users.</w:t>
      </w:r>
      <w:r w:rsidRPr="00E35EC9">
        <w:rPr>
          <w:rFonts w:ascii="Book Antiqua" w:eastAsia="Book Antiqua" w:hAnsi="Book Antiqua" w:cs="Book Antiqua"/>
          <w:b/>
          <w:sz w:val="24"/>
          <w:szCs w:val="24"/>
        </w:rPr>
        <w:t>With</w:t>
      </w:r>
      <w:proofErr w:type="spellEnd"/>
      <w:r w:rsidRPr="00E35EC9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 w:rsidRPr="00E35EC9">
        <w:rPr>
          <w:rFonts w:ascii="Book Antiqua" w:eastAsia="Book Antiqua" w:hAnsi="Book Antiqua" w:cs="Book Antiqua"/>
          <w:b/>
          <w:sz w:val="24"/>
          <w:szCs w:val="24"/>
        </w:rPr>
        <w:t>DailyEase</w:t>
      </w:r>
      <w:proofErr w:type="spellEnd"/>
      <w:r w:rsidRPr="00E35EC9">
        <w:rPr>
          <w:rFonts w:ascii="Book Antiqua" w:eastAsia="Book Antiqua" w:hAnsi="Book Antiqua" w:cs="Book Antiqua"/>
          <w:b/>
          <w:sz w:val="24"/>
          <w:szCs w:val="24"/>
        </w:rPr>
        <w:t xml:space="preserve">, hafiz can select specific </w:t>
      </w:r>
      <w:proofErr w:type="spellStart"/>
      <w:r w:rsidRPr="00E35EC9">
        <w:rPr>
          <w:rFonts w:ascii="Book Antiqua" w:eastAsia="Book Antiqua" w:hAnsi="Book Antiqua" w:cs="Book Antiqua"/>
          <w:b/>
          <w:sz w:val="24"/>
          <w:szCs w:val="24"/>
        </w:rPr>
        <w:t>juzz</w:t>
      </w:r>
      <w:proofErr w:type="spellEnd"/>
      <w:r w:rsidRPr="00E35EC9">
        <w:rPr>
          <w:rFonts w:ascii="Book Antiqua" w:eastAsia="Book Antiqua" w:hAnsi="Book Antiqua" w:cs="Book Antiqua"/>
          <w:b/>
          <w:sz w:val="24"/>
          <w:szCs w:val="24"/>
        </w:rPr>
        <w:t xml:space="preserve"> or surah to recite, while the app's AI voice recognition feature detects mistakes in real-time, providing instant feedback for improvement. At the end of each session, users receive a comprehensive report detailing their performance, including the number of mistakes made. Additionally, the app offers AI-driven Tajweed correction, analyzing pronunciation and providing personalized feedback on how to enhance recitation skills. </w:t>
      </w:r>
      <w:proofErr w:type="spellStart"/>
      <w:r w:rsidRPr="00E35EC9">
        <w:rPr>
          <w:rFonts w:ascii="Book Antiqua" w:eastAsia="Book Antiqua" w:hAnsi="Book Antiqua" w:cs="Book Antiqua"/>
          <w:b/>
          <w:sz w:val="24"/>
          <w:szCs w:val="24"/>
        </w:rPr>
        <w:t>QuranRecitePro</w:t>
      </w:r>
      <w:proofErr w:type="spellEnd"/>
      <w:r w:rsidRPr="00E35EC9">
        <w:rPr>
          <w:rFonts w:ascii="Book Antiqua" w:eastAsia="Book Antiqua" w:hAnsi="Book Antiqua" w:cs="Book Antiqua"/>
          <w:b/>
          <w:sz w:val="24"/>
          <w:szCs w:val="24"/>
        </w:rPr>
        <w:t xml:space="preserve"> is not just an app; it's a dedicated companion on the journey to Quranic proficiency. </w:t>
      </w:r>
      <w:r w:rsidR="00B02828">
        <w:rPr>
          <w:rFonts w:ascii="Book Antiqua" w:eastAsia="Book Antiqua" w:hAnsi="Book Antiqua" w:cs="Book Antiqua"/>
          <w:b/>
          <w:sz w:val="24"/>
          <w:szCs w:val="24"/>
        </w:rPr>
        <w:t>_____________________________________________________________________________________________________________________________________________</w:t>
      </w:r>
    </w:p>
    <w:p w14:paraId="795D941C" w14:textId="77777777" w:rsidR="00A060C0" w:rsidRDefault="00A060C0">
      <w:pPr>
        <w:spacing w:after="0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150"/>
        <w:gridCol w:w="6210"/>
      </w:tblGrid>
      <w:tr w:rsidR="00A060C0" w14:paraId="48028F63" w14:textId="77777777">
        <w:trPr>
          <w:trHeight w:val="517"/>
        </w:trPr>
        <w:tc>
          <w:tcPr>
            <w:tcW w:w="9360" w:type="dxa"/>
            <w:gridSpan w:val="2"/>
            <w:vAlign w:val="center"/>
          </w:tcPr>
          <w:p w14:paraId="1607E5AB" w14:textId="77777777" w:rsidR="00A060C0" w:rsidRDefault="00B02828">
            <w:pPr>
              <w:jc w:val="center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Company Profile</w:t>
            </w:r>
          </w:p>
        </w:tc>
      </w:tr>
      <w:tr w:rsidR="00A060C0" w14:paraId="06D977CA" w14:textId="77777777">
        <w:trPr>
          <w:trHeight w:val="494"/>
        </w:trPr>
        <w:tc>
          <w:tcPr>
            <w:tcW w:w="3150" w:type="dxa"/>
            <w:vAlign w:val="center"/>
          </w:tcPr>
          <w:p w14:paraId="2543A0A2" w14:textId="77777777" w:rsidR="00A060C0" w:rsidRDefault="00B02828">
            <w:pP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6210" w:type="dxa"/>
            <w:vAlign w:val="center"/>
          </w:tcPr>
          <w:p w14:paraId="2E762E42" w14:textId="77777777" w:rsidR="00A060C0" w:rsidRDefault="00FA6A54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Soulsphare</w:t>
            </w:r>
            <w:proofErr w:type="spellEnd"/>
          </w:p>
        </w:tc>
      </w:tr>
      <w:tr w:rsidR="00A060C0" w14:paraId="4AF7616E" w14:textId="77777777">
        <w:trPr>
          <w:trHeight w:val="517"/>
        </w:trPr>
        <w:tc>
          <w:tcPr>
            <w:tcW w:w="3150" w:type="dxa"/>
            <w:vAlign w:val="center"/>
          </w:tcPr>
          <w:p w14:paraId="5FD543BE" w14:textId="77777777" w:rsidR="00A060C0" w:rsidRDefault="00B02828">
            <w:pP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6210" w:type="dxa"/>
            <w:vAlign w:val="center"/>
          </w:tcPr>
          <w:p w14:paraId="1394B52E" w14:textId="77777777" w:rsidR="00A060C0" w:rsidRDefault="00FA6A54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verseEcho</w:t>
            </w:r>
            <w:proofErr w:type="spellEnd"/>
          </w:p>
        </w:tc>
      </w:tr>
      <w:tr w:rsidR="00A060C0" w14:paraId="3809EFD8" w14:textId="77777777">
        <w:trPr>
          <w:trHeight w:val="494"/>
        </w:trPr>
        <w:tc>
          <w:tcPr>
            <w:tcW w:w="3150" w:type="dxa"/>
            <w:vAlign w:val="center"/>
          </w:tcPr>
          <w:p w14:paraId="0F6189E3" w14:textId="77777777" w:rsidR="00A060C0" w:rsidRDefault="00B02828">
            <w:pP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CEO</w:t>
            </w:r>
          </w:p>
        </w:tc>
        <w:tc>
          <w:tcPr>
            <w:tcW w:w="6210" w:type="dxa"/>
            <w:vAlign w:val="center"/>
          </w:tcPr>
          <w:p w14:paraId="2BF38389" w14:textId="77777777" w:rsidR="00A060C0" w:rsidRDefault="00E35EC9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Usama Zahid</w:t>
            </w:r>
          </w:p>
        </w:tc>
      </w:tr>
      <w:tr w:rsidR="00A060C0" w14:paraId="6F4C4EEC" w14:textId="77777777">
        <w:trPr>
          <w:trHeight w:val="517"/>
        </w:trPr>
        <w:tc>
          <w:tcPr>
            <w:tcW w:w="3150" w:type="dxa"/>
            <w:vAlign w:val="center"/>
          </w:tcPr>
          <w:p w14:paraId="7042F979" w14:textId="77777777" w:rsidR="00A060C0" w:rsidRDefault="00B02828">
            <w:pP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COO</w:t>
            </w:r>
          </w:p>
        </w:tc>
        <w:tc>
          <w:tcPr>
            <w:tcW w:w="6210" w:type="dxa"/>
            <w:vAlign w:val="center"/>
          </w:tcPr>
          <w:p w14:paraId="54698626" w14:textId="77777777" w:rsidR="00A060C0" w:rsidRDefault="000E497B" w:rsidP="000E497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                                    Muhammad Zubair </w:t>
            </w:r>
          </w:p>
        </w:tc>
      </w:tr>
      <w:tr w:rsidR="00A060C0" w14:paraId="7760FD26" w14:textId="77777777">
        <w:trPr>
          <w:trHeight w:val="517"/>
        </w:trPr>
        <w:tc>
          <w:tcPr>
            <w:tcW w:w="3150" w:type="dxa"/>
            <w:vAlign w:val="center"/>
          </w:tcPr>
          <w:p w14:paraId="5D7C9BE2" w14:textId="77777777" w:rsidR="00A060C0" w:rsidRDefault="00B02828">
            <w:pP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Financials Analysis</w:t>
            </w:r>
          </w:p>
        </w:tc>
        <w:tc>
          <w:tcPr>
            <w:tcW w:w="6210" w:type="dxa"/>
            <w:vAlign w:val="center"/>
          </w:tcPr>
          <w:p w14:paraId="10751987" w14:textId="77777777" w:rsidR="00A060C0" w:rsidRDefault="00FA6A54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Imran </w:t>
            </w:r>
          </w:p>
        </w:tc>
      </w:tr>
      <w:tr w:rsidR="00A060C0" w14:paraId="001D73D6" w14:textId="77777777">
        <w:trPr>
          <w:trHeight w:val="494"/>
        </w:trPr>
        <w:tc>
          <w:tcPr>
            <w:tcW w:w="3150" w:type="dxa"/>
            <w:vAlign w:val="center"/>
          </w:tcPr>
          <w:p w14:paraId="5EDC81FB" w14:textId="77777777" w:rsidR="00A060C0" w:rsidRDefault="00B02828">
            <w:pP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Marketing Manager</w:t>
            </w:r>
          </w:p>
        </w:tc>
        <w:tc>
          <w:tcPr>
            <w:tcW w:w="6210" w:type="dxa"/>
            <w:vAlign w:val="center"/>
          </w:tcPr>
          <w:p w14:paraId="4C7358AB" w14:textId="77777777" w:rsidR="00A060C0" w:rsidRDefault="00FA6A54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Qasim</w:t>
            </w:r>
          </w:p>
        </w:tc>
      </w:tr>
      <w:tr w:rsidR="00A060C0" w14:paraId="1FFE88D9" w14:textId="77777777">
        <w:trPr>
          <w:trHeight w:val="517"/>
        </w:trPr>
        <w:tc>
          <w:tcPr>
            <w:tcW w:w="3150" w:type="dxa"/>
            <w:vAlign w:val="center"/>
          </w:tcPr>
          <w:p w14:paraId="04F198CF" w14:textId="77777777" w:rsidR="00A060C0" w:rsidRDefault="00B02828">
            <w:pP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lastRenderedPageBreak/>
              <w:t>Technical (Web, App etc.)</w:t>
            </w:r>
          </w:p>
        </w:tc>
        <w:tc>
          <w:tcPr>
            <w:tcW w:w="6210" w:type="dxa"/>
            <w:vAlign w:val="center"/>
          </w:tcPr>
          <w:p w14:paraId="437FFC4A" w14:textId="77777777" w:rsidR="00A060C0" w:rsidRDefault="000E497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Sir Asim Mansha</w:t>
            </w:r>
          </w:p>
        </w:tc>
      </w:tr>
    </w:tbl>
    <w:p w14:paraId="02D4B7FD" w14:textId="77777777" w:rsidR="00A060C0" w:rsidRDefault="00A060C0">
      <w:pPr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176"/>
      </w:tblGrid>
      <w:tr w:rsidR="00A060C0" w14:paraId="2FEBDFF6" w14:textId="77777777">
        <w:trPr>
          <w:trHeight w:val="1797"/>
        </w:trPr>
        <w:tc>
          <w:tcPr>
            <w:tcW w:w="5940" w:type="dxa"/>
          </w:tcPr>
          <w:p w14:paraId="35A31F81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Mentor Name: _sir Yaseen________</w:t>
            </w:r>
          </w:p>
          <w:p w14:paraId="4DFC735A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Mentor Sign: ____________________</w:t>
            </w:r>
          </w:p>
          <w:p w14:paraId="68E22C38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Mentor Comments: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_______________</w:t>
            </w:r>
          </w:p>
          <w:p w14:paraId="47C74918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_________________________________</w:t>
            </w:r>
          </w:p>
          <w:p w14:paraId="434BF503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_________________________________</w:t>
            </w:r>
          </w:p>
        </w:tc>
        <w:tc>
          <w:tcPr>
            <w:tcW w:w="3452" w:type="dxa"/>
          </w:tcPr>
          <w:p w14:paraId="54033F04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Mentor Name: _Sir Asim Mansha____</w:t>
            </w:r>
          </w:p>
          <w:p w14:paraId="1B956EDF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Mentor Sign: ____________________</w:t>
            </w:r>
          </w:p>
          <w:p w14:paraId="4ECB2280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>Mentor Comments: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______________</w:t>
            </w:r>
          </w:p>
          <w:p w14:paraId="61F758E5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_________________________________</w:t>
            </w:r>
          </w:p>
          <w:p w14:paraId="691A4592" w14:textId="77777777" w:rsidR="00A060C0" w:rsidRDefault="00B02828">
            <w:pPr>
              <w:spacing w:line="36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_________________________________</w:t>
            </w:r>
          </w:p>
        </w:tc>
      </w:tr>
    </w:tbl>
    <w:p w14:paraId="06FBA5C1" w14:textId="77777777" w:rsidR="00A060C0" w:rsidRDefault="00A060C0">
      <w:pPr>
        <w:rPr>
          <w:rFonts w:ascii="Book Antiqua" w:eastAsia="Book Antiqua" w:hAnsi="Book Antiqua" w:cs="Book Antiqua"/>
          <w:sz w:val="24"/>
          <w:szCs w:val="24"/>
        </w:rPr>
      </w:pPr>
    </w:p>
    <w:sectPr w:rsidR="00A060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CD0A4" w14:textId="77777777" w:rsidR="00A526AB" w:rsidRDefault="00A526AB">
      <w:pPr>
        <w:spacing w:after="0" w:line="240" w:lineRule="auto"/>
      </w:pPr>
      <w:r>
        <w:separator/>
      </w:r>
    </w:p>
  </w:endnote>
  <w:endnote w:type="continuationSeparator" w:id="0">
    <w:p w14:paraId="0888834A" w14:textId="77777777" w:rsidR="00A526AB" w:rsidRDefault="00A5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4689" w14:textId="77777777" w:rsidR="00A060C0" w:rsidRDefault="00A0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83077" w14:textId="77777777" w:rsidR="00A060C0" w:rsidRDefault="00A0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FD648" w14:textId="77777777" w:rsidR="00A526AB" w:rsidRDefault="00A526AB">
      <w:pPr>
        <w:spacing w:after="0" w:line="240" w:lineRule="auto"/>
      </w:pPr>
      <w:r>
        <w:separator/>
      </w:r>
    </w:p>
  </w:footnote>
  <w:footnote w:type="continuationSeparator" w:id="0">
    <w:p w14:paraId="69067926" w14:textId="77777777" w:rsidR="00A526AB" w:rsidRDefault="00A52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5BCB2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 wp14:anchorId="097734DA" wp14:editId="3D334C1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1ADC0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4" behindDoc="1" locked="0" layoutInCell="0" allowOverlap="1" wp14:anchorId="73FBC1DC" wp14:editId="1C49002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A3835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 wp14:anchorId="37976295" wp14:editId="45ADD1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2C61"/>
    <w:multiLevelType w:val="hybridMultilevel"/>
    <w:tmpl w:val="89006B7C"/>
    <w:lvl w:ilvl="0" w:tplc="FF88C0B6">
      <w:start w:val="1"/>
      <w:numFmt w:val="bullet"/>
      <w:lvlText w:val="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A12CB9E6" w:tentative="1">
      <w:start w:val="1"/>
      <w:numFmt w:val="bullet"/>
      <w:lvlText w:val="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5A388854" w:tentative="1">
      <w:start w:val="1"/>
      <w:numFmt w:val="bullet"/>
      <w:lvlText w:val="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8B909842" w:tentative="1">
      <w:start w:val="1"/>
      <w:numFmt w:val="bullet"/>
      <w:lvlText w:val="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C42C5C56" w:tentative="1">
      <w:start w:val="1"/>
      <w:numFmt w:val="bullet"/>
      <w:lvlText w:val="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DD548D56" w:tentative="1">
      <w:start w:val="1"/>
      <w:numFmt w:val="bullet"/>
      <w:lvlText w:val="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C6369A02" w:tentative="1">
      <w:start w:val="1"/>
      <w:numFmt w:val="bullet"/>
      <w:lvlText w:val="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AEC2E9C2" w:tentative="1">
      <w:start w:val="1"/>
      <w:numFmt w:val="bullet"/>
      <w:lvlText w:val="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495EF716" w:tentative="1">
      <w:start w:val="1"/>
      <w:numFmt w:val="bullet"/>
      <w:lvlText w:val="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num w:numId="1" w16cid:durableId="114812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1MzAyNzawNDG3MLZQ0lEKTi0uzszPAykwrAUArNwyKCwAAAA="/>
  </w:docVars>
  <w:rsids>
    <w:rsidRoot w:val="00A060C0"/>
    <w:rsid w:val="000E497B"/>
    <w:rsid w:val="002A3258"/>
    <w:rsid w:val="0070338B"/>
    <w:rsid w:val="009D783D"/>
    <w:rsid w:val="00A060C0"/>
    <w:rsid w:val="00A526AB"/>
    <w:rsid w:val="00B02828"/>
    <w:rsid w:val="00E35EC9"/>
    <w:rsid w:val="00EB6564"/>
    <w:rsid w:val="00EF273A"/>
    <w:rsid w:val="00F117A9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2EB6"/>
  <w15:docId w15:val="{6E27E321-7BE8-471A-A052-097191C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eastAsia="SimSun" w:hAnsi="Cambria" w:cs="SimSu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rojConnbodytextChar">
    <w:name w:val="ProjConn bodytext Char"/>
    <w:basedOn w:val="Normal"/>
    <w:pPr>
      <w:spacing w:before="120" w:after="0" w:line="240" w:lineRule="auto"/>
      <w:jc w:val="both"/>
    </w:pPr>
    <w:rPr>
      <w:rFonts w:ascii="Arial" w:eastAsia="Times New Roman" w:hAnsi="Arial" w:cs="Arial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243F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4DZ/ExR+imRPDZX4qw+Yjb3XdA==">AMUW2mVA4/i8gm40EGeDg0e47HUDxvEjMnEd2CkOHVT724IaFcJk02oJrbek9wI+/C5BLu4uFo63W9qmHJGSmTcineIjtmqEkVXYQmAK3dlM5OjUx3fA2IDfq4vLi//iUC02PG8lf+M+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5278B0-2DB9-411C-81D0-91C76F4F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Khansa</dc:creator>
  <cp:lastModifiedBy>qasim mushtaq</cp:lastModifiedBy>
  <cp:revision>3</cp:revision>
  <cp:lastPrinted>2024-03-22T05:51:00Z</cp:lastPrinted>
  <dcterms:created xsi:type="dcterms:W3CDTF">2024-03-22T05:51:00Z</dcterms:created>
  <dcterms:modified xsi:type="dcterms:W3CDTF">2024-03-22T05:52:00Z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f04be0eb01a14ba4ae35ef075f90705d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2024-03-22T05:50:13Z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cd0ec678-35cd-4dac-8781-19bcde735581</vt:lpwstr>
  </property>
  <property fmtid="{D5CDD505-2E9C-101B-9397-08002B2CF9AE}" pid="8" name="MSIP_Label_defa4170-0d19-0005-0004-bc88714345d2_ActionId">
    <vt:lpwstr>fa59144f-d900-42d6-8f4f-0c2b1509e0cb</vt:lpwstr>
  </property>
  <property fmtid="{D5CDD505-2E9C-101B-9397-08002B2CF9AE}" pid="9" name="MSIP_Label_defa4170-0d19-0005-0004-bc88714345d2_ContentBits">
    <vt:lpwstr>0</vt:lpwstr>
  </property>
</Properties>
</file>