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E8C2" w14:textId="77777777" w:rsidR="00A060C0" w:rsidRDefault="00B02828">
      <w:pPr>
        <w:spacing w:line="240" w:lineRule="auto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noProof/>
          <w:sz w:val="40"/>
          <w:szCs w:val="48"/>
        </w:rPr>
        <w:drawing>
          <wp:anchor distT="0" distB="0" distL="0" distR="0" simplePos="0" relativeHeight="2" behindDoc="0" locked="0" layoutInCell="1" allowOverlap="1" wp14:anchorId="1E4B44CF" wp14:editId="489B6F26">
            <wp:simplePos x="0" y="0"/>
            <wp:positionH relativeFrom="column">
              <wp:posOffset>-136477</wp:posOffset>
            </wp:positionH>
            <wp:positionV relativeFrom="paragraph">
              <wp:posOffset>-245659</wp:posOffset>
            </wp:positionV>
            <wp:extent cx="1052623" cy="1052623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5262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            </w:t>
      </w:r>
      <w:r>
        <w:rPr>
          <w:rFonts w:ascii="Times New Roman" w:hAnsi="Times New Roman" w:cs="Times New Roman"/>
          <w:b/>
          <w:bCs/>
          <w:sz w:val="40"/>
          <w:szCs w:val="48"/>
        </w:rPr>
        <w:tab/>
      </w:r>
      <w:r>
        <w:rPr>
          <w:rFonts w:ascii="Times New Roman" w:hAnsi="Times New Roman" w:cs="Times New Roman"/>
          <w:b/>
          <w:bCs/>
          <w:sz w:val="40"/>
          <w:szCs w:val="48"/>
        </w:rPr>
        <w:tab/>
      </w:r>
      <w:proofErr w:type="spellStart"/>
      <w:r>
        <w:rPr>
          <w:rFonts w:ascii="Times New Roman" w:hAnsi="Times New Roman" w:cs="Times New Roman"/>
          <w:b/>
          <w:bCs/>
          <w:sz w:val="40"/>
          <w:szCs w:val="48"/>
        </w:rPr>
        <w:t>Riphah</w:t>
      </w:r>
      <w:proofErr w:type="spellEnd"/>
      <w:r>
        <w:rPr>
          <w:rFonts w:ascii="Times New Roman" w:hAnsi="Times New Roman" w:cs="Times New Roman"/>
          <w:b/>
          <w:bCs/>
          <w:sz w:val="40"/>
          <w:szCs w:val="48"/>
        </w:rPr>
        <w:t xml:space="preserve"> International University</w:t>
      </w:r>
    </w:p>
    <w:p w14:paraId="4EAB257B" w14:textId="77777777" w:rsidR="00A060C0" w:rsidRDefault="00B02828">
      <w:pPr>
        <w:spacing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Lahore Campus</w:t>
      </w:r>
    </w:p>
    <w:p w14:paraId="16C9B2B5" w14:textId="77777777" w:rsidR="00A060C0" w:rsidRDefault="00B02828">
      <w:pPr>
        <w:spacing w:line="240" w:lineRule="auto"/>
        <w:ind w:left="2160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 xml:space="preserve">        Faculty of Computer Science and Information Technology</w:t>
      </w:r>
    </w:p>
    <w:p w14:paraId="52D9871F" w14:textId="77777777" w:rsidR="00A060C0" w:rsidRDefault="00A060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E218108" w14:textId="0C81623D" w:rsidR="00A060C0" w:rsidRPr="00526BE8" w:rsidRDefault="00B02828" w:rsidP="00957457">
      <w:pPr>
        <w:spacing w:after="0"/>
        <w:jc w:val="center"/>
        <w:rPr>
          <w:rFonts w:ascii="Book Antiqua" w:eastAsia="Book Antiqua" w:hAnsi="Book Antiqua" w:cs="Book Antiqua"/>
          <w:b/>
          <w:sz w:val="32"/>
          <w:szCs w:val="24"/>
        </w:rPr>
      </w:pPr>
      <w:proofErr w:type="spellStart"/>
      <w:r w:rsidRPr="00526BE8">
        <w:rPr>
          <w:rFonts w:ascii="Book Antiqua" w:eastAsia="Book Antiqua" w:hAnsi="Book Antiqua" w:cs="Book Antiqua"/>
          <w:b/>
          <w:sz w:val="32"/>
          <w:szCs w:val="24"/>
        </w:rPr>
        <w:t>Technopreneurship</w:t>
      </w:r>
      <w:proofErr w:type="spellEnd"/>
      <w:r w:rsidR="00957457">
        <w:rPr>
          <w:rFonts w:ascii="Book Antiqua" w:eastAsia="Book Antiqua" w:hAnsi="Book Antiqua" w:cs="Book Antiqua"/>
          <w:b/>
          <w:sz w:val="32"/>
          <w:szCs w:val="24"/>
        </w:rPr>
        <w:t xml:space="preserve"> S-24 005</w:t>
      </w:r>
    </w:p>
    <w:p w14:paraId="666008C3" w14:textId="77777777" w:rsidR="00526BE8" w:rsidRDefault="00526BE8" w:rsidP="00526BE8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</w:p>
    <w:p w14:paraId="0D3D2099" w14:textId="77777777" w:rsidR="00A060C0" w:rsidRDefault="00B02828" w:rsidP="00E35EC9">
      <w:pPr>
        <w:pStyle w:val="Heading7"/>
        <w:rPr>
          <w:rFonts w:eastAsia="Book Antiqua"/>
          <w:b/>
          <w:bCs/>
          <w:sz w:val="28"/>
          <w:szCs w:val="28"/>
        </w:rPr>
      </w:pPr>
      <w:r>
        <w:rPr>
          <w:rFonts w:eastAsia="Book Antiqua"/>
          <w:b/>
          <w:bCs/>
          <w:sz w:val="28"/>
          <w:szCs w:val="28"/>
        </w:rPr>
        <w:t xml:space="preserve">Name: </w:t>
      </w:r>
      <w:r w:rsidR="00805CEB">
        <w:rPr>
          <w:rFonts w:eastAsia="Book Antiqua"/>
          <w:b/>
          <w:bCs/>
          <w:sz w:val="28"/>
          <w:szCs w:val="28"/>
        </w:rPr>
        <w:t xml:space="preserve">Usama Zahid , </w:t>
      </w:r>
      <w:r w:rsidR="00E35EC9">
        <w:rPr>
          <w:rFonts w:eastAsia="Book Antiqua"/>
          <w:b/>
          <w:bCs/>
          <w:sz w:val="28"/>
          <w:szCs w:val="28"/>
        </w:rPr>
        <w:t>Zubair</w:t>
      </w:r>
      <w:r w:rsidR="00805CEB">
        <w:rPr>
          <w:rFonts w:eastAsia="Book Antiqua"/>
          <w:b/>
          <w:bCs/>
          <w:sz w:val="28"/>
          <w:szCs w:val="28"/>
        </w:rPr>
        <w:t xml:space="preserve"> , Muhammad Imran, Muhammad Qasim</w:t>
      </w:r>
    </w:p>
    <w:p w14:paraId="7D183571" w14:textId="5AC38F59" w:rsidR="00805CEB" w:rsidRDefault="00B02828" w:rsidP="00805CEB">
      <w:pPr>
        <w:pStyle w:val="Heading7"/>
        <w:rPr>
          <w:rFonts w:eastAsia="Book Antiqua"/>
          <w:b/>
          <w:bCs/>
          <w:sz w:val="28"/>
          <w:szCs w:val="28"/>
        </w:rPr>
      </w:pPr>
      <w:r>
        <w:rPr>
          <w:rFonts w:eastAsia="Book Antiqua"/>
          <w:b/>
          <w:bCs/>
          <w:sz w:val="28"/>
          <w:szCs w:val="28"/>
        </w:rPr>
        <w:t xml:space="preserve">Sap id: </w:t>
      </w:r>
      <w:r w:rsidR="00E35EC9">
        <w:rPr>
          <w:rFonts w:eastAsia="Book Antiqua"/>
          <w:b/>
          <w:bCs/>
          <w:sz w:val="28"/>
          <w:szCs w:val="28"/>
        </w:rPr>
        <w:t>37806 , 36421</w:t>
      </w:r>
      <w:r w:rsidR="00805CEB">
        <w:rPr>
          <w:rFonts w:eastAsia="Book Antiqua"/>
          <w:b/>
          <w:bCs/>
          <w:sz w:val="28"/>
          <w:szCs w:val="28"/>
        </w:rPr>
        <w:t>, 38621, 37137</w:t>
      </w:r>
    </w:p>
    <w:p w14:paraId="5A66473A" w14:textId="62286289" w:rsidR="00AC4872" w:rsidRPr="00AC4872" w:rsidRDefault="00AC4872" w:rsidP="00AC4872">
      <w:r>
        <w:rPr>
          <w:noProof/>
        </w:rPr>
        <w:drawing>
          <wp:inline distT="0" distB="0" distL="0" distR="0" wp14:anchorId="0C8D6CBF" wp14:editId="3C8EFA7A">
            <wp:extent cx="5935980" cy="3352800"/>
            <wp:effectExtent l="0" t="0" r="7620" b="0"/>
            <wp:docPr id="102131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67F8" w14:textId="1DC7993A" w:rsidR="00AC4872" w:rsidRPr="00500E9D" w:rsidRDefault="00AC4872" w:rsidP="00AC4872">
      <w:pPr>
        <w:spacing w:after="0"/>
        <w:rPr>
          <w:rFonts w:ascii="Poppins" w:eastAsia="Book Antiqua" w:hAnsi="Poppins" w:cs="Poppins"/>
          <w:b/>
          <w:sz w:val="28"/>
          <w:szCs w:val="28"/>
        </w:rPr>
      </w:pPr>
      <w:r w:rsidRPr="00500E9D">
        <w:rPr>
          <w:rFonts w:ascii="Poppins" w:eastAsia="Book Antiqua" w:hAnsi="Poppins" w:cs="Poppins"/>
          <w:b/>
          <w:sz w:val="28"/>
          <w:szCs w:val="28"/>
        </w:rPr>
        <w:t>1. Political:</w:t>
      </w:r>
    </w:p>
    <w:p w14:paraId="1CEC5E27" w14:textId="205202D8" w:rsidR="00AC4872" w:rsidRPr="00AC4872" w:rsidRDefault="00AC4872" w:rsidP="00AC4872">
      <w:pPr>
        <w:pStyle w:val="ListParagraph"/>
        <w:numPr>
          <w:ilvl w:val="0"/>
          <w:numId w:val="10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Government regulations regarding religious apps and content:</w:t>
      </w:r>
      <w:r>
        <w:rPr>
          <w:rFonts w:ascii="Poppins" w:eastAsia="Book Antiqua" w:hAnsi="Poppins" w:cs="Poppins"/>
          <w:bCs/>
          <w:sz w:val="24"/>
          <w:szCs w:val="24"/>
        </w:rPr>
        <w:t xml:space="preserve"> 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Regulations might affect the distribution or usage of </w:t>
      </w:r>
      <w:r w:rsidRPr="00AC4872">
        <w:rPr>
          <w:rFonts w:ascii="Poppins" w:eastAsia="Book Antiqua" w:hAnsi="Poppins" w:cs="Poppins"/>
          <w:b/>
          <w:sz w:val="24"/>
          <w:szCs w:val="24"/>
        </w:rPr>
        <w:t>VerseEcho</w:t>
      </w:r>
      <w:r w:rsidRPr="00AC4872">
        <w:rPr>
          <w:rFonts w:ascii="Poppins" w:eastAsia="Book Antiqua" w:hAnsi="Poppins" w:cs="Poppins"/>
          <w:bCs/>
          <w:sz w:val="24"/>
          <w:szCs w:val="24"/>
        </w:rPr>
        <w:t>.</w:t>
      </w:r>
    </w:p>
    <w:p w14:paraId="0B127205" w14:textId="34477885" w:rsidR="00AC4872" w:rsidRPr="00AC4872" w:rsidRDefault="00AC4872" w:rsidP="00AC4872">
      <w:pPr>
        <w:pStyle w:val="ListParagraph"/>
        <w:numPr>
          <w:ilvl w:val="0"/>
          <w:numId w:val="10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Political stability: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 Political unrest or instability in regions where the app is popular could impact its usage or development.</w:t>
      </w:r>
    </w:p>
    <w:p w14:paraId="5DACF0D9" w14:textId="7291241F" w:rsidR="00AC4872" w:rsidRPr="00500E9D" w:rsidRDefault="00AC4872" w:rsidP="00AC4872">
      <w:pPr>
        <w:spacing w:after="0"/>
        <w:rPr>
          <w:rFonts w:ascii="Poppins" w:eastAsia="Book Antiqua" w:hAnsi="Poppins" w:cs="Poppins"/>
          <w:b/>
          <w:sz w:val="28"/>
          <w:szCs w:val="28"/>
        </w:rPr>
      </w:pPr>
      <w:r w:rsidRPr="00500E9D">
        <w:rPr>
          <w:rFonts w:ascii="Poppins" w:eastAsia="Book Antiqua" w:hAnsi="Poppins" w:cs="Poppins"/>
          <w:b/>
          <w:sz w:val="28"/>
          <w:szCs w:val="28"/>
        </w:rPr>
        <w:t>2. Economic:</w:t>
      </w:r>
    </w:p>
    <w:p w14:paraId="4EA0962A" w14:textId="5088848D" w:rsidR="00AC4872" w:rsidRPr="00AC4872" w:rsidRDefault="00AC4872" w:rsidP="00AC4872">
      <w:pPr>
        <w:pStyle w:val="ListParagraph"/>
        <w:numPr>
          <w:ilvl w:val="0"/>
          <w:numId w:val="11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Economic conditions affecting purchasing power: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 Economic downturns may influence the affordability of smartphones and subscription fees for </w:t>
      </w:r>
      <w:r w:rsidRPr="00500E9D">
        <w:rPr>
          <w:rFonts w:ascii="Poppins" w:eastAsia="Book Antiqua" w:hAnsi="Poppins" w:cs="Poppins"/>
          <w:b/>
          <w:sz w:val="24"/>
          <w:szCs w:val="24"/>
        </w:rPr>
        <w:t>VerseEcho</w:t>
      </w:r>
      <w:r w:rsidRPr="00AC4872">
        <w:rPr>
          <w:rFonts w:ascii="Poppins" w:eastAsia="Book Antiqua" w:hAnsi="Poppins" w:cs="Poppins"/>
          <w:bCs/>
          <w:sz w:val="24"/>
          <w:szCs w:val="24"/>
        </w:rPr>
        <w:t>.</w:t>
      </w:r>
    </w:p>
    <w:p w14:paraId="01ADA13A" w14:textId="4449EF01" w:rsidR="00AC4872" w:rsidRPr="00AC4872" w:rsidRDefault="00AC4872" w:rsidP="00AC4872">
      <w:pPr>
        <w:pStyle w:val="ListParagraph"/>
        <w:numPr>
          <w:ilvl w:val="0"/>
          <w:numId w:val="11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lastRenderedPageBreak/>
        <w:t>Currency exchange rates: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 Fluctuations in currency exchange rates may affect the cost of development and maintenance, especially if outsourcing services or resources.</w:t>
      </w:r>
    </w:p>
    <w:p w14:paraId="7D0EEAFC" w14:textId="77777777" w:rsidR="00AC4872" w:rsidRPr="00AC4872" w:rsidRDefault="00AC4872" w:rsidP="00AC4872">
      <w:pPr>
        <w:spacing w:after="0"/>
        <w:rPr>
          <w:rFonts w:ascii="Poppins" w:eastAsia="Book Antiqua" w:hAnsi="Poppins" w:cs="Poppins"/>
          <w:bCs/>
          <w:sz w:val="24"/>
          <w:szCs w:val="24"/>
        </w:rPr>
      </w:pPr>
    </w:p>
    <w:p w14:paraId="4059B93D" w14:textId="0276E4D8" w:rsidR="00AC4872" w:rsidRPr="00500E9D" w:rsidRDefault="00AC4872" w:rsidP="00AC4872">
      <w:pPr>
        <w:spacing w:after="0"/>
        <w:rPr>
          <w:rFonts w:ascii="Poppins" w:eastAsia="Book Antiqua" w:hAnsi="Poppins" w:cs="Poppins"/>
          <w:b/>
          <w:sz w:val="28"/>
          <w:szCs w:val="28"/>
        </w:rPr>
      </w:pPr>
      <w:r w:rsidRPr="00500E9D">
        <w:rPr>
          <w:rFonts w:ascii="Poppins" w:eastAsia="Book Antiqua" w:hAnsi="Poppins" w:cs="Poppins"/>
          <w:b/>
          <w:sz w:val="28"/>
          <w:szCs w:val="28"/>
        </w:rPr>
        <w:t>3. Social:</w:t>
      </w:r>
    </w:p>
    <w:p w14:paraId="4D243519" w14:textId="7377A882" w:rsidR="00AC4872" w:rsidRPr="00AC4872" w:rsidRDefault="00AC4872" w:rsidP="00AC4872">
      <w:pPr>
        <w:pStyle w:val="ListParagraph"/>
        <w:numPr>
          <w:ilvl w:val="0"/>
          <w:numId w:val="15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Cultural acceptance and attitudes towards technology: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 Social acceptance of technology in religious practice may impact the adoption of </w:t>
      </w:r>
      <w:r w:rsidRPr="00500E9D">
        <w:rPr>
          <w:rFonts w:ascii="Poppins" w:eastAsia="Book Antiqua" w:hAnsi="Poppins" w:cs="Poppins"/>
          <w:b/>
          <w:sz w:val="24"/>
          <w:szCs w:val="24"/>
        </w:rPr>
        <w:t>VerseEcho.</w:t>
      </w:r>
    </w:p>
    <w:p w14:paraId="0115D50E" w14:textId="0689E685" w:rsidR="00AC4872" w:rsidRPr="00AC4872" w:rsidRDefault="00AC4872" w:rsidP="00AC4872">
      <w:pPr>
        <w:pStyle w:val="ListParagraph"/>
        <w:numPr>
          <w:ilvl w:val="0"/>
          <w:numId w:val="15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Demographic trends: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 Changes in the demographics of Muslim populations, such as age distribution or migration patterns, could affect the target market for the app.</w:t>
      </w:r>
    </w:p>
    <w:p w14:paraId="3D9B2CD0" w14:textId="77777777" w:rsidR="00AC4872" w:rsidRPr="00AC4872" w:rsidRDefault="00AC4872" w:rsidP="00AC4872">
      <w:pPr>
        <w:spacing w:after="0"/>
        <w:rPr>
          <w:rFonts w:ascii="Poppins" w:eastAsia="Book Antiqua" w:hAnsi="Poppins" w:cs="Poppins"/>
          <w:bCs/>
          <w:sz w:val="24"/>
          <w:szCs w:val="24"/>
        </w:rPr>
      </w:pPr>
    </w:p>
    <w:p w14:paraId="05130048" w14:textId="6EE7A7AC" w:rsidR="00AC4872" w:rsidRPr="00500E9D" w:rsidRDefault="00AC4872" w:rsidP="00AC4872">
      <w:pPr>
        <w:spacing w:after="0"/>
        <w:rPr>
          <w:rFonts w:ascii="Poppins" w:eastAsia="Book Antiqua" w:hAnsi="Poppins" w:cs="Poppins"/>
          <w:b/>
          <w:sz w:val="28"/>
          <w:szCs w:val="28"/>
        </w:rPr>
      </w:pPr>
      <w:r w:rsidRPr="00500E9D">
        <w:rPr>
          <w:rFonts w:ascii="Poppins" w:eastAsia="Book Antiqua" w:hAnsi="Poppins" w:cs="Poppins"/>
          <w:b/>
          <w:sz w:val="28"/>
          <w:szCs w:val="28"/>
        </w:rPr>
        <w:t>4. Technological:</w:t>
      </w:r>
    </w:p>
    <w:p w14:paraId="44FE8B7E" w14:textId="441EFA5D" w:rsidR="00AC4872" w:rsidRPr="00AC4872" w:rsidRDefault="00AC4872" w:rsidP="00AC4872">
      <w:pPr>
        <w:pStyle w:val="ListParagraph"/>
        <w:numPr>
          <w:ilvl w:val="0"/>
          <w:numId w:val="18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 xml:space="preserve">Advancements in AI and voice recognition technology: 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Continued advancements could enhance the accuracy and effectiveness of </w:t>
      </w:r>
      <w:r w:rsidRPr="00500E9D">
        <w:rPr>
          <w:rFonts w:ascii="Poppins" w:eastAsia="Book Antiqua" w:hAnsi="Poppins" w:cs="Poppins"/>
          <w:b/>
          <w:sz w:val="24"/>
          <w:szCs w:val="24"/>
        </w:rPr>
        <w:t xml:space="preserve">VerseEcho's </w:t>
      </w:r>
      <w:r w:rsidRPr="00AC4872">
        <w:rPr>
          <w:rFonts w:ascii="Poppins" w:eastAsia="Book Antiqua" w:hAnsi="Poppins" w:cs="Poppins"/>
          <w:bCs/>
          <w:sz w:val="24"/>
          <w:szCs w:val="24"/>
        </w:rPr>
        <w:t>features.</w:t>
      </w:r>
    </w:p>
    <w:p w14:paraId="743A4998" w14:textId="7F28C41C" w:rsidR="00AC4872" w:rsidRPr="00AC4872" w:rsidRDefault="00AC4872" w:rsidP="00AC4872">
      <w:pPr>
        <w:pStyle w:val="ListParagraph"/>
        <w:numPr>
          <w:ilvl w:val="0"/>
          <w:numId w:val="18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Mobile technology trends: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 Changes in smartphone technology and capabilities may influence the development and compatibility requirements of the app.</w:t>
      </w:r>
    </w:p>
    <w:p w14:paraId="7B2650D7" w14:textId="77777777" w:rsidR="00AC4872" w:rsidRPr="00AC4872" w:rsidRDefault="00AC4872" w:rsidP="00AC4872">
      <w:pPr>
        <w:spacing w:after="0"/>
        <w:rPr>
          <w:rFonts w:ascii="Poppins" w:eastAsia="Book Antiqua" w:hAnsi="Poppins" w:cs="Poppins"/>
          <w:bCs/>
          <w:sz w:val="24"/>
          <w:szCs w:val="24"/>
        </w:rPr>
      </w:pPr>
    </w:p>
    <w:p w14:paraId="008ACDF9" w14:textId="77777777" w:rsidR="00AC4872" w:rsidRPr="00500E9D" w:rsidRDefault="00AC4872" w:rsidP="00AC4872">
      <w:pPr>
        <w:spacing w:after="0"/>
        <w:rPr>
          <w:rFonts w:ascii="Poppins" w:eastAsia="Book Antiqua" w:hAnsi="Poppins" w:cs="Poppins"/>
          <w:b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8"/>
          <w:szCs w:val="28"/>
        </w:rPr>
        <w:t>5. Environmental:</w:t>
      </w:r>
    </w:p>
    <w:p w14:paraId="58267109" w14:textId="2134C589" w:rsidR="00AC4872" w:rsidRPr="00AC4872" w:rsidRDefault="00AC4872" w:rsidP="00AC4872">
      <w:pPr>
        <w:pStyle w:val="ListParagraph"/>
        <w:numPr>
          <w:ilvl w:val="0"/>
          <w:numId w:val="22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Carbon footprint and sustainability considerations:</w:t>
      </w:r>
      <w:r w:rsidRPr="00AC4872">
        <w:rPr>
          <w:rFonts w:ascii="Poppins" w:eastAsia="Book Antiqua" w:hAnsi="Poppins" w:cs="Poppins"/>
          <w:bCs/>
          <w:sz w:val="24"/>
          <w:szCs w:val="24"/>
        </w:rPr>
        <w:t xml:space="preserve"> Soul Sphere may need to assess and address the environmental impact of server usage and data storage associated with </w:t>
      </w:r>
      <w:r w:rsidRPr="00500E9D">
        <w:rPr>
          <w:rFonts w:ascii="Poppins" w:eastAsia="Book Antiqua" w:hAnsi="Poppins" w:cs="Poppins"/>
          <w:b/>
          <w:sz w:val="24"/>
          <w:szCs w:val="24"/>
        </w:rPr>
        <w:t>VerseEcho.</w:t>
      </w:r>
    </w:p>
    <w:p w14:paraId="55CB4953" w14:textId="77777777" w:rsidR="00AC4872" w:rsidRPr="00AC4872" w:rsidRDefault="00AC4872" w:rsidP="00AC4872">
      <w:pPr>
        <w:spacing w:after="0"/>
        <w:rPr>
          <w:rFonts w:ascii="Poppins" w:eastAsia="Book Antiqua" w:hAnsi="Poppins" w:cs="Poppins"/>
          <w:bCs/>
          <w:sz w:val="24"/>
          <w:szCs w:val="24"/>
        </w:rPr>
      </w:pPr>
    </w:p>
    <w:p w14:paraId="72C8D3EF" w14:textId="25365312" w:rsidR="00AC4872" w:rsidRPr="00500E9D" w:rsidRDefault="00AC4872" w:rsidP="00AC4872">
      <w:pPr>
        <w:spacing w:after="0"/>
        <w:rPr>
          <w:rFonts w:ascii="Poppins" w:eastAsia="Book Antiqua" w:hAnsi="Poppins" w:cs="Poppins"/>
          <w:b/>
          <w:sz w:val="28"/>
          <w:szCs w:val="28"/>
        </w:rPr>
      </w:pPr>
      <w:r w:rsidRPr="00500E9D">
        <w:rPr>
          <w:rFonts w:ascii="Poppins" w:eastAsia="Book Antiqua" w:hAnsi="Poppins" w:cs="Poppins"/>
          <w:b/>
          <w:sz w:val="28"/>
          <w:szCs w:val="28"/>
        </w:rPr>
        <w:t>6.</w:t>
      </w:r>
      <w:r w:rsidR="00500E9D" w:rsidRPr="00500E9D">
        <w:rPr>
          <w:rFonts w:ascii="Poppins" w:eastAsia="Book Antiqua" w:hAnsi="Poppins" w:cs="Poppins"/>
          <w:b/>
          <w:sz w:val="28"/>
          <w:szCs w:val="28"/>
        </w:rPr>
        <w:t xml:space="preserve"> </w:t>
      </w:r>
      <w:r w:rsidRPr="00500E9D">
        <w:rPr>
          <w:rFonts w:ascii="Poppins" w:eastAsia="Book Antiqua" w:hAnsi="Poppins" w:cs="Poppins"/>
          <w:b/>
          <w:sz w:val="28"/>
          <w:szCs w:val="28"/>
        </w:rPr>
        <w:t>Legal:</w:t>
      </w:r>
    </w:p>
    <w:p w14:paraId="1D776F6A" w14:textId="6AEA223A" w:rsidR="00AC4872" w:rsidRPr="00500E9D" w:rsidRDefault="00AC4872" w:rsidP="00500E9D">
      <w:pPr>
        <w:pStyle w:val="ListParagraph"/>
        <w:numPr>
          <w:ilvl w:val="0"/>
          <w:numId w:val="22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 xml:space="preserve">Intellectual property rights: </w:t>
      </w:r>
      <w:r w:rsidRPr="00500E9D">
        <w:rPr>
          <w:rFonts w:ascii="Poppins" w:eastAsia="Book Antiqua" w:hAnsi="Poppins" w:cs="Poppins"/>
          <w:bCs/>
          <w:sz w:val="24"/>
          <w:szCs w:val="24"/>
        </w:rPr>
        <w:t xml:space="preserve">Ensuring compliance with copyright and intellectual property laws regarding the Quranic content and AI algorithms used in </w:t>
      </w:r>
      <w:r w:rsidRPr="00500E9D">
        <w:rPr>
          <w:rFonts w:ascii="Poppins" w:eastAsia="Book Antiqua" w:hAnsi="Poppins" w:cs="Poppins"/>
          <w:b/>
          <w:sz w:val="24"/>
          <w:szCs w:val="24"/>
        </w:rPr>
        <w:t>VerseEcho.</w:t>
      </w:r>
    </w:p>
    <w:p w14:paraId="09F9E517" w14:textId="06927F7F" w:rsidR="00AC4872" w:rsidRPr="00500E9D" w:rsidRDefault="00AC4872" w:rsidP="00500E9D">
      <w:pPr>
        <w:pStyle w:val="ListParagraph"/>
        <w:numPr>
          <w:ilvl w:val="0"/>
          <w:numId w:val="22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lastRenderedPageBreak/>
        <w:t>Data privacy and security regulations:</w:t>
      </w:r>
      <w:r w:rsidRPr="00500E9D">
        <w:rPr>
          <w:rFonts w:ascii="Poppins" w:eastAsia="Book Antiqua" w:hAnsi="Poppins" w:cs="Poppins"/>
          <w:bCs/>
          <w:sz w:val="24"/>
          <w:szCs w:val="24"/>
        </w:rPr>
        <w:t xml:space="preserve"> Compliance with data protection laws to safeguard user information and maintain trust in the app.</w:t>
      </w:r>
    </w:p>
    <w:p w14:paraId="52D663F1" w14:textId="77777777" w:rsidR="00AC4872" w:rsidRPr="00AC4872" w:rsidRDefault="00AC4872" w:rsidP="00AC4872">
      <w:pPr>
        <w:spacing w:after="0"/>
        <w:rPr>
          <w:rFonts w:ascii="Poppins" w:eastAsia="Book Antiqua" w:hAnsi="Poppins" w:cs="Poppins"/>
          <w:bCs/>
          <w:sz w:val="24"/>
          <w:szCs w:val="24"/>
        </w:rPr>
      </w:pPr>
    </w:p>
    <w:p w14:paraId="05C5046C" w14:textId="1BE07C08" w:rsidR="00AC4872" w:rsidRPr="00500E9D" w:rsidRDefault="00AC4872" w:rsidP="00AC4872">
      <w:pPr>
        <w:spacing w:after="0"/>
        <w:rPr>
          <w:rFonts w:ascii="Poppins" w:eastAsia="Book Antiqua" w:hAnsi="Poppins" w:cs="Poppins"/>
          <w:b/>
          <w:sz w:val="28"/>
          <w:szCs w:val="28"/>
        </w:rPr>
      </w:pPr>
      <w:r w:rsidRPr="00500E9D">
        <w:rPr>
          <w:rFonts w:ascii="Poppins" w:eastAsia="Book Antiqua" w:hAnsi="Poppins" w:cs="Poppins"/>
          <w:b/>
          <w:sz w:val="28"/>
          <w:szCs w:val="28"/>
        </w:rPr>
        <w:t>7. Ethical:</w:t>
      </w:r>
    </w:p>
    <w:p w14:paraId="72475DFA" w14:textId="0543E859" w:rsidR="00AC4872" w:rsidRPr="00500E9D" w:rsidRDefault="00AC4872" w:rsidP="00500E9D">
      <w:pPr>
        <w:pStyle w:val="ListParagraph"/>
        <w:numPr>
          <w:ilvl w:val="0"/>
          <w:numId w:val="22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 xml:space="preserve">Respect for religious sensitivities: </w:t>
      </w:r>
      <w:r w:rsidRPr="00500E9D">
        <w:rPr>
          <w:rFonts w:ascii="Poppins" w:eastAsia="Book Antiqua" w:hAnsi="Poppins" w:cs="Poppins"/>
          <w:bCs/>
          <w:sz w:val="24"/>
          <w:szCs w:val="24"/>
        </w:rPr>
        <w:t xml:space="preserve">Ensuring that </w:t>
      </w:r>
      <w:r w:rsidR="00500E9D" w:rsidRPr="00500E9D">
        <w:rPr>
          <w:rFonts w:ascii="Poppins" w:eastAsia="Book Antiqua" w:hAnsi="Poppins" w:cs="Poppins"/>
          <w:b/>
          <w:sz w:val="24"/>
          <w:szCs w:val="24"/>
        </w:rPr>
        <w:t>VerseEcho’s</w:t>
      </w:r>
      <w:r w:rsidRPr="00500E9D">
        <w:rPr>
          <w:rFonts w:ascii="Poppins" w:eastAsia="Book Antiqua" w:hAnsi="Poppins" w:cs="Poppins"/>
          <w:bCs/>
          <w:sz w:val="24"/>
          <w:szCs w:val="24"/>
        </w:rPr>
        <w:t xml:space="preserve"> </w:t>
      </w:r>
      <w:proofErr w:type="gramStart"/>
      <w:r w:rsidRPr="00500E9D">
        <w:rPr>
          <w:rFonts w:ascii="Poppins" w:eastAsia="Book Antiqua" w:hAnsi="Poppins" w:cs="Poppins"/>
          <w:bCs/>
          <w:sz w:val="24"/>
          <w:szCs w:val="24"/>
        </w:rPr>
        <w:t>features</w:t>
      </w:r>
      <w:proofErr w:type="gramEnd"/>
      <w:r w:rsidRPr="00500E9D">
        <w:rPr>
          <w:rFonts w:ascii="Poppins" w:eastAsia="Book Antiqua" w:hAnsi="Poppins" w:cs="Poppins"/>
          <w:bCs/>
          <w:sz w:val="24"/>
          <w:szCs w:val="24"/>
        </w:rPr>
        <w:t xml:space="preserve"> and content are developed and presented in a manner that respects the sanctity of the Quran and the beliefs of its users.</w:t>
      </w:r>
    </w:p>
    <w:p w14:paraId="36ED293F" w14:textId="604C1F23" w:rsidR="00AC4872" w:rsidRPr="00500E9D" w:rsidRDefault="00AC4872" w:rsidP="00500E9D">
      <w:pPr>
        <w:pStyle w:val="ListParagraph"/>
        <w:numPr>
          <w:ilvl w:val="0"/>
          <w:numId w:val="22"/>
        </w:numPr>
        <w:spacing w:after="0"/>
        <w:rPr>
          <w:rFonts w:ascii="Poppins" w:eastAsia="Book Antiqua" w:hAnsi="Poppins" w:cs="Poppins"/>
          <w:bCs/>
          <w:sz w:val="24"/>
          <w:szCs w:val="24"/>
        </w:rPr>
      </w:pPr>
      <w:r w:rsidRPr="00500E9D">
        <w:rPr>
          <w:rFonts w:ascii="Poppins" w:eastAsia="Book Antiqua" w:hAnsi="Poppins" w:cs="Poppins"/>
          <w:b/>
          <w:sz w:val="24"/>
          <w:szCs w:val="24"/>
        </w:rPr>
        <w:t>Transparency and accountability:</w:t>
      </w:r>
      <w:r w:rsidRPr="00500E9D">
        <w:rPr>
          <w:rFonts w:ascii="Poppins" w:eastAsia="Book Antiqua" w:hAnsi="Poppins" w:cs="Poppins"/>
          <w:bCs/>
          <w:sz w:val="24"/>
          <w:szCs w:val="24"/>
        </w:rPr>
        <w:t xml:space="preserve"> Maintaining transparency in AI-driven feedback and corrections to uphold user trust and confidence in the app's integrity.</w:t>
      </w:r>
    </w:p>
    <w:p w14:paraId="43541F3E" w14:textId="77777777" w:rsidR="00AC4872" w:rsidRPr="00AC4872" w:rsidRDefault="00AC4872" w:rsidP="00AC4872">
      <w:pPr>
        <w:spacing w:after="0"/>
        <w:rPr>
          <w:rFonts w:ascii="Poppins" w:eastAsia="Book Antiqua" w:hAnsi="Poppins" w:cs="Poppins"/>
          <w:bCs/>
          <w:sz w:val="24"/>
          <w:szCs w:val="24"/>
        </w:rPr>
      </w:pPr>
    </w:p>
    <w:p w14:paraId="36F98AB6" w14:textId="458E93EE" w:rsidR="00A060C0" w:rsidRPr="00AC4872" w:rsidRDefault="00A060C0" w:rsidP="00AC4872">
      <w:pPr>
        <w:spacing w:after="0"/>
        <w:rPr>
          <w:rFonts w:ascii="Poppins" w:eastAsia="Book Antiqua" w:hAnsi="Poppins" w:cs="Poppins"/>
          <w:bCs/>
          <w:sz w:val="24"/>
          <w:szCs w:val="24"/>
        </w:rPr>
      </w:pPr>
    </w:p>
    <w:sectPr w:rsidR="00A060C0" w:rsidRPr="00AC48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B3A62" w14:textId="77777777" w:rsidR="009044C8" w:rsidRDefault="009044C8">
      <w:pPr>
        <w:spacing w:after="0" w:line="240" w:lineRule="auto"/>
      </w:pPr>
      <w:r>
        <w:separator/>
      </w:r>
    </w:p>
  </w:endnote>
  <w:endnote w:type="continuationSeparator" w:id="0">
    <w:p w14:paraId="7FD646B9" w14:textId="77777777" w:rsidR="009044C8" w:rsidRDefault="0090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5DEA8" w14:textId="77777777" w:rsidR="00A060C0" w:rsidRDefault="00A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C62B3" w14:textId="77777777" w:rsidR="00A060C0" w:rsidRDefault="00A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0BC19" w14:textId="77777777" w:rsidR="009044C8" w:rsidRDefault="009044C8">
      <w:pPr>
        <w:spacing w:after="0" w:line="240" w:lineRule="auto"/>
      </w:pPr>
      <w:r>
        <w:separator/>
      </w:r>
    </w:p>
  </w:footnote>
  <w:footnote w:type="continuationSeparator" w:id="0">
    <w:p w14:paraId="42BCAC71" w14:textId="77777777" w:rsidR="009044C8" w:rsidRDefault="0090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16D18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7A219426" wp14:editId="753D6B8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3112D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4" behindDoc="1" locked="0" layoutInCell="0" allowOverlap="1" wp14:anchorId="50528E94" wp14:editId="0A34A5B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0166C" w14:textId="77777777" w:rsidR="00A060C0" w:rsidRDefault="00B02828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 wp14:anchorId="20C58704" wp14:editId="54D966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941695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1695" cy="59416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7A41"/>
    <w:multiLevelType w:val="hybridMultilevel"/>
    <w:tmpl w:val="E284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5E9"/>
    <w:multiLevelType w:val="hybridMultilevel"/>
    <w:tmpl w:val="4CC4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6AB"/>
    <w:multiLevelType w:val="hybridMultilevel"/>
    <w:tmpl w:val="EA0C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2C61"/>
    <w:multiLevelType w:val="hybridMultilevel"/>
    <w:tmpl w:val="89006B7C"/>
    <w:lvl w:ilvl="0" w:tplc="FF88C0B6">
      <w:start w:val="1"/>
      <w:numFmt w:val="bullet"/>
      <w:lvlText w:val="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A12CB9E6" w:tentative="1">
      <w:start w:val="1"/>
      <w:numFmt w:val="bullet"/>
      <w:lvlText w:val="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5A388854" w:tentative="1">
      <w:start w:val="1"/>
      <w:numFmt w:val="bullet"/>
      <w:lvlText w:val="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8B909842" w:tentative="1">
      <w:start w:val="1"/>
      <w:numFmt w:val="bullet"/>
      <w:lvlText w:val="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C42C5C56" w:tentative="1">
      <w:start w:val="1"/>
      <w:numFmt w:val="bullet"/>
      <w:lvlText w:val="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DD548D56" w:tentative="1">
      <w:start w:val="1"/>
      <w:numFmt w:val="bullet"/>
      <w:lvlText w:val="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C6369A02" w:tentative="1">
      <w:start w:val="1"/>
      <w:numFmt w:val="bullet"/>
      <w:lvlText w:val="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AEC2E9C2" w:tentative="1">
      <w:start w:val="1"/>
      <w:numFmt w:val="bullet"/>
      <w:lvlText w:val="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495EF716" w:tentative="1">
      <w:start w:val="1"/>
      <w:numFmt w:val="bullet"/>
      <w:lvlText w:val="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75220B4"/>
    <w:multiLevelType w:val="multilevel"/>
    <w:tmpl w:val="9C0E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F58DA"/>
    <w:multiLevelType w:val="hybridMultilevel"/>
    <w:tmpl w:val="ECE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01DBD"/>
    <w:multiLevelType w:val="hybridMultilevel"/>
    <w:tmpl w:val="9E92B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5A1CAE"/>
    <w:multiLevelType w:val="multilevel"/>
    <w:tmpl w:val="EE2C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72E77"/>
    <w:multiLevelType w:val="multilevel"/>
    <w:tmpl w:val="9B6A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D771B"/>
    <w:multiLevelType w:val="multilevel"/>
    <w:tmpl w:val="245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A711D"/>
    <w:multiLevelType w:val="hybridMultilevel"/>
    <w:tmpl w:val="4B1CED88"/>
    <w:lvl w:ilvl="0" w:tplc="2654EBA2">
      <w:numFmt w:val="bullet"/>
      <w:lvlText w:val="-"/>
      <w:lvlJc w:val="left"/>
      <w:pPr>
        <w:ind w:left="552" w:hanging="360"/>
      </w:pPr>
      <w:rPr>
        <w:rFonts w:ascii="Poppins" w:eastAsia="Book Antiqu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1" w15:restartNumberingAfterBreak="0">
    <w:nsid w:val="468E05F8"/>
    <w:multiLevelType w:val="hybridMultilevel"/>
    <w:tmpl w:val="2496D8F0"/>
    <w:lvl w:ilvl="0" w:tplc="2654EBA2">
      <w:numFmt w:val="bullet"/>
      <w:lvlText w:val="-"/>
      <w:lvlJc w:val="left"/>
      <w:pPr>
        <w:ind w:left="552" w:hanging="360"/>
      </w:pPr>
      <w:rPr>
        <w:rFonts w:ascii="Poppins" w:eastAsia="Book Antiqu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2" w15:restartNumberingAfterBreak="0">
    <w:nsid w:val="46B30289"/>
    <w:multiLevelType w:val="hybridMultilevel"/>
    <w:tmpl w:val="9528C5F2"/>
    <w:lvl w:ilvl="0" w:tplc="9274F006">
      <w:numFmt w:val="bullet"/>
      <w:lvlText w:val="-"/>
      <w:lvlJc w:val="left"/>
      <w:pPr>
        <w:ind w:left="552" w:hanging="360"/>
      </w:pPr>
      <w:rPr>
        <w:rFonts w:ascii="Poppins" w:eastAsia="Book Antiqu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3" w15:restartNumberingAfterBreak="0">
    <w:nsid w:val="4A321CB0"/>
    <w:multiLevelType w:val="hybridMultilevel"/>
    <w:tmpl w:val="6DF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847CC">
      <w:numFmt w:val="bullet"/>
      <w:lvlText w:val="-"/>
      <w:lvlJc w:val="left"/>
      <w:pPr>
        <w:ind w:left="1440" w:hanging="360"/>
      </w:pPr>
      <w:rPr>
        <w:rFonts w:ascii="Poppins" w:eastAsia="Book Antiqua" w:hAnsi="Poppins" w:cs="Poppi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E37FE"/>
    <w:multiLevelType w:val="hybridMultilevel"/>
    <w:tmpl w:val="A5844D46"/>
    <w:lvl w:ilvl="0" w:tplc="2654EBA2">
      <w:numFmt w:val="bullet"/>
      <w:lvlText w:val="-"/>
      <w:lvlJc w:val="left"/>
      <w:pPr>
        <w:ind w:left="552" w:hanging="360"/>
      </w:pPr>
      <w:rPr>
        <w:rFonts w:ascii="Poppins" w:eastAsia="Book Antiqu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75423"/>
    <w:multiLevelType w:val="multilevel"/>
    <w:tmpl w:val="0B08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7F2B9B"/>
    <w:multiLevelType w:val="hybridMultilevel"/>
    <w:tmpl w:val="70748658"/>
    <w:lvl w:ilvl="0" w:tplc="2654EBA2">
      <w:numFmt w:val="bullet"/>
      <w:lvlText w:val="-"/>
      <w:lvlJc w:val="left"/>
      <w:pPr>
        <w:ind w:left="552" w:hanging="360"/>
      </w:pPr>
      <w:rPr>
        <w:rFonts w:ascii="Poppins" w:eastAsia="Book Antiqu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7" w15:restartNumberingAfterBreak="0">
    <w:nsid w:val="52A849FD"/>
    <w:multiLevelType w:val="hybridMultilevel"/>
    <w:tmpl w:val="87BC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470BD"/>
    <w:multiLevelType w:val="hybridMultilevel"/>
    <w:tmpl w:val="4276375C"/>
    <w:lvl w:ilvl="0" w:tplc="2654EBA2">
      <w:numFmt w:val="bullet"/>
      <w:lvlText w:val="-"/>
      <w:lvlJc w:val="left"/>
      <w:pPr>
        <w:ind w:left="552" w:hanging="360"/>
      </w:pPr>
      <w:rPr>
        <w:rFonts w:ascii="Poppins" w:eastAsia="Book Antiqu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9" w15:restartNumberingAfterBreak="0">
    <w:nsid w:val="5CC24453"/>
    <w:multiLevelType w:val="multilevel"/>
    <w:tmpl w:val="BDCC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E111C7"/>
    <w:multiLevelType w:val="hybridMultilevel"/>
    <w:tmpl w:val="7AF4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437C5"/>
    <w:multiLevelType w:val="hybridMultilevel"/>
    <w:tmpl w:val="6CA2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14D25"/>
    <w:multiLevelType w:val="hybridMultilevel"/>
    <w:tmpl w:val="87E87A5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135831306">
    <w:abstractNumId w:val="3"/>
  </w:num>
  <w:num w:numId="2" w16cid:durableId="79260346">
    <w:abstractNumId w:val="19"/>
  </w:num>
  <w:num w:numId="3" w16cid:durableId="1735424843">
    <w:abstractNumId w:val="4"/>
  </w:num>
  <w:num w:numId="4" w16cid:durableId="1384020809">
    <w:abstractNumId w:val="15"/>
  </w:num>
  <w:num w:numId="5" w16cid:durableId="522018039">
    <w:abstractNumId w:val="9"/>
  </w:num>
  <w:num w:numId="6" w16cid:durableId="1817184218">
    <w:abstractNumId w:val="8"/>
  </w:num>
  <w:num w:numId="7" w16cid:durableId="44254426">
    <w:abstractNumId w:val="7"/>
  </w:num>
  <w:num w:numId="8" w16cid:durableId="950208965">
    <w:abstractNumId w:val="0"/>
  </w:num>
  <w:num w:numId="9" w16cid:durableId="225843329">
    <w:abstractNumId w:val="12"/>
  </w:num>
  <w:num w:numId="10" w16cid:durableId="661591877">
    <w:abstractNumId w:val="2"/>
  </w:num>
  <w:num w:numId="11" w16cid:durableId="1024674874">
    <w:abstractNumId w:val="1"/>
  </w:num>
  <w:num w:numId="12" w16cid:durableId="1942834728">
    <w:abstractNumId w:val="10"/>
  </w:num>
  <w:num w:numId="13" w16cid:durableId="1590580041">
    <w:abstractNumId w:val="14"/>
  </w:num>
  <w:num w:numId="14" w16cid:durableId="622812483">
    <w:abstractNumId w:val="18"/>
  </w:num>
  <w:num w:numId="15" w16cid:durableId="1146968154">
    <w:abstractNumId w:val="17"/>
  </w:num>
  <w:num w:numId="16" w16cid:durableId="2125495547">
    <w:abstractNumId w:val="21"/>
  </w:num>
  <w:num w:numId="17" w16cid:durableId="1373842919">
    <w:abstractNumId w:val="16"/>
  </w:num>
  <w:num w:numId="18" w16cid:durableId="1624729362">
    <w:abstractNumId w:val="5"/>
  </w:num>
  <w:num w:numId="19" w16cid:durableId="2107342265">
    <w:abstractNumId w:val="22"/>
  </w:num>
  <w:num w:numId="20" w16cid:durableId="1098216352">
    <w:abstractNumId w:val="11"/>
  </w:num>
  <w:num w:numId="21" w16cid:durableId="414984416">
    <w:abstractNumId w:val="6"/>
  </w:num>
  <w:num w:numId="22" w16cid:durableId="423569835">
    <w:abstractNumId w:val="13"/>
  </w:num>
  <w:num w:numId="23" w16cid:durableId="20225128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0MjI3NzCzsDQ0NrVQ0lEKTi0uzszPAykwrAUA3QJD7SwAAAA="/>
  </w:docVars>
  <w:rsids>
    <w:rsidRoot w:val="00A060C0"/>
    <w:rsid w:val="000E497B"/>
    <w:rsid w:val="00500E9D"/>
    <w:rsid w:val="00524D4D"/>
    <w:rsid w:val="00526BE8"/>
    <w:rsid w:val="0070338B"/>
    <w:rsid w:val="00805CEB"/>
    <w:rsid w:val="008E076D"/>
    <w:rsid w:val="009044C8"/>
    <w:rsid w:val="00924398"/>
    <w:rsid w:val="00957457"/>
    <w:rsid w:val="0098694F"/>
    <w:rsid w:val="00A060C0"/>
    <w:rsid w:val="00AC4872"/>
    <w:rsid w:val="00B02828"/>
    <w:rsid w:val="00E35EC9"/>
    <w:rsid w:val="00EB6564"/>
    <w:rsid w:val="00EE324F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3317"/>
  <w15:docId w15:val="{1EF3EED9-2B99-4E85-82E8-475F630C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eastAsia="SimSun" w:hAnsi="Cambria" w:cs="SimSu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rojConnbodytextChar">
    <w:name w:val="ProjConn bodytext Char"/>
    <w:basedOn w:val="Normal"/>
    <w:pPr>
      <w:spacing w:before="120" w:after="0" w:line="240" w:lineRule="auto"/>
      <w:jc w:val="both"/>
    </w:pPr>
    <w:rPr>
      <w:rFonts w:ascii="Arial" w:eastAsia="Times New Roman" w:hAnsi="Arial" w:cs="Arial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243F60"/>
    </w:rPr>
  </w:style>
  <w:style w:type="paragraph" w:styleId="NormalWeb">
    <w:name w:val="Normal (Web)"/>
    <w:basedOn w:val="Normal"/>
    <w:uiPriority w:val="99"/>
    <w:semiHidden/>
    <w:unhideWhenUsed/>
    <w:rsid w:val="0080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4DZ/ExR+imRPDZX4qw+Yjb3XdA==">AMUW2mVA4/i8gm40EGeDg0e47HUDxvEjMnEd2CkOHVT724IaFcJk02oJrbek9wI+/C5BLu4uFo63W9qmHJGSmTcineIjtmqEkVXYQmAK3dlM5OjUx3fA2IDfq4vLi//iUC02PG8lf+M+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7CE0FD-B43B-4415-BE8C-60485531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Khansa</dc:creator>
  <cp:lastModifiedBy>qasim mushtaq</cp:lastModifiedBy>
  <cp:revision>4</cp:revision>
  <cp:lastPrinted>2024-03-26T10:48:00Z</cp:lastPrinted>
  <dcterms:created xsi:type="dcterms:W3CDTF">2024-03-26T10:33:00Z</dcterms:created>
  <dcterms:modified xsi:type="dcterms:W3CDTF">2024-03-26T11:53:00Z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f04be0eb01a14ba4ae35ef075f90705d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2024-03-26T10:29:08Z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cd0ec678-35cd-4dac-8781-19bcde735581</vt:lpwstr>
  </property>
  <property fmtid="{D5CDD505-2E9C-101B-9397-08002B2CF9AE}" pid="8" name="MSIP_Label_defa4170-0d19-0005-0004-bc88714345d2_ActionId">
    <vt:lpwstr>05777c5f-31e5-4cef-86de-e07385cb52f7</vt:lpwstr>
  </property>
  <property fmtid="{D5CDD505-2E9C-101B-9397-08002B2CF9AE}" pid="9" name="MSIP_Label_defa4170-0d19-0005-0004-bc88714345d2_ContentBits">
    <vt:lpwstr>0</vt:lpwstr>
  </property>
</Properties>
</file>