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240" w:before="0" w:line="240" w:lineRule="auto"/>
        <w:rPr>
          <w:b w:val="1"/>
          <w:bCs w:val="1"/>
          <w:sz w:val="48"/>
          <w:szCs w:val="48"/>
        </w:rPr>
      </w:pPr>
      <w:r w:rsidDel="00000000" w:rsidR="00000000" w:rsidRPr="00000000">
        <w:rPr>
          <w:b w:val="1"/>
          <w:bCs w:val="1"/>
          <w:sz w:val="48"/>
          <w:szCs w:val="48"/>
          <w:rtl w:val="0"/>
        </w:rPr>
        <w:t xml:space="preserve">Globyte IT &amp; Business Consulting: Business Plan</w:t>
      </w:r>
    </w:p>
    <w:p w:rsidR="00000000" w:rsidDel="00000000" w:rsidP="00000000" w:rsidRDefault="00000000" w:rsidRPr="00000000" w14:paraId="00000002">
      <w:pPr>
        <w:widowControl w:val="0"/>
        <w:spacing w:line="240" w:lineRule="auto"/>
        <w:rPr>
          <w:b w:val="1"/>
          <w:bCs w:val="1"/>
        </w:rPr>
      </w:pPr>
      <w:r w:rsidDel="00000000" w:rsidR="00000000" w:rsidRPr="00000000">
        <w:rPr>
          <w:b w:val="1"/>
          <w:bCs w:val="1"/>
          <w:rtl w:val="0"/>
        </w:rPr>
        <w:t xml:space="preserve">Contents</w:t>
      </w:r>
    </w:p>
    <w:p w:rsidR="00000000" w:rsidDel="00000000" w:rsidP="00000000" w:rsidRDefault="00000000" w:rsidRPr="00000000" w14:paraId="00000003">
      <w:pPr>
        <w:widowControl w:val="0"/>
        <w:numPr>
          <w:ilvl w:val="0"/>
          <w:numId w:val="5"/>
        </w:numPr>
        <w:spacing w:line="240" w:lineRule="auto"/>
        <w:ind w:left="600" w:hanging="360"/>
      </w:pPr>
      <w:r w:rsidDel="00000000" w:rsidR="00000000" w:rsidRPr="00000000">
        <w:rPr>
          <w:rtl w:val="0"/>
        </w:rPr>
        <w:t xml:space="preserve">Executive Summary</w:t>
      </w:r>
    </w:p>
    <w:p w:rsidR="00000000" w:rsidDel="00000000" w:rsidP="00000000" w:rsidRDefault="00000000" w:rsidRPr="00000000" w14:paraId="00000004">
      <w:pPr>
        <w:widowControl w:val="0"/>
        <w:numPr>
          <w:ilvl w:val="0"/>
          <w:numId w:val="5"/>
        </w:numPr>
        <w:spacing w:line="240" w:lineRule="auto"/>
        <w:ind w:left="600" w:hanging="360"/>
      </w:pPr>
      <w:r w:rsidDel="00000000" w:rsidR="00000000" w:rsidRPr="00000000">
        <w:rPr>
          <w:rtl w:val="0"/>
        </w:rPr>
        <w:t xml:space="preserve">Why Choose Globyte?</w:t>
      </w:r>
    </w:p>
    <w:p w:rsidR="00000000" w:rsidDel="00000000" w:rsidP="00000000" w:rsidRDefault="00000000" w:rsidRPr="00000000" w14:paraId="00000005">
      <w:pPr>
        <w:widowControl w:val="0"/>
        <w:numPr>
          <w:ilvl w:val="0"/>
          <w:numId w:val="5"/>
        </w:numPr>
        <w:spacing w:line="240" w:lineRule="auto"/>
        <w:ind w:left="600" w:hanging="360"/>
      </w:pPr>
      <w:r w:rsidDel="00000000" w:rsidR="00000000" w:rsidRPr="00000000">
        <w:rPr>
          <w:rtl w:val="0"/>
        </w:rPr>
        <w:t xml:space="preserve">Our Services</w:t>
      </w:r>
    </w:p>
    <w:p w:rsidR="00000000" w:rsidDel="00000000" w:rsidP="00000000" w:rsidRDefault="00000000" w:rsidRPr="00000000" w14:paraId="00000006">
      <w:pPr>
        <w:widowControl w:val="0"/>
        <w:numPr>
          <w:ilvl w:val="1"/>
          <w:numId w:val="8"/>
        </w:numPr>
        <w:spacing w:line="240" w:lineRule="auto"/>
        <w:ind w:left="1200" w:hanging="360"/>
      </w:pPr>
      <w:r w:rsidDel="00000000" w:rsidR="00000000" w:rsidRPr="00000000">
        <w:rPr>
          <w:rtl w:val="0"/>
        </w:rPr>
        <w:t xml:space="preserve">IT Consulting</w:t>
      </w:r>
    </w:p>
    <w:p w:rsidR="00000000" w:rsidDel="00000000" w:rsidP="00000000" w:rsidRDefault="00000000" w:rsidRPr="00000000" w14:paraId="00000007">
      <w:pPr>
        <w:widowControl w:val="0"/>
        <w:numPr>
          <w:ilvl w:val="1"/>
          <w:numId w:val="8"/>
        </w:numPr>
        <w:spacing w:line="240" w:lineRule="auto"/>
        <w:ind w:left="1200" w:hanging="360"/>
      </w:pPr>
      <w:r w:rsidDel="00000000" w:rsidR="00000000" w:rsidRPr="00000000">
        <w:rPr>
          <w:rtl w:val="0"/>
        </w:rPr>
        <w:t xml:space="preserve">Business Consulting</w:t>
      </w:r>
    </w:p>
    <w:p w:rsidR="00000000" w:rsidDel="00000000" w:rsidP="00000000" w:rsidRDefault="00000000" w:rsidRPr="00000000" w14:paraId="00000008">
      <w:pPr>
        <w:widowControl w:val="0"/>
        <w:numPr>
          <w:ilvl w:val="0"/>
          <w:numId w:val="5"/>
        </w:numPr>
        <w:spacing w:line="240" w:lineRule="auto"/>
        <w:ind w:left="600" w:hanging="360"/>
      </w:pPr>
      <w:r w:rsidDel="00000000" w:rsidR="00000000" w:rsidRPr="00000000">
        <w:rPr>
          <w:rtl w:val="0"/>
        </w:rPr>
        <w:t xml:space="preserve">Engagement Process</w:t>
      </w:r>
    </w:p>
    <w:p w:rsidR="00000000" w:rsidDel="00000000" w:rsidP="00000000" w:rsidRDefault="00000000" w:rsidRPr="00000000" w14:paraId="00000009">
      <w:pPr>
        <w:widowControl w:val="0"/>
        <w:numPr>
          <w:ilvl w:val="1"/>
          <w:numId w:val="6"/>
        </w:numPr>
        <w:spacing w:line="240" w:lineRule="auto"/>
        <w:ind w:left="1200" w:hanging="360"/>
      </w:pPr>
      <w:r w:rsidDel="00000000" w:rsidR="00000000" w:rsidRPr="00000000">
        <w:rPr>
          <w:rtl w:val="0"/>
        </w:rPr>
        <w:t xml:space="preserve">Discovery &amp; Assessment</w:t>
      </w:r>
    </w:p>
    <w:p w:rsidR="00000000" w:rsidDel="00000000" w:rsidP="00000000" w:rsidRDefault="00000000" w:rsidRPr="00000000" w14:paraId="0000000A">
      <w:pPr>
        <w:widowControl w:val="0"/>
        <w:numPr>
          <w:ilvl w:val="1"/>
          <w:numId w:val="6"/>
        </w:numPr>
        <w:spacing w:line="240" w:lineRule="auto"/>
        <w:ind w:left="1200" w:hanging="360"/>
      </w:pPr>
      <w:r w:rsidDel="00000000" w:rsidR="00000000" w:rsidRPr="00000000">
        <w:rPr>
          <w:rtl w:val="0"/>
        </w:rPr>
        <w:t xml:space="preserve">Gap Analysis &amp; Strategy Alignment</w:t>
      </w:r>
    </w:p>
    <w:p w:rsidR="00000000" w:rsidDel="00000000" w:rsidP="00000000" w:rsidRDefault="00000000" w:rsidRPr="00000000" w14:paraId="0000000B">
      <w:pPr>
        <w:widowControl w:val="0"/>
        <w:numPr>
          <w:ilvl w:val="1"/>
          <w:numId w:val="6"/>
        </w:numPr>
        <w:spacing w:line="240" w:lineRule="auto"/>
        <w:ind w:left="1200" w:hanging="360"/>
      </w:pPr>
      <w:r w:rsidDel="00000000" w:rsidR="00000000" w:rsidRPr="00000000">
        <w:rPr>
          <w:rtl w:val="0"/>
        </w:rPr>
        <w:t xml:space="preserve">Solution Design</w:t>
      </w:r>
    </w:p>
    <w:p w:rsidR="00000000" w:rsidDel="00000000" w:rsidP="00000000" w:rsidRDefault="00000000" w:rsidRPr="00000000" w14:paraId="0000000C">
      <w:pPr>
        <w:widowControl w:val="0"/>
        <w:numPr>
          <w:ilvl w:val="1"/>
          <w:numId w:val="6"/>
        </w:numPr>
        <w:spacing w:line="240" w:lineRule="auto"/>
        <w:ind w:left="1200" w:hanging="360"/>
      </w:pPr>
      <w:r w:rsidDel="00000000" w:rsidR="00000000" w:rsidRPr="00000000">
        <w:rPr>
          <w:rtl w:val="0"/>
        </w:rPr>
        <w:t xml:space="preserve">Implementation &amp; Integration</w:t>
      </w:r>
    </w:p>
    <w:p w:rsidR="00000000" w:rsidDel="00000000" w:rsidP="00000000" w:rsidRDefault="00000000" w:rsidRPr="00000000" w14:paraId="0000000D">
      <w:pPr>
        <w:widowControl w:val="0"/>
        <w:numPr>
          <w:ilvl w:val="1"/>
          <w:numId w:val="6"/>
        </w:numPr>
        <w:spacing w:line="240" w:lineRule="auto"/>
        <w:ind w:left="1200" w:hanging="360"/>
      </w:pPr>
      <w:r w:rsidDel="00000000" w:rsidR="00000000" w:rsidRPr="00000000">
        <w:rPr>
          <w:rtl w:val="0"/>
        </w:rPr>
        <w:t xml:space="preserve">Monitoring &amp; Continuous Improvement</w:t>
      </w:r>
    </w:p>
    <w:p w:rsidR="00000000" w:rsidDel="00000000" w:rsidP="00000000" w:rsidRDefault="00000000" w:rsidRPr="00000000" w14:paraId="0000000E">
      <w:pPr>
        <w:widowControl w:val="0"/>
        <w:numPr>
          <w:ilvl w:val="0"/>
          <w:numId w:val="5"/>
        </w:numPr>
        <w:spacing w:line="240" w:lineRule="auto"/>
        <w:ind w:left="600" w:hanging="360"/>
      </w:pPr>
      <w:r w:rsidDel="00000000" w:rsidR="00000000" w:rsidRPr="00000000">
        <w:rPr>
          <w:rtl w:val="0"/>
        </w:rPr>
        <w:t xml:space="preserve">Staffing</w:t>
      </w:r>
    </w:p>
    <w:p w:rsidR="00000000" w:rsidDel="00000000" w:rsidP="00000000" w:rsidRDefault="00000000" w:rsidRPr="00000000" w14:paraId="0000000F">
      <w:pPr>
        <w:widowControl w:val="0"/>
        <w:numPr>
          <w:ilvl w:val="0"/>
          <w:numId w:val="5"/>
        </w:numPr>
        <w:spacing w:line="240" w:lineRule="auto"/>
        <w:ind w:left="600" w:hanging="360"/>
      </w:pPr>
      <w:r w:rsidDel="00000000" w:rsidR="00000000" w:rsidRPr="00000000">
        <w:rPr>
          <w:rtl w:val="0"/>
        </w:rPr>
        <w:t xml:space="preserve">Our Dynamic Leadership Team</w:t>
      </w:r>
    </w:p>
    <w:p w:rsidR="00000000" w:rsidDel="00000000" w:rsidP="00000000" w:rsidRDefault="00000000" w:rsidRPr="00000000" w14:paraId="00000010">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1. Executive Summary</w:t>
      </w:r>
    </w:p>
    <w:p w:rsidR="00000000" w:rsidDel="00000000" w:rsidP="00000000" w:rsidRDefault="00000000" w:rsidRPr="00000000" w14:paraId="00000011">
      <w:pPr>
        <w:widowControl w:val="0"/>
        <w:spacing w:after="240" w:line="240" w:lineRule="auto"/>
        <w:rPr/>
      </w:pPr>
      <w:r w:rsidDel="00000000" w:rsidR="00000000" w:rsidRPr="00000000">
        <w:rPr>
          <w:b w:val="1"/>
          <w:bCs w:val="1"/>
          <w:rtl w:val="0"/>
        </w:rPr>
        <w:t xml:space="preserve">Globyte LLC</w:t>
      </w:r>
      <w:r w:rsidDel="00000000" w:rsidR="00000000" w:rsidRPr="00000000">
        <w:rPr>
          <w:rtl w:val="0"/>
        </w:rPr>
        <w:t xml:space="preserve"> is a dedicated </w:t>
      </w:r>
      <w:r w:rsidDel="00000000" w:rsidR="00000000" w:rsidRPr="00000000">
        <w:rPr>
          <w:b w:val="1"/>
          <w:bCs w:val="1"/>
          <w:rtl w:val="0"/>
        </w:rPr>
        <w:t xml:space="preserve">IT and business consulting firm</w:t>
      </w:r>
      <w:r w:rsidDel="00000000" w:rsidR="00000000" w:rsidRPr="00000000">
        <w:rPr>
          <w:rtl w:val="0"/>
        </w:rPr>
        <w:t xml:space="preserve"> committed to empowering organizations through innovative technology and strategic business solutions. We offer a comprehensive suite of services designed to </w:t>
      </w:r>
      <w:r w:rsidDel="00000000" w:rsidR="00000000" w:rsidRPr="00000000">
        <w:rPr>
          <w:b w:val="1"/>
          <w:bCs w:val="1"/>
          <w:rtl w:val="0"/>
        </w:rPr>
        <w:t xml:space="preserve">optimize IT infrastructure, enhance cybersecurity, streamline operations, and drive sustainable growth</w:t>
      </w:r>
      <w:r w:rsidDel="00000000" w:rsidR="00000000" w:rsidRPr="00000000">
        <w:rPr>
          <w:rtl w:val="0"/>
        </w:rPr>
        <w:t xml:space="preserve">. This proposal outlines our holistic approach to delivering tailored IT strategy, systems integration, cybersecurity, cloud solutions, managed services, software development, support, data management, training, emerging technology consulting, and advanced machine learning and AI integration to meet [Client Name]'s unique needs.</w:t>
      </w:r>
    </w:p>
    <w:p w:rsidR="00000000" w:rsidDel="00000000" w:rsidP="00000000" w:rsidRDefault="00000000" w:rsidRPr="00000000" w14:paraId="00000012">
      <w:pPr>
        <w:pStyle w:val="Heading1"/>
        <w:keepNext w:val="0"/>
        <w:keepLines w:val="0"/>
        <w:widowControl w:val="0"/>
        <w:spacing w:after="240" w:before="0" w:line="240" w:lineRule="auto"/>
        <w:rPr>
          <w:b w:val="1"/>
          <w:bCs w:val="1"/>
          <w:sz w:val="48"/>
          <w:szCs w:val="48"/>
        </w:rPr>
      </w:pPr>
      <w:r w:rsidDel="00000000" w:rsidR="00000000" w:rsidRPr="00000000">
        <w:rPr>
          <w:b w:val="1"/>
          <w:bCs w:val="1"/>
          <w:sz w:val="48"/>
          <w:szCs w:val="48"/>
          <w:rtl w:val="0"/>
        </w:rPr>
        <w:t xml:space="preserve">2. Why Choose Globyte?</w:t>
      </w:r>
    </w:p>
    <w:p w:rsidR="00000000" w:rsidDel="00000000" w:rsidP="00000000" w:rsidRDefault="00000000" w:rsidRPr="00000000" w14:paraId="00000013">
      <w:pPr>
        <w:widowControl w:val="0"/>
        <w:spacing w:line="240" w:lineRule="auto"/>
        <w:rPr/>
      </w:pPr>
      <w:r w:rsidDel="00000000" w:rsidR="00000000" w:rsidRPr="00000000">
        <w:rPr>
          <w:rtl w:val="0"/>
        </w:rPr>
        <w:t xml:space="preserve">Globyte's success is built upon the following key pillars:</w:t>
      </w:r>
    </w:p>
    <w:p w:rsidR="00000000" w:rsidDel="00000000" w:rsidP="00000000" w:rsidRDefault="00000000" w:rsidRPr="00000000" w14:paraId="00000014">
      <w:pPr>
        <w:widowControl w:val="0"/>
        <w:numPr>
          <w:ilvl w:val="0"/>
          <w:numId w:val="1"/>
        </w:numPr>
        <w:spacing w:line="240" w:lineRule="auto"/>
        <w:ind w:left="600" w:hanging="360"/>
      </w:pPr>
      <w:r w:rsidDel="00000000" w:rsidR="00000000" w:rsidRPr="00000000">
        <w:rPr>
          <w:b w:val="1"/>
          <w:bCs w:val="1"/>
          <w:rtl w:val="0"/>
        </w:rPr>
        <w:t xml:space="preserve">End-to-End Cloud &amp; Frontend Expertise:</w:t>
      </w:r>
      <w:r w:rsidDel="00000000" w:rsidR="00000000" w:rsidRPr="00000000">
        <w:rPr>
          <w:rtl w:val="0"/>
        </w:rPr>
        <w:t xml:space="preserve"> We provide seamless delivery from architectural design to user experience, leveraging deep capabilities in cloud infrastructure and modern frontend technologies.</w:t>
      </w:r>
    </w:p>
    <w:p w:rsidR="00000000" w:rsidDel="00000000" w:rsidP="00000000" w:rsidRDefault="00000000" w:rsidRPr="00000000" w14:paraId="00000015">
      <w:pPr>
        <w:widowControl w:val="0"/>
        <w:numPr>
          <w:ilvl w:val="0"/>
          <w:numId w:val="1"/>
        </w:numPr>
        <w:spacing w:line="240" w:lineRule="auto"/>
        <w:ind w:left="600" w:hanging="360"/>
      </w:pPr>
      <w:r w:rsidDel="00000000" w:rsidR="00000000" w:rsidRPr="00000000">
        <w:rPr>
          <w:b w:val="1"/>
          <w:bCs w:val="1"/>
          <w:rtl w:val="0"/>
        </w:rPr>
        <w:t xml:space="preserve">Data Engineering &amp; Analytics:</w:t>
      </w:r>
      <w:r w:rsidDel="00000000" w:rsidR="00000000" w:rsidRPr="00000000">
        <w:rPr>
          <w:rtl w:val="0"/>
        </w:rPr>
        <w:t xml:space="preserve"> Our robust solutions for data integration, processing, and reporting enable smarter, data-driven decision-making.</w:t>
      </w:r>
    </w:p>
    <w:p w:rsidR="00000000" w:rsidDel="00000000" w:rsidP="00000000" w:rsidRDefault="00000000" w:rsidRPr="00000000" w14:paraId="00000016">
      <w:pPr>
        <w:widowControl w:val="0"/>
        <w:numPr>
          <w:ilvl w:val="0"/>
          <w:numId w:val="1"/>
        </w:numPr>
        <w:spacing w:line="240" w:lineRule="auto"/>
        <w:ind w:left="600" w:hanging="360"/>
      </w:pPr>
      <w:r w:rsidDel="00000000" w:rsidR="00000000" w:rsidRPr="00000000">
        <w:rPr>
          <w:b w:val="1"/>
          <w:bCs w:val="1"/>
          <w:rtl w:val="0"/>
        </w:rPr>
        <w:t xml:space="preserve">AI &amp; Machine Learning Innovation:</w:t>
      </w:r>
      <w:r w:rsidDel="00000000" w:rsidR="00000000" w:rsidRPr="00000000">
        <w:rPr>
          <w:rtl w:val="0"/>
        </w:rPr>
        <w:t xml:space="preserve"> We specialize in advanced AI and ML integration to automate processes, uncover critical insights, and drive business transformation.</w:t>
      </w:r>
    </w:p>
    <w:p w:rsidR="00000000" w:rsidDel="00000000" w:rsidP="00000000" w:rsidRDefault="00000000" w:rsidRPr="00000000" w14:paraId="00000017">
      <w:pPr>
        <w:widowControl w:val="0"/>
        <w:numPr>
          <w:ilvl w:val="0"/>
          <w:numId w:val="1"/>
        </w:numPr>
        <w:spacing w:line="240" w:lineRule="auto"/>
        <w:ind w:left="600" w:hanging="360"/>
      </w:pPr>
      <w:r w:rsidDel="00000000" w:rsidR="00000000" w:rsidRPr="00000000">
        <w:rPr>
          <w:b w:val="1"/>
          <w:bCs w:val="1"/>
          <w:rtl w:val="0"/>
        </w:rPr>
        <w:t xml:space="preserve">Client-Centric Onboarding:</w:t>
      </w:r>
      <w:r w:rsidDel="00000000" w:rsidR="00000000" w:rsidRPr="00000000">
        <w:rPr>
          <w:rtl w:val="0"/>
        </w:rPr>
        <w:t xml:space="preserve"> We prioritize a clear and collaborative onboarding process, providing clients with an initial document to compile their specific needs, challenges, and goals. Based on this input, Globyte proposes tailored solutions, recommends relevant services, and provides a transparent service cost estimate.</w:t>
      </w:r>
    </w:p>
    <w:p w:rsidR="00000000" w:rsidDel="00000000" w:rsidP="00000000" w:rsidRDefault="00000000" w:rsidRPr="00000000" w14:paraId="00000018">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3. Our Services</w:t>
      </w:r>
    </w:p>
    <w:p w:rsidR="00000000" w:rsidDel="00000000" w:rsidP="00000000" w:rsidRDefault="00000000" w:rsidRPr="00000000" w14:paraId="00000019">
      <w:pPr>
        <w:widowControl w:val="0"/>
        <w:spacing w:after="225" w:line="240" w:lineRule="auto"/>
        <w:rPr/>
      </w:pPr>
      <w:r w:rsidDel="00000000" w:rsidR="00000000" w:rsidRPr="00000000">
        <w:rPr>
          <w:rtl w:val="0"/>
        </w:rPr>
        <w:t xml:space="preserve">We provide the following specialized services to ensure your business thrives in today's competitive, technology-driven landscape:</w:t>
      </w:r>
    </w:p>
    <w:p w:rsidR="00000000" w:rsidDel="00000000" w:rsidP="00000000" w:rsidRDefault="00000000" w:rsidRPr="00000000" w14:paraId="0000001A">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IT Consulting</w:t>
      </w:r>
    </w:p>
    <w:p w:rsidR="00000000" w:rsidDel="00000000" w:rsidP="00000000" w:rsidRDefault="00000000" w:rsidRPr="00000000" w14:paraId="0000001B">
      <w:pPr>
        <w:widowControl w:val="0"/>
        <w:numPr>
          <w:ilvl w:val="0"/>
          <w:numId w:val="9"/>
        </w:numPr>
        <w:spacing w:line="240" w:lineRule="auto"/>
        <w:ind w:left="600" w:hanging="360"/>
      </w:pPr>
      <w:r w:rsidDel="00000000" w:rsidR="00000000" w:rsidRPr="00000000">
        <w:rPr>
          <w:b w:val="1"/>
          <w:bCs w:val="1"/>
          <w:rtl w:val="0"/>
        </w:rPr>
        <w:t xml:space="preserve">IT Strategy and Planning:</w:t>
      </w:r>
      <w:r w:rsidDel="00000000" w:rsidR="00000000" w:rsidRPr="00000000">
        <w:rPr>
          <w:rtl w:val="0"/>
        </w:rPr>
        <w:t xml:space="preserve"> We collaborate with clients to develop a technology roadmap that aligns with business objectives, identifying opportunities for digital transformation and long-term growth. </w:t>
      </w:r>
      <w:r w:rsidDel="00000000" w:rsidR="00000000" w:rsidRPr="00000000">
        <w:rPr>
          <w:i w:val="1"/>
          <w:iCs w:val="1"/>
          <w:rtl w:val="0"/>
        </w:rPr>
        <w:t xml:space="preserve">Deliverables: Strategic IT plan, budget analysis, and timeline.</w:t>
      </w:r>
    </w:p>
    <w:p w:rsidR="00000000" w:rsidDel="00000000" w:rsidP="00000000" w:rsidRDefault="00000000" w:rsidRPr="00000000" w14:paraId="0000001C">
      <w:pPr>
        <w:widowControl w:val="0"/>
        <w:numPr>
          <w:ilvl w:val="0"/>
          <w:numId w:val="9"/>
        </w:numPr>
        <w:spacing w:line="240" w:lineRule="auto"/>
        <w:ind w:left="600" w:hanging="360"/>
      </w:pPr>
      <w:r w:rsidDel="00000000" w:rsidR="00000000" w:rsidRPr="00000000">
        <w:rPr>
          <w:b w:val="1"/>
          <w:bCs w:val="1"/>
          <w:rtl w:val="0"/>
        </w:rPr>
        <w:t xml:space="preserve">Systems Integration:</w:t>
      </w:r>
      <w:r w:rsidDel="00000000" w:rsidR="00000000" w:rsidRPr="00000000">
        <w:rPr>
          <w:rtl w:val="0"/>
        </w:rPr>
        <w:t xml:space="preserve"> We ensure the seamless integration of software, hardware, and networks to streamline operations and enhance efficiency. </w:t>
      </w:r>
      <w:r w:rsidDel="00000000" w:rsidR="00000000" w:rsidRPr="00000000">
        <w:rPr>
          <w:i w:val="1"/>
          <w:iCs w:val="1"/>
          <w:rtl w:val="0"/>
        </w:rPr>
        <w:t xml:space="preserve">Deliverables: Integrated systems, testing reports, and comprehensive documentation.</w:t>
      </w:r>
    </w:p>
    <w:p w:rsidR="00000000" w:rsidDel="00000000" w:rsidP="00000000" w:rsidRDefault="00000000" w:rsidRPr="00000000" w14:paraId="0000001D">
      <w:pPr>
        <w:widowControl w:val="0"/>
        <w:numPr>
          <w:ilvl w:val="0"/>
          <w:numId w:val="9"/>
        </w:numPr>
        <w:spacing w:line="240" w:lineRule="auto"/>
        <w:ind w:left="600" w:hanging="360"/>
      </w:pPr>
      <w:r w:rsidDel="00000000" w:rsidR="00000000" w:rsidRPr="00000000">
        <w:rPr>
          <w:b w:val="1"/>
          <w:bCs w:val="1"/>
          <w:rtl w:val="0"/>
        </w:rPr>
        <w:t xml:space="preserve">Cybersecurity Services:</w:t>
      </w:r>
      <w:r w:rsidDel="00000000" w:rsidR="00000000" w:rsidRPr="00000000">
        <w:rPr>
          <w:rtl w:val="0"/>
        </w:rPr>
        <w:t xml:space="preserve"> Our team conducts thorough risk assessments and implements robust security measures, including firewalls, encryption, and incident response plans, to safeguard your data and systems. </w:t>
      </w:r>
      <w:r w:rsidDel="00000000" w:rsidR="00000000" w:rsidRPr="00000000">
        <w:rPr>
          <w:i w:val="1"/>
          <w:iCs w:val="1"/>
          <w:rtl w:val="0"/>
        </w:rPr>
        <w:t xml:space="preserve">Deliverables: Risk assessment, security protocols, and monitoring setup.</w:t>
      </w:r>
    </w:p>
    <w:p w:rsidR="00000000" w:rsidDel="00000000" w:rsidP="00000000" w:rsidRDefault="00000000" w:rsidRPr="00000000" w14:paraId="0000001E">
      <w:pPr>
        <w:widowControl w:val="0"/>
        <w:numPr>
          <w:ilvl w:val="0"/>
          <w:numId w:val="9"/>
        </w:numPr>
        <w:spacing w:line="240" w:lineRule="auto"/>
        <w:ind w:left="600" w:hanging="360"/>
      </w:pPr>
      <w:r w:rsidDel="00000000" w:rsidR="00000000" w:rsidRPr="00000000">
        <w:rPr>
          <w:b w:val="1"/>
          <w:bCs w:val="1"/>
          <w:rtl w:val="0"/>
        </w:rPr>
        <w:t xml:space="preserve">Cloud Computing Solutions:</w:t>
      </w:r>
      <w:r w:rsidDel="00000000" w:rsidR="00000000" w:rsidRPr="00000000">
        <w:rPr>
          <w:rtl w:val="0"/>
        </w:rPr>
        <w:t xml:space="preserve"> We facilitate efficient cloud migration and manage infrastructure across leading platforms such as AWS, Azure, and Google Cloud, optimizing for cost-efficiency, scalability, and performance. </w:t>
      </w:r>
      <w:r w:rsidDel="00000000" w:rsidR="00000000" w:rsidRPr="00000000">
        <w:rPr>
          <w:i w:val="1"/>
          <w:iCs w:val="1"/>
          <w:rtl w:val="0"/>
        </w:rPr>
        <w:t xml:space="preserve">Deliverables: Migration plan, cloud setup, and optimization reports.</w:t>
      </w:r>
    </w:p>
    <w:p w:rsidR="00000000" w:rsidDel="00000000" w:rsidP="00000000" w:rsidRDefault="00000000" w:rsidRPr="00000000" w14:paraId="0000001F">
      <w:pPr>
        <w:widowControl w:val="0"/>
        <w:numPr>
          <w:ilvl w:val="0"/>
          <w:numId w:val="9"/>
        </w:numPr>
        <w:spacing w:line="240" w:lineRule="auto"/>
        <w:ind w:left="600" w:hanging="360"/>
      </w:pPr>
      <w:r w:rsidDel="00000000" w:rsidR="00000000" w:rsidRPr="00000000">
        <w:rPr>
          <w:b w:val="1"/>
          <w:bCs w:val="1"/>
          <w:rtl w:val="0"/>
        </w:rPr>
        <w:t xml:space="preserve">Managed IT Services:</w:t>
      </w:r>
      <w:r w:rsidDel="00000000" w:rsidR="00000000" w:rsidRPr="00000000">
        <w:rPr>
          <w:rtl w:val="0"/>
        </w:rPr>
        <w:t xml:space="preserve"> We offer proactive network monitoring, comprehensive system maintenance, and 24/7 helpdesk support to ensure uninterrupted operations. </w:t>
      </w:r>
      <w:r w:rsidDel="00000000" w:rsidR="00000000" w:rsidRPr="00000000">
        <w:rPr>
          <w:i w:val="1"/>
          <w:iCs w:val="1"/>
          <w:rtl w:val="0"/>
        </w:rPr>
        <w:t xml:space="preserve">Deliverables: Monitoring dashboards, maintenance logs, and support tickets.</w:t>
      </w:r>
    </w:p>
    <w:p w:rsidR="00000000" w:rsidDel="00000000" w:rsidP="00000000" w:rsidRDefault="00000000" w:rsidRPr="00000000" w14:paraId="00000020">
      <w:pPr>
        <w:widowControl w:val="0"/>
        <w:numPr>
          <w:ilvl w:val="0"/>
          <w:numId w:val="9"/>
        </w:numPr>
        <w:spacing w:line="240" w:lineRule="auto"/>
        <w:ind w:left="600" w:hanging="360"/>
      </w:pPr>
      <w:r w:rsidDel="00000000" w:rsidR="00000000" w:rsidRPr="00000000">
        <w:rPr>
          <w:b w:val="1"/>
          <w:bCs w:val="1"/>
          <w:rtl w:val="0"/>
        </w:rPr>
        <w:t xml:space="preserve">Software Development and Customization:</w:t>
      </w:r>
      <w:r w:rsidDel="00000000" w:rsidR="00000000" w:rsidRPr="00000000">
        <w:rPr>
          <w:rtl w:val="0"/>
        </w:rPr>
        <w:t xml:space="preserve"> Our experts design and tailor applications specifically to address your unique business challenges and objectives. </w:t>
      </w:r>
      <w:r w:rsidDel="00000000" w:rsidR="00000000" w:rsidRPr="00000000">
        <w:rPr>
          <w:i w:val="1"/>
          <w:iCs w:val="1"/>
          <w:rtl w:val="0"/>
        </w:rPr>
        <w:t xml:space="preserve">Deliverables: Custom software, user manuals, and deployment support.</w:t>
      </w:r>
    </w:p>
    <w:p w:rsidR="00000000" w:rsidDel="00000000" w:rsidP="00000000" w:rsidRDefault="00000000" w:rsidRPr="00000000" w14:paraId="00000021">
      <w:pPr>
        <w:widowControl w:val="0"/>
        <w:numPr>
          <w:ilvl w:val="0"/>
          <w:numId w:val="9"/>
        </w:numPr>
        <w:spacing w:line="240" w:lineRule="auto"/>
        <w:ind w:left="600" w:hanging="360"/>
      </w:pPr>
      <w:r w:rsidDel="00000000" w:rsidR="00000000" w:rsidRPr="00000000">
        <w:rPr>
          <w:b w:val="1"/>
          <w:bCs w:val="1"/>
          <w:rtl w:val="0"/>
        </w:rPr>
        <w:t xml:space="preserve">IT Support and Troubleshooting:</w:t>
      </w:r>
      <w:r w:rsidDel="00000000" w:rsidR="00000000" w:rsidRPr="00000000">
        <w:rPr>
          <w:rtl w:val="0"/>
        </w:rPr>
        <w:t xml:space="preserve"> We provide rapid technical support for hardware, software, and network issues to minimize downtime and maintain productivity. </w:t>
      </w:r>
      <w:r w:rsidDel="00000000" w:rsidR="00000000" w:rsidRPr="00000000">
        <w:rPr>
          <w:i w:val="1"/>
          <w:iCs w:val="1"/>
          <w:rtl w:val="0"/>
        </w:rPr>
        <w:t xml:space="preserve">Deliverables: Support tickets, resolution reports, and uptime metrics.</w:t>
      </w:r>
    </w:p>
    <w:p w:rsidR="00000000" w:rsidDel="00000000" w:rsidP="00000000" w:rsidRDefault="00000000" w:rsidRPr="00000000" w14:paraId="00000022">
      <w:pPr>
        <w:widowControl w:val="0"/>
        <w:numPr>
          <w:ilvl w:val="0"/>
          <w:numId w:val="9"/>
        </w:numPr>
        <w:spacing w:line="240" w:lineRule="auto"/>
        <w:ind w:left="600" w:hanging="360"/>
      </w:pPr>
      <w:r w:rsidDel="00000000" w:rsidR="00000000" w:rsidRPr="00000000">
        <w:rPr>
          <w:b w:val="1"/>
          <w:bCs w:val="1"/>
          <w:rtl w:val="0"/>
        </w:rPr>
        <w:t xml:space="preserve">Data Management and Analytics:</w:t>
      </w:r>
      <w:r w:rsidDel="00000000" w:rsidR="00000000" w:rsidRPr="00000000">
        <w:rPr>
          <w:rtl w:val="0"/>
        </w:rPr>
        <w:t xml:space="preserve"> We establish secure data storage, robust backup solutions, and advanced analytics tools to unlock actionable insights from your business data. </w:t>
      </w:r>
      <w:r w:rsidDel="00000000" w:rsidR="00000000" w:rsidRPr="00000000">
        <w:rPr>
          <w:i w:val="1"/>
          <w:iCs w:val="1"/>
          <w:rtl w:val="0"/>
        </w:rPr>
        <w:t xml:space="preserve">Deliverables: Data architecture, backup systems, and analytics dashboards.</w:t>
      </w:r>
    </w:p>
    <w:p w:rsidR="00000000" w:rsidDel="00000000" w:rsidP="00000000" w:rsidRDefault="00000000" w:rsidRPr="00000000" w14:paraId="00000023">
      <w:pPr>
        <w:widowControl w:val="0"/>
        <w:numPr>
          <w:ilvl w:val="0"/>
          <w:numId w:val="9"/>
        </w:numPr>
        <w:spacing w:line="240" w:lineRule="auto"/>
        <w:ind w:left="600" w:hanging="360"/>
      </w:pPr>
      <w:r w:rsidDel="00000000" w:rsidR="00000000" w:rsidRPr="00000000">
        <w:rPr>
          <w:b w:val="1"/>
          <w:bCs w:val="1"/>
          <w:rtl w:val="0"/>
        </w:rPr>
        <w:t xml:space="preserve">IT Training and Change Management:</w:t>
      </w:r>
      <w:r w:rsidDel="00000000" w:rsidR="00000000" w:rsidRPr="00000000">
        <w:rPr>
          <w:rtl w:val="0"/>
        </w:rPr>
        <w:t xml:space="preserve"> We provide comprehensive training for your staff on new systems and guide your organization through technology transitions to ensure smooth adoption. </w:t>
      </w:r>
      <w:r w:rsidDel="00000000" w:rsidR="00000000" w:rsidRPr="00000000">
        <w:rPr>
          <w:i w:val="1"/>
          <w:iCs w:val="1"/>
          <w:rtl w:val="0"/>
        </w:rPr>
        <w:t xml:space="preserve">Deliverables: Training sessions, user guides, and change management plans.</w:t>
      </w:r>
    </w:p>
    <w:p w:rsidR="00000000" w:rsidDel="00000000" w:rsidP="00000000" w:rsidRDefault="00000000" w:rsidRPr="00000000" w14:paraId="00000024">
      <w:pPr>
        <w:widowControl w:val="0"/>
        <w:numPr>
          <w:ilvl w:val="0"/>
          <w:numId w:val="9"/>
        </w:numPr>
        <w:spacing w:line="240" w:lineRule="auto"/>
        <w:ind w:left="600" w:hanging="360"/>
      </w:pPr>
      <w:r w:rsidDel="00000000" w:rsidR="00000000" w:rsidRPr="00000000">
        <w:rPr>
          <w:b w:val="1"/>
          <w:bCs w:val="1"/>
          <w:rtl w:val="0"/>
        </w:rPr>
        <w:t xml:space="preserve">Consulting on Emerging Technologies:</w:t>
      </w:r>
      <w:r w:rsidDel="00000000" w:rsidR="00000000" w:rsidRPr="00000000">
        <w:rPr>
          <w:rtl w:val="0"/>
        </w:rPr>
        <w:t xml:space="preserve"> We offer expert advice on leveraging transformative trends such as AI, IoT, and blockchain to foster innovation and maintain a competitive edge. </w:t>
      </w:r>
      <w:r w:rsidDel="00000000" w:rsidR="00000000" w:rsidRPr="00000000">
        <w:rPr>
          <w:i w:val="1"/>
          <w:iCs w:val="1"/>
          <w:rtl w:val="0"/>
        </w:rPr>
        <w:t xml:space="preserve">Deliverables: Trend reports, feasibility studies, and implementation strategies.</w:t>
      </w:r>
    </w:p>
    <w:p w:rsidR="00000000" w:rsidDel="00000000" w:rsidP="00000000" w:rsidRDefault="00000000" w:rsidRPr="00000000" w14:paraId="00000025">
      <w:pPr>
        <w:widowControl w:val="0"/>
        <w:numPr>
          <w:ilvl w:val="0"/>
          <w:numId w:val="9"/>
        </w:numPr>
        <w:spacing w:line="240" w:lineRule="auto"/>
        <w:ind w:left="600" w:hanging="360"/>
      </w:pPr>
      <w:r w:rsidDel="00000000" w:rsidR="00000000" w:rsidRPr="00000000">
        <w:rPr>
          <w:b w:val="1"/>
          <w:bCs w:val="1"/>
          <w:rtl w:val="0"/>
        </w:rPr>
        <w:t xml:space="preserve">Machine Learning and AI Integration:</w:t>
      </w:r>
      <w:r w:rsidDel="00000000" w:rsidR="00000000" w:rsidRPr="00000000">
        <w:rPr>
          <w:rtl w:val="0"/>
        </w:rPr>
        <w:t xml:space="preserve"> We design and deploy custom machine learning models and AI solutions to automate processes, enhance decision-making, and provide predictive insights. Examples include customer behavior analysis, process optimization, and AI-driven chatbots. </w:t>
      </w:r>
      <w:r w:rsidDel="00000000" w:rsidR="00000000" w:rsidRPr="00000000">
        <w:rPr>
          <w:i w:val="1"/>
          <w:iCs w:val="1"/>
          <w:rtl w:val="0"/>
        </w:rPr>
        <w:t xml:space="preserve">Deliverables: Custom ML/AI models, integration plans, and performance reports.</w:t>
      </w:r>
    </w:p>
    <w:p w:rsidR="00000000" w:rsidDel="00000000" w:rsidP="00000000" w:rsidRDefault="00000000" w:rsidRPr="00000000" w14:paraId="00000026">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Business Consulting</w:t>
      </w:r>
    </w:p>
    <w:p w:rsidR="00000000" w:rsidDel="00000000" w:rsidP="00000000" w:rsidRDefault="00000000" w:rsidRPr="00000000" w14:paraId="00000027">
      <w:pPr>
        <w:widowControl w:val="0"/>
        <w:numPr>
          <w:ilvl w:val="0"/>
          <w:numId w:val="12"/>
        </w:numPr>
        <w:spacing w:line="240" w:lineRule="auto"/>
        <w:ind w:left="600" w:hanging="360"/>
      </w:pPr>
      <w:r w:rsidDel="00000000" w:rsidR="00000000" w:rsidRPr="00000000">
        <w:rPr>
          <w:b w:val="1"/>
          <w:bCs w:val="1"/>
          <w:rtl w:val="0"/>
        </w:rPr>
        <w:t xml:space="preserve">Enhance Operational Efficiency:</w:t>
      </w:r>
      <w:r w:rsidDel="00000000" w:rsidR="00000000" w:rsidRPr="00000000">
        <w:rPr>
          <w:rtl w:val="0"/>
        </w:rPr>
        <w:t xml:space="preserve"> We streamline workflows, reduce waste, and improve productivity through the application of Lean Six Sigma Principles. This includes standardizing and documenting core business processes.</w:t>
      </w:r>
    </w:p>
    <w:p w:rsidR="00000000" w:rsidDel="00000000" w:rsidP="00000000" w:rsidRDefault="00000000" w:rsidRPr="00000000" w14:paraId="00000028">
      <w:pPr>
        <w:widowControl w:val="0"/>
        <w:numPr>
          <w:ilvl w:val="0"/>
          <w:numId w:val="12"/>
        </w:numPr>
        <w:spacing w:line="240" w:lineRule="auto"/>
        <w:ind w:left="600" w:hanging="360"/>
      </w:pPr>
      <w:r w:rsidDel="00000000" w:rsidR="00000000" w:rsidRPr="00000000">
        <w:rPr>
          <w:b w:val="1"/>
          <w:bCs w:val="1"/>
          <w:rtl w:val="0"/>
        </w:rPr>
        <w:t xml:space="preserve">Improve Strategic Alignment:</w:t>
      </w:r>
      <w:r w:rsidDel="00000000" w:rsidR="00000000" w:rsidRPr="00000000">
        <w:rPr>
          <w:rtl w:val="0"/>
        </w:rPr>
        <w:t xml:space="preserve"> We ensure operations and IT initiatives are aligned with overarching business goals and market trends, supporting long-term vision and scalability.</w:t>
      </w:r>
    </w:p>
    <w:p w:rsidR="00000000" w:rsidDel="00000000" w:rsidP="00000000" w:rsidRDefault="00000000" w:rsidRPr="00000000" w14:paraId="00000029">
      <w:pPr>
        <w:widowControl w:val="0"/>
        <w:numPr>
          <w:ilvl w:val="0"/>
          <w:numId w:val="12"/>
        </w:numPr>
        <w:spacing w:line="240" w:lineRule="auto"/>
        <w:ind w:left="600" w:hanging="360"/>
      </w:pPr>
      <w:r w:rsidDel="00000000" w:rsidR="00000000" w:rsidRPr="00000000">
        <w:rPr>
          <w:b w:val="1"/>
          <w:bCs w:val="1"/>
          <w:rtl w:val="0"/>
        </w:rPr>
        <w:t xml:space="preserve">Boost Profitability and Cost Control:</w:t>
      </w:r>
      <w:r w:rsidDel="00000000" w:rsidR="00000000" w:rsidRPr="00000000">
        <w:rPr>
          <w:rtl w:val="0"/>
        </w:rPr>
        <w:t xml:space="preserve"> We identify opportunities for cost savings and revenue leakage, optimizing resource allocation and cost structures.</w:t>
      </w:r>
    </w:p>
    <w:p w:rsidR="00000000" w:rsidDel="00000000" w:rsidP="00000000" w:rsidRDefault="00000000" w:rsidRPr="00000000" w14:paraId="0000002A">
      <w:pPr>
        <w:widowControl w:val="0"/>
        <w:numPr>
          <w:ilvl w:val="0"/>
          <w:numId w:val="12"/>
        </w:numPr>
        <w:spacing w:line="240" w:lineRule="auto"/>
        <w:ind w:left="600" w:hanging="360"/>
      </w:pPr>
      <w:r w:rsidDel="00000000" w:rsidR="00000000" w:rsidRPr="00000000">
        <w:rPr>
          <w:b w:val="1"/>
          <w:bCs w:val="1"/>
          <w:rtl w:val="0"/>
        </w:rPr>
        <w:t xml:space="preserve">Enable Digital Transformation:</w:t>
      </w:r>
      <w:r w:rsidDel="00000000" w:rsidR="00000000" w:rsidRPr="00000000">
        <w:rPr>
          <w:rtl w:val="0"/>
        </w:rPr>
        <w:t xml:space="preserve"> We facilitate the modernization of technology and automation of manual tasks, improving data-driven decision-making.</w:t>
      </w:r>
    </w:p>
    <w:p w:rsidR="00000000" w:rsidDel="00000000" w:rsidP="00000000" w:rsidRDefault="00000000" w:rsidRPr="00000000" w14:paraId="0000002B">
      <w:pPr>
        <w:widowControl w:val="0"/>
        <w:numPr>
          <w:ilvl w:val="0"/>
          <w:numId w:val="12"/>
        </w:numPr>
        <w:spacing w:line="240" w:lineRule="auto"/>
        <w:ind w:left="600" w:hanging="360"/>
      </w:pPr>
      <w:r w:rsidDel="00000000" w:rsidR="00000000" w:rsidRPr="00000000">
        <w:rPr>
          <w:b w:val="1"/>
          <w:bCs w:val="1"/>
          <w:rtl w:val="0"/>
        </w:rPr>
        <w:t xml:space="preserve">Strengthen Competitive Advantage:</w:t>
      </w:r>
      <w:r w:rsidDel="00000000" w:rsidR="00000000" w:rsidRPr="00000000">
        <w:rPr>
          <w:rtl w:val="0"/>
        </w:rPr>
        <w:t xml:space="preserve"> We benchmark against industry best practices and identify unique value propositions.</w:t>
      </w:r>
    </w:p>
    <w:p w:rsidR="00000000" w:rsidDel="00000000" w:rsidP="00000000" w:rsidRDefault="00000000" w:rsidRPr="00000000" w14:paraId="0000002C">
      <w:pPr>
        <w:widowControl w:val="0"/>
        <w:numPr>
          <w:ilvl w:val="0"/>
          <w:numId w:val="12"/>
        </w:numPr>
        <w:spacing w:line="240" w:lineRule="auto"/>
        <w:ind w:left="600" w:hanging="360"/>
      </w:pPr>
      <w:r w:rsidDel="00000000" w:rsidR="00000000" w:rsidRPr="00000000">
        <w:rPr>
          <w:b w:val="1"/>
          <w:bCs w:val="1"/>
          <w:rtl w:val="0"/>
        </w:rPr>
        <w:t xml:space="preserve">Enhance Customer Experience:</w:t>
      </w:r>
      <w:r w:rsidDel="00000000" w:rsidR="00000000" w:rsidRPr="00000000">
        <w:rPr>
          <w:rtl w:val="0"/>
        </w:rPr>
        <w:t xml:space="preserve"> We focus on improving service delivery, responsiveness, and quality, reducing customer pain points and increasing satisfaction.</w:t>
      </w:r>
    </w:p>
    <w:p w:rsidR="00000000" w:rsidDel="00000000" w:rsidP="00000000" w:rsidRDefault="00000000" w:rsidRPr="00000000" w14:paraId="0000002D">
      <w:pPr>
        <w:widowControl w:val="0"/>
        <w:numPr>
          <w:ilvl w:val="0"/>
          <w:numId w:val="12"/>
        </w:numPr>
        <w:spacing w:line="240" w:lineRule="auto"/>
        <w:ind w:left="600" w:hanging="360"/>
      </w:pPr>
      <w:r w:rsidDel="00000000" w:rsidR="00000000" w:rsidRPr="00000000">
        <w:rPr>
          <w:b w:val="1"/>
          <w:bCs w:val="1"/>
          <w:rtl w:val="0"/>
        </w:rPr>
        <w:t xml:space="preserve">Support Organizational Change:</w:t>
      </w:r>
      <w:r w:rsidDel="00000000" w:rsidR="00000000" w:rsidRPr="00000000">
        <w:rPr>
          <w:rtl w:val="0"/>
        </w:rPr>
        <w:t xml:space="preserve"> We guide leadership through restructuring, mergers, or cultural shifts, fostering agility and innovation within the organization.</w:t>
      </w:r>
    </w:p>
    <w:p w:rsidR="00000000" w:rsidDel="00000000" w:rsidP="00000000" w:rsidRDefault="00000000" w:rsidRPr="00000000" w14:paraId="0000002E">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4. Engagement Process</w:t>
      </w:r>
    </w:p>
    <w:p w:rsidR="00000000" w:rsidDel="00000000" w:rsidP="00000000" w:rsidRDefault="00000000" w:rsidRPr="00000000" w14:paraId="0000002F">
      <w:pPr>
        <w:widowControl w:val="0"/>
        <w:spacing w:after="225" w:line="240" w:lineRule="auto"/>
        <w:rPr/>
      </w:pPr>
      <w:r w:rsidDel="00000000" w:rsidR="00000000" w:rsidRPr="00000000">
        <w:rPr>
          <w:rtl w:val="0"/>
        </w:rPr>
        <w:t xml:space="preserve">Our structured engagement process ensures a comprehensive and effective partnership:</w:t>
      </w:r>
    </w:p>
    <w:p w:rsidR="00000000" w:rsidDel="00000000" w:rsidP="00000000" w:rsidRDefault="00000000" w:rsidRPr="00000000" w14:paraId="00000030">
      <w:pPr>
        <w:pStyle w:val="Heading2"/>
        <w:keepNext w:val="0"/>
        <w:keepLines w:val="0"/>
        <w:widowControl w:val="0"/>
        <w:spacing w:after="225" w:before="0" w:line="240" w:lineRule="auto"/>
        <w:rPr>
          <w:b w:val="1"/>
          <w:bCs w:val="1"/>
          <w:sz w:val="36"/>
          <w:szCs w:val="36"/>
        </w:rPr>
      </w:pPr>
      <w:r w:rsidDel="00000000" w:rsidR="00000000" w:rsidRPr="00000000">
        <w:rPr>
          <w:b w:val="1"/>
          <w:bCs w:val="1"/>
          <w:sz w:val="36"/>
          <w:szCs w:val="36"/>
          <w:rtl w:val="0"/>
        </w:rPr>
        <w:t xml:space="preserve">4.1. Discovery &amp; Assessment</w:t>
      </w:r>
    </w:p>
    <w:p w:rsidR="00000000" w:rsidDel="00000000" w:rsidP="00000000" w:rsidRDefault="00000000" w:rsidRPr="00000000" w14:paraId="00000031">
      <w:pPr>
        <w:widowControl w:val="0"/>
        <w:numPr>
          <w:ilvl w:val="0"/>
          <w:numId w:val="10"/>
        </w:numPr>
        <w:spacing w:line="240" w:lineRule="auto"/>
        <w:ind w:left="600" w:hanging="360"/>
      </w:pPr>
      <w:r w:rsidDel="00000000" w:rsidR="00000000" w:rsidRPr="00000000">
        <w:rPr>
          <w:b w:val="1"/>
          <w:bCs w:val="1"/>
          <w:rtl w:val="0"/>
        </w:rPr>
        <w:t xml:space="preserve">Objective:</w:t>
      </w:r>
      <w:r w:rsidDel="00000000" w:rsidR="00000000" w:rsidRPr="00000000">
        <w:rPr>
          <w:rtl w:val="0"/>
        </w:rPr>
        <w:t xml:space="preserve"> To thoroughly understand the client's current business and IT landscape.</w:t>
      </w:r>
    </w:p>
    <w:p w:rsidR="00000000" w:rsidDel="00000000" w:rsidP="00000000" w:rsidRDefault="00000000" w:rsidRPr="00000000" w14:paraId="00000032">
      <w:pPr>
        <w:widowControl w:val="0"/>
        <w:numPr>
          <w:ilvl w:val="0"/>
          <w:numId w:val="10"/>
        </w:numPr>
        <w:spacing w:line="240" w:lineRule="auto"/>
        <w:ind w:left="600" w:hanging="360"/>
      </w:pPr>
      <w:r w:rsidDel="00000000" w:rsidR="00000000" w:rsidRPr="00000000">
        <w:rPr>
          <w:b w:val="1"/>
          <w:bCs w:val="1"/>
          <w:rtl w:val="0"/>
        </w:rPr>
        <w:t xml:space="preserve">Activities:</w:t>
      </w:r>
      <w:r w:rsidDel="00000000" w:rsidR="00000000" w:rsidRPr="00000000">
        <w:rPr>
          <w:rtl w:val="0"/>
        </w:rPr>
        <w:t xml:space="preserve"> Business review (analyzing goals, structure, KPIs, and core processes), Technology assessment (reviewing systems, tools, software, and infrastructure), Stakeholder interviews (gathering insights into pain points and improvement opportunities), and Data collection (reviewing documentation, reports, and system data).</w:t>
      </w:r>
    </w:p>
    <w:p w:rsidR="00000000" w:rsidDel="00000000" w:rsidP="00000000" w:rsidRDefault="00000000" w:rsidRPr="00000000" w14:paraId="00000033">
      <w:pPr>
        <w:widowControl w:val="0"/>
        <w:numPr>
          <w:ilvl w:val="0"/>
          <w:numId w:val="10"/>
        </w:numPr>
        <w:spacing w:line="240" w:lineRule="auto"/>
        <w:ind w:left="600" w:hanging="360"/>
      </w:pPr>
      <w:r w:rsidDel="00000000" w:rsidR="00000000" w:rsidRPr="00000000">
        <w:rPr>
          <w:b w:val="1"/>
          <w:bCs w:val="1"/>
          <w:rtl w:val="0"/>
        </w:rPr>
        <w:t xml:space="preserve">Deliverables:</w:t>
      </w:r>
      <w:r w:rsidDel="00000000" w:rsidR="00000000" w:rsidRPr="00000000">
        <w:rPr>
          <w:rtl w:val="0"/>
        </w:rPr>
        <w:t xml:space="preserve"> Current state analysis, pain point map, and opportunity matrix.</w:t>
      </w:r>
    </w:p>
    <w:p w:rsidR="00000000" w:rsidDel="00000000" w:rsidP="00000000" w:rsidRDefault="00000000" w:rsidRPr="00000000" w14:paraId="00000034">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4.2. Gap Analysis &amp; Strategy Alignment</w:t>
      </w:r>
    </w:p>
    <w:p w:rsidR="00000000" w:rsidDel="00000000" w:rsidP="00000000" w:rsidRDefault="00000000" w:rsidRPr="00000000" w14:paraId="00000035">
      <w:pPr>
        <w:widowControl w:val="0"/>
        <w:numPr>
          <w:ilvl w:val="0"/>
          <w:numId w:val="4"/>
        </w:numPr>
        <w:spacing w:line="240" w:lineRule="auto"/>
        <w:ind w:left="600" w:hanging="360"/>
      </w:pPr>
      <w:r w:rsidDel="00000000" w:rsidR="00000000" w:rsidRPr="00000000">
        <w:rPr>
          <w:b w:val="1"/>
          <w:bCs w:val="1"/>
          <w:rtl w:val="0"/>
        </w:rPr>
        <w:t xml:space="preserve">Objective:</w:t>
      </w:r>
      <w:r w:rsidDel="00000000" w:rsidR="00000000" w:rsidRPr="00000000">
        <w:rPr>
          <w:rtl w:val="0"/>
        </w:rPr>
        <w:t xml:space="preserve"> To identify discrepancies between current performance and strategic goals.</w:t>
      </w:r>
    </w:p>
    <w:p w:rsidR="00000000" w:rsidDel="00000000" w:rsidP="00000000" w:rsidRDefault="00000000" w:rsidRPr="00000000" w14:paraId="00000036">
      <w:pPr>
        <w:widowControl w:val="0"/>
        <w:numPr>
          <w:ilvl w:val="0"/>
          <w:numId w:val="4"/>
        </w:numPr>
        <w:spacing w:line="240" w:lineRule="auto"/>
        <w:ind w:left="600" w:hanging="360"/>
      </w:pPr>
      <w:r w:rsidDel="00000000" w:rsidR="00000000" w:rsidRPr="00000000">
        <w:rPr>
          <w:b w:val="1"/>
          <w:bCs w:val="1"/>
          <w:rtl w:val="0"/>
        </w:rPr>
        <w:t xml:space="preserve">Activities:</w:t>
      </w:r>
      <w:r w:rsidDel="00000000" w:rsidR="00000000" w:rsidRPr="00000000">
        <w:rPr>
          <w:rtl w:val="0"/>
        </w:rPr>
        <w:t xml:space="preserve"> Gap identification (operational inefficiencies, technology underutilization, compliance risks), Benchmarking (comparing against industry best practices), and Strategic alignment (aligning IT capabilities with business priorities).</w:t>
      </w:r>
    </w:p>
    <w:p w:rsidR="00000000" w:rsidDel="00000000" w:rsidP="00000000" w:rsidRDefault="00000000" w:rsidRPr="00000000" w14:paraId="00000037">
      <w:pPr>
        <w:widowControl w:val="0"/>
        <w:numPr>
          <w:ilvl w:val="0"/>
          <w:numId w:val="4"/>
        </w:numPr>
        <w:spacing w:line="240" w:lineRule="auto"/>
        <w:ind w:left="600" w:hanging="360"/>
      </w:pPr>
      <w:r w:rsidDel="00000000" w:rsidR="00000000" w:rsidRPr="00000000">
        <w:rPr>
          <w:b w:val="1"/>
          <w:bCs w:val="1"/>
          <w:rtl w:val="0"/>
        </w:rPr>
        <w:t xml:space="preserve">Deliverables:</w:t>
      </w:r>
      <w:r w:rsidDel="00000000" w:rsidR="00000000" w:rsidRPr="00000000">
        <w:rPr>
          <w:rtl w:val="0"/>
        </w:rPr>
        <w:t xml:space="preserve"> Gap analysis report, IT-business alignment roadmap, and prioritized initiatives.</w:t>
      </w:r>
    </w:p>
    <w:p w:rsidR="00000000" w:rsidDel="00000000" w:rsidP="00000000" w:rsidRDefault="00000000" w:rsidRPr="00000000" w14:paraId="00000038">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4.3. Solution Design</w:t>
      </w:r>
    </w:p>
    <w:p w:rsidR="00000000" w:rsidDel="00000000" w:rsidP="00000000" w:rsidRDefault="00000000" w:rsidRPr="00000000" w14:paraId="00000039">
      <w:pPr>
        <w:widowControl w:val="0"/>
        <w:numPr>
          <w:ilvl w:val="0"/>
          <w:numId w:val="2"/>
        </w:numPr>
        <w:spacing w:line="240" w:lineRule="auto"/>
        <w:ind w:left="600" w:hanging="360"/>
      </w:pPr>
      <w:r w:rsidDel="00000000" w:rsidR="00000000" w:rsidRPr="00000000">
        <w:rPr>
          <w:b w:val="1"/>
          <w:bCs w:val="1"/>
          <w:rtl w:val="0"/>
        </w:rPr>
        <w:t xml:space="preserve">Objective:</w:t>
      </w:r>
      <w:r w:rsidDel="00000000" w:rsidR="00000000" w:rsidRPr="00000000">
        <w:rPr>
          <w:rtl w:val="0"/>
        </w:rPr>
        <w:t xml:space="preserve"> To architect future-state processes and the optimal IT ecosystem.</w:t>
      </w:r>
    </w:p>
    <w:p w:rsidR="00000000" w:rsidDel="00000000" w:rsidP="00000000" w:rsidRDefault="00000000" w:rsidRPr="00000000" w14:paraId="0000003A">
      <w:pPr>
        <w:widowControl w:val="0"/>
        <w:numPr>
          <w:ilvl w:val="0"/>
          <w:numId w:val="2"/>
        </w:numPr>
        <w:spacing w:line="240" w:lineRule="auto"/>
        <w:ind w:left="600" w:hanging="360"/>
      </w:pPr>
      <w:r w:rsidDel="00000000" w:rsidR="00000000" w:rsidRPr="00000000">
        <w:rPr>
          <w:b w:val="1"/>
          <w:bCs w:val="1"/>
          <w:rtl w:val="0"/>
        </w:rPr>
        <w:t xml:space="preserve">Activities:</w:t>
      </w:r>
      <w:r w:rsidDel="00000000" w:rsidR="00000000" w:rsidRPr="00000000">
        <w:rPr>
          <w:rtl w:val="0"/>
        </w:rPr>
        <w:t xml:space="preserve"> Process optimization (redesigning workflows for efficiency and automation), Technology solutions (recommending platforms, tools, and integrations), Data strategy (improving data governance, reporting, and analytics capabilities), and Security &amp; Compliance (ensuring regulatory adherence and a robust cybersecurity posture).</w:t>
      </w:r>
    </w:p>
    <w:p w:rsidR="00000000" w:rsidDel="00000000" w:rsidP="00000000" w:rsidRDefault="00000000" w:rsidRPr="00000000" w14:paraId="0000003B">
      <w:pPr>
        <w:widowControl w:val="0"/>
        <w:numPr>
          <w:ilvl w:val="0"/>
          <w:numId w:val="2"/>
        </w:numPr>
        <w:spacing w:line="240" w:lineRule="auto"/>
        <w:ind w:left="600" w:hanging="360"/>
      </w:pPr>
      <w:r w:rsidDel="00000000" w:rsidR="00000000" w:rsidRPr="00000000">
        <w:rPr>
          <w:b w:val="1"/>
          <w:bCs w:val="1"/>
          <w:rtl w:val="0"/>
        </w:rPr>
        <w:t xml:space="preserve">Deliverables:</w:t>
      </w:r>
      <w:r w:rsidDel="00000000" w:rsidR="00000000" w:rsidRPr="00000000">
        <w:rPr>
          <w:rtl w:val="0"/>
        </w:rPr>
        <w:t xml:space="preserve"> Future-state process maps, IT architecture plan, and detailed solution proposals.</w:t>
      </w:r>
    </w:p>
    <w:p w:rsidR="00000000" w:rsidDel="00000000" w:rsidP="00000000" w:rsidRDefault="00000000" w:rsidRPr="00000000" w14:paraId="0000003C">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4.4. Implementation &amp; Integration</w:t>
      </w:r>
    </w:p>
    <w:p w:rsidR="00000000" w:rsidDel="00000000" w:rsidP="00000000" w:rsidRDefault="00000000" w:rsidRPr="00000000" w14:paraId="0000003D">
      <w:pPr>
        <w:widowControl w:val="0"/>
        <w:numPr>
          <w:ilvl w:val="0"/>
          <w:numId w:val="11"/>
        </w:numPr>
        <w:spacing w:line="240" w:lineRule="auto"/>
        <w:ind w:left="600" w:hanging="360"/>
      </w:pPr>
      <w:r w:rsidDel="00000000" w:rsidR="00000000" w:rsidRPr="00000000">
        <w:rPr>
          <w:b w:val="1"/>
          <w:bCs w:val="1"/>
          <w:rtl w:val="0"/>
        </w:rPr>
        <w:t xml:space="preserve">Objective:</w:t>
      </w:r>
      <w:r w:rsidDel="00000000" w:rsidR="00000000" w:rsidRPr="00000000">
        <w:rPr>
          <w:rtl w:val="0"/>
        </w:rPr>
        <w:t xml:space="preserve"> To deploy and seamlessly integrate recommended solutions.</w:t>
      </w:r>
    </w:p>
    <w:p w:rsidR="00000000" w:rsidDel="00000000" w:rsidP="00000000" w:rsidRDefault="00000000" w:rsidRPr="00000000" w14:paraId="0000003E">
      <w:pPr>
        <w:widowControl w:val="0"/>
        <w:numPr>
          <w:ilvl w:val="0"/>
          <w:numId w:val="11"/>
        </w:numPr>
        <w:spacing w:line="240" w:lineRule="auto"/>
        <w:ind w:left="600" w:hanging="360"/>
      </w:pPr>
      <w:r w:rsidDel="00000000" w:rsidR="00000000" w:rsidRPr="00000000">
        <w:rPr>
          <w:b w:val="1"/>
          <w:bCs w:val="1"/>
          <w:rtl w:val="0"/>
        </w:rPr>
        <w:t xml:space="preserve">Activities:</w:t>
      </w:r>
      <w:r w:rsidDel="00000000" w:rsidR="00000000" w:rsidRPr="00000000">
        <w:rPr>
          <w:rtl w:val="0"/>
        </w:rPr>
        <w:t xml:space="preserve"> Project management (Agile or waterfall execution with defined milestones), System integration (ERP, CRM, data platforms, and automation tools), Training &amp; change management (supporting user adoption and cultural shifts), and Testing &amp; QA (ensuring functionality and performance).</w:t>
      </w:r>
    </w:p>
    <w:p w:rsidR="00000000" w:rsidDel="00000000" w:rsidP="00000000" w:rsidRDefault="00000000" w:rsidRPr="00000000" w14:paraId="0000003F">
      <w:pPr>
        <w:widowControl w:val="0"/>
        <w:numPr>
          <w:ilvl w:val="0"/>
          <w:numId w:val="11"/>
        </w:numPr>
        <w:spacing w:line="240" w:lineRule="auto"/>
        <w:ind w:left="600" w:hanging="360"/>
      </w:pPr>
      <w:r w:rsidDel="00000000" w:rsidR="00000000" w:rsidRPr="00000000">
        <w:rPr>
          <w:b w:val="1"/>
          <w:bCs w:val="1"/>
          <w:rtl w:val="0"/>
        </w:rPr>
        <w:t xml:space="preserve">Deliverables:</w:t>
      </w:r>
      <w:r w:rsidDel="00000000" w:rsidR="00000000" w:rsidRPr="00000000">
        <w:rPr>
          <w:rtl w:val="0"/>
        </w:rPr>
        <w:t xml:space="preserve"> Go-live plans, comprehensive training documentation, and system configurations.</w:t>
      </w:r>
    </w:p>
    <w:p w:rsidR="00000000" w:rsidDel="00000000" w:rsidP="00000000" w:rsidRDefault="00000000" w:rsidRPr="00000000" w14:paraId="00000040">
      <w:pPr>
        <w:pStyle w:val="Heading2"/>
        <w:keepNext w:val="0"/>
        <w:keepLines w:val="0"/>
        <w:widowControl w:val="0"/>
        <w:spacing w:after="225" w:before="225" w:line="240" w:lineRule="auto"/>
        <w:rPr>
          <w:b w:val="1"/>
          <w:bCs w:val="1"/>
          <w:sz w:val="36"/>
          <w:szCs w:val="36"/>
        </w:rPr>
      </w:pPr>
      <w:r w:rsidDel="00000000" w:rsidR="00000000" w:rsidRPr="00000000">
        <w:rPr>
          <w:b w:val="1"/>
          <w:bCs w:val="1"/>
          <w:sz w:val="36"/>
          <w:szCs w:val="36"/>
          <w:rtl w:val="0"/>
        </w:rPr>
        <w:t xml:space="preserve">4.5. Monitoring &amp; Continuous Improvement</w:t>
      </w:r>
    </w:p>
    <w:p w:rsidR="00000000" w:rsidDel="00000000" w:rsidP="00000000" w:rsidRDefault="00000000" w:rsidRPr="00000000" w14:paraId="00000041">
      <w:pPr>
        <w:widowControl w:val="0"/>
        <w:numPr>
          <w:ilvl w:val="0"/>
          <w:numId w:val="7"/>
        </w:numPr>
        <w:spacing w:line="240" w:lineRule="auto"/>
        <w:ind w:left="600" w:hanging="360"/>
      </w:pPr>
      <w:r w:rsidDel="00000000" w:rsidR="00000000" w:rsidRPr="00000000">
        <w:rPr>
          <w:b w:val="1"/>
          <w:bCs w:val="1"/>
          <w:rtl w:val="0"/>
        </w:rPr>
        <w:t xml:space="preserve">Objective:</w:t>
      </w:r>
      <w:r w:rsidDel="00000000" w:rsidR="00000000" w:rsidRPr="00000000">
        <w:rPr>
          <w:rtl w:val="0"/>
        </w:rPr>
        <w:t xml:space="preserve"> To track performance and adapt solutions over time.</w:t>
      </w:r>
    </w:p>
    <w:p w:rsidR="00000000" w:rsidDel="00000000" w:rsidP="00000000" w:rsidRDefault="00000000" w:rsidRPr="00000000" w14:paraId="00000042">
      <w:pPr>
        <w:widowControl w:val="0"/>
        <w:numPr>
          <w:ilvl w:val="0"/>
          <w:numId w:val="7"/>
        </w:numPr>
        <w:spacing w:line="240" w:lineRule="auto"/>
        <w:ind w:left="600" w:hanging="360"/>
      </w:pPr>
      <w:r w:rsidDel="00000000" w:rsidR="00000000" w:rsidRPr="00000000">
        <w:rPr>
          <w:b w:val="1"/>
          <w:bCs w:val="1"/>
          <w:rtl w:val="0"/>
        </w:rPr>
        <w:t xml:space="preserve">Activities:</w:t>
      </w:r>
      <w:r w:rsidDel="00000000" w:rsidR="00000000" w:rsidRPr="00000000">
        <w:rPr>
          <w:rtl w:val="0"/>
        </w:rPr>
        <w:t xml:space="preserve"> Performance metrics (defining KPIs and dashboards), Support &amp; optimization (ongoing enhancements and troubleshooting), Feedback loops (regular check-ins with stakeholders), and Innovation pipeline (fostering a culture of continuous innovation).</w:t>
      </w:r>
    </w:p>
    <w:p w:rsidR="00000000" w:rsidDel="00000000" w:rsidP="00000000" w:rsidRDefault="00000000" w:rsidRPr="00000000" w14:paraId="00000043">
      <w:pPr>
        <w:widowControl w:val="0"/>
        <w:numPr>
          <w:ilvl w:val="0"/>
          <w:numId w:val="7"/>
        </w:numPr>
        <w:spacing w:line="240" w:lineRule="auto"/>
        <w:ind w:left="600" w:hanging="360"/>
      </w:pPr>
      <w:r w:rsidDel="00000000" w:rsidR="00000000" w:rsidRPr="00000000">
        <w:rPr>
          <w:b w:val="1"/>
          <w:bCs w:val="1"/>
          <w:rtl w:val="0"/>
        </w:rPr>
        <w:t xml:space="preserve">Deliverables:</w:t>
      </w:r>
      <w:r w:rsidDel="00000000" w:rsidR="00000000" w:rsidRPr="00000000">
        <w:rPr>
          <w:rtl w:val="0"/>
        </w:rPr>
        <w:t xml:space="preserve"> Post-implementation reviews, KPI dashboards, and an improvement backlog.</w:t>
      </w:r>
    </w:p>
    <w:p w:rsidR="00000000" w:rsidDel="00000000" w:rsidP="00000000" w:rsidRDefault="00000000" w:rsidRPr="00000000" w14:paraId="00000044">
      <w:pPr>
        <w:pStyle w:val="Heading1"/>
        <w:keepNext w:val="0"/>
        <w:keepLines w:val="0"/>
        <w:widowControl w:val="0"/>
        <w:spacing w:after="240" w:before="240" w:line="240" w:lineRule="auto"/>
        <w:rPr>
          <w:b w:val="1"/>
          <w:bCs w:val="1"/>
          <w:sz w:val="48"/>
          <w:szCs w:val="48"/>
        </w:rPr>
      </w:pPr>
      <w:r w:rsidDel="00000000" w:rsidR="00000000" w:rsidRPr="00000000">
        <w:rPr>
          <w:b w:val="1"/>
          <w:bCs w:val="1"/>
          <w:sz w:val="48"/>
          <w:szCs w:val="48"/>
          <w:rtl w:val="0"/>
        </w:rPr>
        <w:t xml:space="preserve">5. Staffing</w:t>
      </w:r>
    </w:p>
    <w:p w:rsidR="00000000" w:rsidDel="00000000" w:rsidP="00000000" w:rsidRDefault="00000000" w:rsidRPr="00000000" w14:paraId="00000045">
      <w:pPr>
        <w:widowControl w:val="0"/>
        <w:spacing w:line="240" w:lineRule="auto"/>
        <w:rPr/>
      </w:pPr>
      <w:r w:rsidDel="00000000" w:rsidR="00000000" w:rsidRPr="00000000">
        <w:rPr>
          <w:rtl w:val="0"/>
        </w:rPr>
        <w:t xml:space="preserve">For a team of five, consisting of one team lead, one UI/UX designer, one full-stack developer, and four interns, we will leverage the extensive expertise of our existing leadership, including </w:t>
      </w:r>
      <w:r w:rsidDel="00000000" w:rsidR="00000000" w:rsidRPr="00000000">
        <w:rPr>
          <w:b w:val="1"/>
          <w:bCs w:val="1"/>
          <w:rtl w:val="0"/>
        </w:rPr>
        <w:t xml:space="preserve">Hiruy Shita</w:t>
      </w:r>
      <w:r w:rsidDel="00000000" w:rsidR="00000000" w:rsidRPr="00000000">
        <w:rPr>
          <w:rtl w:val="0"/>
        </w:rPr>
        <w:t xml:space="preserve"> as Team Lead, a cloud-certified Architect/Engineer with strong backend and some frontend experience. Our UI/UX design needs will be met by our dedicated UI/UX designer, who also brings experience in architecture, graphic design, and web development.</w:t>
      </w:r>
    </w:p>
    <w:p w:rsidR="00000000" w:rsidDel="00000000" w:rsidP="00000000" w:rsidRDefault="00000000" w:rsidRPr="00000000" w14:paraId="00000046">
      <w:pPr>
        <w:widowControl w:val="0"/>
        <w:spacing w:after="240" w:line="240" w:lineRule="auto"/>
        <w:rPr/>
      </w:pPr>
      <w:r w:rsidDel="00000000" w:rsidR="00000000" w:rsidRPr="00000000">
        <w:rPr>
          <w:rtl w:val="0"/>
        </w:rPr>
        <w:t xml:space="preserve">We plan to strategically integrate new hires and interns to complement our core team's strengths. This approach allows us to maintain a lean yet highly effective structure, ensuring that we leverage internal talent while bringing in fresh perspectives and specialized skills as needed. Furthermore, we will collaborate with external contracting consultants to scale our capabilities efficiently when projects demand additional specialized expertise. This flexible model ensures we can assemble the optimal team for any client engagement, delivering high-quality solutions with agility and precision.</w:t>
      </w:r>
    </w:p>
    <w:p w:rsidR="00000000" w:rsidDel="00000000" w:rsidP="00000000" w:rsidRDefault="00000000" w:rsidRPr="00000000" w14:paraId="00000047">
      <w:pPr>
        <w:pStyle w:val="Heading1"/>
        <w:keepNext w:val="0"/>
        <w:keepLines w:val="0"/>
        <w:widowControl w:val="0"/>
        <w:spacing w:after="240" w:before="0" w:line="240" w:lineRule="auto"/>
        <w:rPr>
          <w:b w:val="1"/>
          <w:bCs w:val="1"/>
          <w:sz w:val="48"/>
          <w:szCs w:val="48"/>
        </w:rPr>
      </w:pPr>
      <w:r w:rsidDel="00000000" w:rsidR="00000000" w:rsidRPr="00000000">
        <w:rPr>
          <w:b w:val="1"/>
          <w:bCs w:val="1"/>
          <w:sz w:val="48"/>
          <w:szCs w:val="48"/>
          <w:rtl w:val="0"/>
        </w:rPr>
        <w:t xml:space="preserve">6. Our Dynamic Leadership Team</w:t>
      </w:r>
    </w:p>
    <w:p w:rsidR="00000000" w:rsidDel="00000000" w:rsidP="00000000" w:rsidRDefault="00000000" w:rsidRPr="00000000" w14:paraId="00000048">
      <w:pPr>
        <w:widowControl w:val="0"/>
        <w:spacing w:line="240" w:lineRule="auto"/>
        <w:rPr/>
      </w:pPr>
      <w:r w:rsidDel="00000000" w:rsidR="00000000" w:rsidRPr="00000000">
        <w:rPr>
          <w:rtl w:val="0"/>
        </w:rPr>
        <w:t xml:space="preserve">Our success is built upon a foundation of exceptional talent and extensive experience. Our leadership team brings together diverse expertise in data, AI, technology, and business optimization, ensuring a holistic and strategic approach to every challenge and opportunity.</w:t>
      </w:r>
    </w:p>
    <w:p w:rsidR="00000000" w:rsidDel="00000000" w:rsidP="00000000" w:rsidRDefault="00000000" w:rsidRPr="00000000" w14:paraId="00000049">
      <w:pPr>
        <w:widowControl w:val="0"/>
        <w:numPr>
          <w:ilvl w:val="0"/>
          <w:numId w:val="3"/>
        </w:numPr>
        <w:spacing w:line="240" w:lineRule="auto"/>
        <w:ind w:left="600" w:hanging="360"/>
      </w:pPr>
      <w:r w:rsidDel="00000000" w:rsidR="00000000" w:rsidRPr="00000000">
        <w:rPr>
          <w:b w:val="1"/>
          <w:bCs w:val="1"/>
          <w:rtl w:val="0"/>
        </w:rPr>
        <w:t xml:space="preserve">Hiruy Shita - Team Lead:</w:t>
      </w:r>
      <w:r w:rsidDel="00000000" w:rsidR="00000000" w:rsidRPr="00000000">
        <w:rPr>
          <w:rtl w:val="0"/>
        </w:rPr>
        <w:t xml:space="preserve"> A highly accomplished Project Lead and Architect with over 15 years of experience in designing and implementing comprehensive data solutions. Hiruy's expertise spans both backend and frontend development, seamlessly integrating on-premise and cloud environments. He has a proven track record in data warehousing, large-scale data processing, advanced analytics, data science, AI/ML integration, business intelligence, and data visualization. Beyond his technical prowess, Hiruy brings significant founding and leadership experience from startups to service-providing small businesses in both Ethiopia and the US. He is passionate about collaborating on startups that provide solutions. His academic background in Supply and Inventory Management and International Business and Economics, alongside his tech career, enables him to understand business needs flawlessly.</w:t>
      </w:r>
    </w:p>
    <w:p w:rsidR="00000000" w:rsidDel="00000000" w:rsidP="00000000" w:rsidRDefault="00000000" w:rsidRPr="00000000" w14:paraId="0000004A">
      <w:pPr>
        <w:widowControl w:val="0"/>
        <w:numPr>
          <w:ilvl w:val="0"/>
          <w:numId w:val="3"/>
        </w:numPr>
        <w:spacing w:line="240" w:lineRule="auto"/>
        <w:ind w:left="600" w:hanging="360"/>
      </w:pPr>
      <w:r w:rsidDel="00000000" w:rsidR="00000000" w:rsidRPr="00000000">
        <w:rPr>
          <w:b w:val="1"/>
          <w:bCs w:val="1"/>
          <w:rtl w:val="0"/>
        </w:rPr>
        <w:t xml:space="preserve">Ablante Legesse - Co-Team Lead:</w:t>
      </w:r>
      <w:r w:rsidDel="00000000" w:rsidR="00000000" w:rsidRPr="00000000">
        <w:rPr>
          <w:rtl w:val="0"/>
        </w:rPr>
        <w:t xml:space="preserve"> A dynamic Technical Leader and Data &amp; AI Strategist with over 18 years of experience guiding Fortune 100 companies through major data transformations. Ablante specializes in building modern data platforms, scaling cloud infrastructure, and delivering business intelligence solutions that drive real impact. His extensive background spans diverse industries including retail, healthcare, state and federal government, transportation, biotech, and food &amp; beverage. Ablante excels at leading cross-functional, global teams to turn complex data challenges into clear, actionable insights, and is deeply passionate about solving real-world problems through data and AI. He is currently focused on shaping data strategies, leading cloud migrations, and exploring opportunities to build smarter, AI-driven systems.</w:t>
      </w:r>
    </w:p>
    <w:p w:rsidR="00000000" w:rsidDel="00000000" w:rsidP="00000000" w:rsidRDefault="00000000" w:rsidRPr="00000000" w14:paraId="0000004B">
      <w:pPr>
        <w:widowControl w:val="0"/>
        <w:numPr>
          <w:ilvl w:val="0"/>
          <w:numId w:val="3"/>
        </w:numPr>
        <w:spacing w:line="240" w:lineRule="auto"/>
        <w:ind w:left="600" w:hanging="360"/>
      </w:pPr>
      <w:r w:rsidDel="00000000" w:rsidR="00000000" w:rsidRPr="00000000">
        <w:rPr>
          <w:b w:val="1"/>
          <w:bCs w:val="1"/>
          <w:rtl w:val="0"/>
        </w:rPr>
        <w:t xml:space="preserve">Alex Belay - Business and Process Optimization Lead:</w:t>
      </w:r>
      <w:r w:rsidDel="00000000" w:rsidR="00000000" w:rsidRPr="00000000">
        <w:rPr>
          <w:rtl w:val="0"/>
        </w:rPr>
        <w:t xml:space="preserve"> Our Process Improvement Expert, Alex specializes in analyzing and optimizing business processes to enhance efficiency, reduce costs, and improve performance. He is highly skilled in Lean, Six Sigma, and Agile methodologies, which he leverages to streamline workflows and eliminate inefficiencies. Alex has a strong track record of driving measurable results through data analysis, strategic planning, and collaborative efforts with cross-functional teams, ultimately achieving sustainable growth and operational excellence.</w:t>
      </w:r>
    </w:p>
    <w:p w:rsidR="00000000" w:rsidDel="00000000" w:rsidP="00000000" w:rsidRDefault="00000000" w:rsidRPr="00000000" w14:paraId="0000004C">
      <w:pPr>
        <w:widowControl w:val="0"/>
        <w:numPr>
          <w:ilvl w:val="0"/>
          <w:numId w:val="3"/>
        </w:numPr>
        <w:spacing w:line="240" w:lineRule="auto"/>
        <w:ind w:left="600" w:hanging="360"/>
      </w:pPr>
      <w:r w:rsidDel="00000000" w:rsidR="00000000" w:rsidRPr="00000000">
        <w:rPr>
          <w:b w:val="1"/>
          <w:bCs w:val="1"/>
          <w:rtl w:val="0"/>
        </w:rPr>
        <w:t xml:space="preserve">Michael Alemu - Tech Lead:</w:t>
      </w:r>
      <w:r w:rsidDel="00000000" w:rsidR="00000000" w:rsidRPr="00000000">
        <w:rPr>
          <w:rtl w:val="0"/>
        </w:rPr>
        <w:t xml:space="preserve"> Our Microsoft Shop Guru, Michael brings over 10 years of expertise in Microsoft SQL, Microsoft Azure Cloud, Azure Databricks, Data Analytics, Business Intelligence, and Data Engineering. He has extensive experience in delivering end-to-end solutions for data pipeline engineering, data transformation, and solution architecture across Fortune 100 companies in various industries.</w:t>
      </w:r>
    </w:p>
    <w:p w:rsidR="00000000" w:rsidDel="00000000" w:rsidP="00000000" w:rsidRDefault="00000000" w:rsidRPr="00000000" w14:paraId="0000004D">
      <w:pPr>
        <w:widowControl w:val="0"/>
        <w:numPr>
          <w:ilvl w:val="0"/>
          <w:numId w:val="3"/>
        </w:numPr>
        <w:spacing w:line="240" w:lineRule="auto"/>
        <w:ind w:left="600" w:hanging="360"/>
      </w:pPr>
      <w:r w:rsidDel="00000000" w:rsidR="00000000" w:rsidRPr="00000000">
        <w:rPr>
          <w:b w:val="1"/>
          <w:bCs w:val="1"/>
          <w:rtl w:val="0"/>
        </w:rPr>
        <w:t xml:space="preserve">Befkadu Gebru - Co-Tech Lead:</w:t>
      </w:r>
      <w:r w:rsidDel="00000000" w:rsidR="00000000" w:rsidRPr="00000000">
        <w:rPr>
          <w:rtl w:val="0"/>
        </w:rPr>
        <w:t xml:space="preserve"> A seasoned Cloud Engineer, Database Administrator, and DevOps Leader with over 15 years of hands-on and strategic experience driving infrastructure modernization and operational excellence. Befkadu possesses demonstrated expertise in leading cross-functional teams, architecting and deploying cloud-native solutions (AWS, Azure, GCP), managing complex database environments (SQL, NoSQL), and implementing robust DevOps practices including CI/CD, containerization (Docker, Kubernetes), and infrastructure as code (Terraform, CloudFormation). He has a proven track record of mentoring teams, improving system reliability, and aligning technology initiatives with business objectives. Befkadu is recognized for his visionary leadership, strong technical acumen, and a commitment to delivering secure, scalable, and high-performing systems.</w:t>
      </w:r>
    </w:p>
    <w:p w:rsidR="00000000" w:rsidDel="00000000" w:rsidP="00000000" w:rsidRDefault="00000000" w:rsidRPr="00000000" w14:paraId="0000004E">
      <w:pPr>
        <w:widowControl w:val="0"/>
        <w:spacing w:line="240" w:lineRule="auto"/>
        <w:rPr/>
      </w:pPr>
      <w:r w:rsidDel="00000000" w:rsidR="00000000" w:rsidRPr="00000000">
        <w:rPr>
          <w:rtl w:val="0"/>
        </w:rPr>
      </w:r>
    </w:p>
    <w:p w:rsidR="00000000" w:rsidDel="00000000" w:rsidP="00000000" w:rsidRDefault="00000000" w:rsidRPr="00000000" w14:paraId="0000004F">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