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装手机MES系统开发文档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建档人：高绍文      日期：2017-5-17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一. 整个系统业务流程图如下：</w:t>
      </w:r>
    </w:p>
    <w:p>
      <w:pPr>
        <w:rPr>
          <w:sz w:val="28"/>
          <w:szCs w:val="28"/>
        </w:rPr>
      </w:pPr>
      <w:r>
        <w:pict>
          <v:shape id="_x0000_s1026" o:spid="_x0000_s1026" o:spt="109" type="#_x0000_t109" style="position:absolute;left:0pt;margin-left:150.75pt;margin-top:25.35pt;height:26.25pt;width:87pt;z-index:251658240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1. 建</w:t>
                  </w:r>
                  <w:r>
                    <w:rPr>
                      <w:rFonts w:hint="eastAsia"/>
                      <w:lang w:eastAsia="zh-CN"/>
                    </w:rPr>
                    <w:t>组装</w:t>
                  </w:r>
                  <w:r>
                    <w:rPr>
                      <w:rFonts w:hint="eastAsia"/>
                    </w:rPr>
                    <w:t>工单</w:t>
                  </w:r>
                </w:p>
              </w:txbxContent>
            </v:textbox>
          </v:shape>
        </w:pict>
      </w:r>
      <w:r>
        <w:pict>
          <v:shape id="_x0000_s1075" o:spid="_x0000_s1075" o:spt="66" type="#_x0000_t66" style="position:absolute;left:0pt;margin-left:238.5pt;margin-top:528.6pt;height:33pt;width:101.25pt;rotation:1706557f;z-index:251692032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62" o:spid="_x0000_s1062" o:spt="66" type="#_x0000_t66" style="position:absolute;left:0pt;margin-left:242.25pt;margin-top:257.1pt;height:33pt;width:128.25pt;z-index:251680768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74" o:spid="_x0000_s1074" o:spt="13" type="#_x0000_t13" style="position:absolute;left:0pt;margin-left:245.25pt;margin-top:587.1pt;height:14.25pt;width:37.5pt;z-index:251691008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</v:shape>
        </w:pict>
      </w:r>
      <w:r>
        <w:pict>
          <v:shape id="_x0000_s1072" o:spid="_x0000_s1072" o:spt="67" type="#_x0000_t67" style="position:absolute;left:0pt;margin-left:174.75pt;margin-top:534.6pt;height:39pt;width:45.75pt;z-index:251688960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  <w:r>
        <w:pict>
          <v:shape id="_x0000_s1055" o:spid="_x0000_s1055" o:spt="91" type="#_x0000_t91" style="position:absolute;left:0pt;margin-left:36pt;margin-top:173.1pt;height:75.75pt;width:110.25pt;z-index:251675648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71" o:spid="_x0000_s1071" o:spt="91" type="#_x0000_t91" style="position:absolute;left:0pt;margin-left:30pt;margin-top:410.85pt;height:75.75pt;width:110.25pt;z-index:251687936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69" o:spid="_x0000_s1069" o:spt="110" type="#_x0000_t110" style="position:absolute;left:0pt;margin-left:-35.25pt;margin-top:489.6pt;height:45pt;width:141.75pt;z-index:251685888;mso-width-relative:page;mso-height-relative:page;" fillcolor="#FABF8F [1945]" filled="t" stroked="t" coordsize="21600,21600">
            <v:path/>
            <v:fill type="gradient" on="t" color2="#FDE9D9 [665]" angle="-45" focus="-50%" focussize="0f,0f"/>
            <v:stroke weight="1pt" color="#FABF8F" joinstyle="miter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检查老化测试</w:t>
                  </w:r>
                </w:p>
              </w:txbxContent>
            </v:textbox>
          </v:shape>
        </w:pict>
      </w:r>
      <w:r>
        <w:pict>
          <v:shape id="_x0000_s1070" o:spid="_x0000_s1070" o:spt="13" type="#_x0000_t13" style="position:absolute;left:0pt;margin-left:108.75pt;margin-top:505.35pt;height:14.25pt;width:37.5pt;rotation:11796480f;z-index:251686912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</v:shape>
        </w:pict>
      </w:r>
      <w:r>
        <w:pict>
          <v:shape id="_x0000_s1066" o:spid="_x0000_s1066" o:spt="110" type="#_x0000_t110" style="position:absolute;left:0pt;margin-left:306pt;margin-top:331.35pt;height:41.25pt;width:112.5pt;z-index:251682816;mso-width-relative:page;mso-height-relative:page;" fillcolor="#FABF8F [1945]" filled="t" stroked="t" coordsize="21600,21600">
            <v:path/>
            <v:fill type="gradient" on="t" color2="#FDE9D9 [665]" angle="-45" focus="-50%" focussize="0f,0f"/>
            <v:stroke weight="1pt" color="#FABF8F" joinstyle="miter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检查老化</w:t>
                  </w:r>
                </w:p>
              </w:txbxContent>
            </v:textbox>
          </v:shape>
        </w:pict>
      </w:r>
      <w:r>
        <w:pict>
          <v:shape id="_x0000_s1068" o:spid="_x0000_s1068" o:spt="66" type="#_x0000_t66" style="position:absolute;left:0pt;margin-left:243pt;margin-top:335.1pt;height:32.25pt;width:57pt;z-index:251684864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59" o:spid="_x0000_s1059" o:spt="110" type="#_x0000_t110" style="position:absolute;left:0pt;margin-left:375pt;margin-top:251.85pt;height:41.25pt;width:118.5pt;z-index:251679744;mso-width-relative:page;mso-height-relative:page;" fillcolor="#FABF8F [1945]" filled="t" stroked="t" coordsize="21600,21600">
            <v:path/>
            <v:fill type="gradient" on="t" color2="#FDE9D9 [665]" angle="-45" focus="-50%" focussize="0f,0f"/>
            <v:stroke weight="1pt" color="#FABF8F" joinstyle="miter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检查耦合</w:t>
                  </w:r>
                </w:p>
              </w:txbxContent>
            </v:textbox>
          </v:shape>
        </w:pict>
      </w:r>
      <w:r>
        <w:pict>
          <v:shape id="_x0000_s1065" o:spid="_x0000_s1065" o:spt="34" type="#_x0000_t34" style="position:absolute;left:0pt;margin-left:231.35pt;margin-top:308.5pt;height:193.5pt;width:215.25pt;rotation:17694720f;z-index:251681792;mso-width-relative:page;mso-height-relative:page;" o:connectortype="elbow" filled="f" stroked="t" coordsize="21600,21600" adj="-126,-72251,-33341">
            <v:path arrowok="t"/>
            <v:fill on="f" focussize="0,0"/>
            <v:stroke weight="1pt" color="#95B3D7" endarrow="block"/>
            <v:imagedata o:title=""/>
            <o:lock v:ext="edit"/>
            <v:shadow on="t" type="perspective" color="#243F60 [1604]" opacity="32768f" offset="1pt,2pt" offset2="-3pt,-2pt"/>
          </v:shape>
        </w:pict>
      </w:r>
      <w:r>
        <w:pict>
          <v:shape id="_x0000_s1058" o:spid="_x0000_s1058" o:spt="67" type="#_x0000_t67" style="position:absolute;left:0pt;margin-left:174.75pt;margin-top:456.6pt;height:39pt;width:45.75pt;z-index:251678720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  <w:r>
        <w:pict>
          <v:shape id="_x0000_s1057" o:spid="_x0000_s1057" o:spt="67" type="#_x0000_t67" style="position:absolute;left:0pt;margin-left:174.75pt;margin-top:374.1pt;height:39pt;width:45.75pt;z-index:251677696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  <w:r>
        <w:pict>
          <v:shape id="_x0000_s1056" o:spid="_x0000_s1056" o:spt="67" type="#_x0000_t67" style="position:absolute;left:0pt;margin-left:174.75pt;margin-top:295.35pt;height:39pt;width:45.75pt;z-index:251676672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  <w:r>
        <w:pict>
          <v:shape id="_x0000_s1053" o:spid="_x0000_s1053" o:spt="110" type="#_x0000_t110" style="position:absolute;left:0pt;margin-left:-15pt;margin-top:252.6pt;height:45pt;width:121.5pt;z-index:251673600;mso-width-relative:page;mso-height-relative:page;" fillcolor="#FABF8F [1945]" filled="t" stroked="t" coordsize="21600,21600">
            <v:path/>
            <v:fill type="gradient" on="t" color2="#FDE9D9 [665]" angle="-45" focus="-50%" focussize="0f,0f"/>
            <v:stroke weight="1pt" color="#FABF8F" joinstyle="miter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检查MMI</w:t>
                  </w:r>
                </w:p>
              </w:txbxContent>
            </v:textbox>
          </v:shape>
        </w:pict>
      </w:r>
      <w:r>
        <w:pict>
          <v:shape id="_x0000_s1054" o:spid="_x0000_s1054" o:spt="13" type="#_x0000_t13" style="position:absolute;left:0pt;margin-left:109.5pt;margin-top:268.35pt;height:14.25pt;width:37.5pt;rotation:11796480f;z-index:251674624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</v:shape>
        </w:pict>
      </w:r>
      <w:r>
        <w:pict>
          <v:shape id="_x0000_s1051" o:spid="_x0000_s1051" o:spt="67" type="#_x0000_t67" style="position:absolute;left:0pt;margin-left:174.75pt;margin-top:140.85pt;height:39pt;width:45.75pt;z-index:251671552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  <w:r>
        <w:pict>
          <v:shape id="_x0000_s1050" o:spid="_x0000_s1050" o:spt="67" type="#_x0000_t67" style="position:absolute;left:0pt;margin-left:174.75pt;margin-top:218.1pt;height:39pt;width:45.75pt;z-index:251670528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  <w:r>
        <w:pict>
          <v:shape id="_x0000_s1045" o:spid="_x0000_s1045" o:spt="110" type="#_x0000_t110" style="position:absolute;left:0pt;margin-left:285pt;margin-top:173.1pt;height:45pt;width:127.5pt;z-index:251666432;mso-width-relative:page;mso-height-relative:page;" fillcolor="#FABF8F [1945]" filled="t" stroked="t" coordsize="21600,21600">
            <v:path/>
            <v:fill type="gradient" on="t" color2="#FDE9D9 [665]" angle="-45" focus="-50%" focussize="0f,0f"/>
            <v:stroke weight="1pt" color="#FABF8F" joinstyle="miter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检查上料</w:t>
                  </w:r>
                </w:p>
              </w:txbxContent>
            </v:textbox>
          </v:shape>
        </w:pict>
      </w:r>
      <w:r>
        <w:pict>
          <v:shape id="_x0000_s1047" o:spid="_x0000_s1047" o:spt="90" type="#_x0000_t90" style="position:absolute;left:0pt;margin-left:275.35pt;margin-top:73.9pt;height:123.1pt;width:67.15pt;rotation:17694720f;z-index:251668480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46" o:spid="_x0000_s1046" o:spt="13" type="#_x0000_t13" style="position:absolute;left:0pt;margin-left:242.25pt;margin-top:188.85pt;height:14.25pt;width:37.5pt;z-index:251667456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</v:shape>
        </w:pict>
      </w:r>
    </w:p>
    <w:p>
      <w:r>
        <w:pict>
          <v:shape id="_x0000_s1080" o:spid="_x0000_s1080" o:spt="109" type="#_x0000_t109" style="position:absolute;left:0pt;margin-left:3pt;margin-top:7.65pt;height:25.5pt;width:87pt;z-index:251696128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不良登记</w:t>
                  </w:r>
                </w:p>
              </w:txbxContent>
            </v:textbox>
          </v:shape>
        </w:pict>
      </w:r>
    </w:p>
    <w:p>
      <w:r>
        <w:pict>
          <v:shape id="_x0000_s1052" o:spid="_x0000_s1052" o:spt="67" type="#_x0000_t67" style="position:absolute;left:0pt;margin-left:174.75pt;margin-top:13.05pt;height:39pt;width:45.75pt;z-index:251672576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>
      <w:r>
        <w:pict>
          <v:shape id="_x0000_s1103" o:spid="_x0000_s1103" o:spt="67" type="#_x0000_t67" style="position:absolute;left:0pt;margin-left:26.25pt;margin-top:7.2pt;height:39pt;width:45.75pt;z-index:-1381754880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/>
    <w:p>
      <w:r>
        <w:pict>
          <v:shape id="_x0000_s1027" o:spid="_x0000_s1027" o:spt="109" type="#_x0000_t109" style="position:absolute;left:0pt;margin-left:150.75pt;margin-top:9.75pt;height:31.5pt;width:87pt;z-index:251659264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2. 上料绑定</w:t>
                  </w:r>
                </w:p>
              </w:txbxContent>
            </v:textbox>
          </v:shape>
        </w:pict>
      </w:r>
    </w:p>
    <w:p>
      <w:r>
        <w:pict>
          <v:shape id="_x0000_s1077" o:spid="_x0000_s1077" o:spt="109" type="#_x0000_t109" style="position:absolute;left:0pt;margin-left:3pt;margin-top:0.15pt;height:25.5pt;width:87pt;z-index:251693056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器件维修</w:t>
                  </w:r>
                </w:p>
              </w:txbxContent>
            </v:textbox>
          </v:shape>
        </w:pict>
      </w:r>
      <w:r>
        <w:pict>
          <v:shape id="_x0000_s1078" o:spid="_x0000_s1078" o:spt="13" type="#_x0000_t13" style="position:absolute;left:0pt;margin-left:97.5pt;margin-top:3.9pt;height:14.25pt;width:48.75pt;z-index:251694080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</v:shape>
        </w:pict>
      </w:r>
    </w:p>
    <w:p/>
    <w:p/>
    <w:p/>
    <w:p>
      <w:r>
        <w:pict>
          <v:shape id="_x0000_s1028" o:spid="_x0000_s1028" o:spt="109" type="#_x0000_t109" style="position:absolute;left:0pt;margin-left:151.5pt;margin-top:8.25pt;height:29.25pt;width:87pt;z-index:251660288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3. MMI测试</w:t>
                  </w:r>
                </w:p>
              </w:txbxContent>
            </v:textbox>
          </v:shape>
        </w:pict>
      </w:r>
    </w:p>
    <w:p/>
    <w:p/>
    <w:p/>
    <w:p/>
    <w:p>
      <w:r>
        <w:pict>
          <v:shape id="_x0000_s1037" o:spid="_x0000_s1037" o:spt="109" type="#_x0000_t109" style="position:absolute;left:0pt;margin-left:150.75pt;margin-top:7.5pt;height:25.5pt;width:87pt;z-index:251662336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4. 耦合测试</w:t>
                  </w:r>
                </w:p>
              </w:txbxContent>
            </v:textbox>
          </v:shape>
        </w:pict>
      </w:r>
    </w:p>
    <w:p/>
    <w:p/>
    <w:p/>
    <w:p/>
    <w:p>
      <w:r>
        <w:pict>
          <v:shape id="_x0000_s1029" o:spid="_x0000_s1029" o:spt="109" type="#_x0000_t109" style="position:absolute;left:0pt;margin-left:151.5pt;margin-top:6.75pt;height:27.75pt;width:87pt;z-index:251661312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5. 器件老化</w:t>
                  </w:r>
                </w:p>
              </w:txbxContent>
            </v:textbox>
          </v:shape>
        </w:pict>
      </w:r>
    </w:p>
    <w:p/>
    <w:p>
      <w:r>
        <w:pict>
          <v:shape id="_x0000_s1067" o:spid="_x0000_s1067" o:spt="34" type="#_x0000_t34" style="position:absolute;left:0pt;flip:y;margin-left:238.5pt;margin-top:13.8pt;height:63.75pt;width:125.25pt;z-index:251683840;mso-width-relative:page;mso-height-relative:page;" o:connectortype="elbow" filled="f" stroked="t" coordsize="21600,21600" adj="21272,204056,-56626">
            <v:path arrowok="t"/>
            <v:fill on="f" focussize="0,0"/>
            <v:stroke weight="1pt" color="#95B3D7" endarrow="block"/>
            <v:imagedata o:title=""/>
            <o:lock v:ext="edit"/>
            <v:shadow on="t" type="perspective" color="#243F60 [1604]" opacity="32768f" offset="1pt,2pt" offset2="-3pt,-2pt"/>
          </v:shape>
        </w:pict>
      </w:r>
    </w:p>
    <w:p/>
    <w:p/>
    <w:p>
      <w:r>
        <w:pict>
          <v:shape id="_x0000_s1038" o:spid="_x0000_s1038" o:spt="109" type="#_x0000_t109" style="position:absolute;left:0pt;margin-left:150.75pt;margin-top:11.25pt;height:28.5pt;width:87pt;z-index:251663360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6. 器件测试</w:t>
                  </w:r>
                </w:p>
              </w:txbxContent>
            </v:textbox>
          </v:shape>
        </w:pict>
      </w:r>
    </w:p>
    <w:p/>
    <w:p/>
    <w:p/>
    <w:p/>
    <w:p>
      <w:r>
        <w:pict>
          <v:shape id="_x0000_s1039" o:spid="_x0000_s1039" o:spt="109" type="#_x0000_t109" style="position:absolute;left:0pt;margin-left:150.75pt;margin-top:12pt;height:28.5pt;width:87pt;z-index:251664384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7. 写IMEI</w:t>
                  </w:r>
                </w:p>
              </w:txbxContent>
            </v:textbox>
          </v:shape>
        </w:pict>
      </w:r>
    </w:p>
    <w:p/>
    <w:p/>
    <w:p/>
    <w:p/>
    <w:p>
      <w:r>
        <w:pict>
          <v:shape id="_x0000_s1073" o:spid="_x0000_s1073" o:spt="110" type="#_x0000_t110" style="position:absolute;left:0pt;margin-left:288pt;margin-top:11.25pt;height:41.25pt;width:124.5pt;z-index:251689984;mso-width-relative:page;mso-height-relative:page;" fillcolor="#FABF8F [1945]" filled="t" stroked="t" coordsize="21600,21600">
            <v:path/>
            <v:fill type="gradient" on="t" color2="#FDE9D9 [665]" angle="-45" focus="-50%" focussize="0f,0f"/>
            <v:stroke weight="1pt" color="#FABF8F" joinstyle="miter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检查写IMEI</w:t>
                  </w:r>
                </w:p>
              </w:txbxContent>
            </v:textbox>
          </v:shape>
        </w:pict>
      </w:r>
    </w:p>
    <w:p>
      <w:r>
        <w:pict>
          <v:shape id="_x0000_s1040" o:spid="_x0000_s1040" o:spt="109" type="#_x0000_t109" style="position:absolute;left:0pt;margin-left:150.75pt;margin-top:0.9pt;height:27pt;width:87pt;z-index:251665408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8. 包装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</w:pP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s1079" o:spid="_x0000_s1079" o:spt="109" type="#_x0000_t109" style="position:absolute;left:0pt;margin-left:169.5pt;margin-top:2.55pt;height:27.75pt;width:87pt;z-index:251695104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8. 包装开始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87" o:spid="_x0000_s1087" o:spt="67" type="#_x0000_t67" style="position:absolute;left:0pt;margin-left:193.5pt;margin-top:7.35pt;height:39pt;width:45.75pt;z-index:252950528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 w:eastAsiaTheme="minorEastAsia"/>
          <w:sz w:val="28"/>
          <w:szCs w:val="28"/>
          <w:lang w:eastAsia="zh-CN"/>
        </w:rPr>
      </w:pPr>
      <w:r>
        <w:pict>
          <v:shape id="_x0000_s1081" o:spid="_x0000_s1081" o:spt="109" type="#_x0000_t109" style="position:absolute;left:0pt;margin-left:173.25pt;margin-top:21.15pt;height:26.25pt;width:87pt;z-index:251697152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. 建</w:t>
                  </w:r>
                  <w:r>
                    <w:rPr>
                      <w:rFonts w:hint="eastAsia"/>
                      <w:lang w:eastAsia="zh-CN"/>
                    </w:rPr>
                    <w:t>包装工单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88" o:spid="_x0000_s1088" o:spt="67" type="#_x0000_t67" style="position:absolute;left:0pt;margin-left:195pt;margin-top:25.2pt;height:39pt;width:45.75pt;z-index:254243840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100" o:spid="_x0000_s1100" o:spt="67" type="#_x0000_t67" style="position:absolute;left:0pt;margin-left:265.5pt;margin-top:30.75pt;height:39pt;width:45.75pt;rotation:-5898240f;z-index:-2047155200;mso-width-relative:page;mso-height-relative:page;" fillcolor="#95B3D7 [1940]" filled="t" stroked="t" coordsize="21600,21600" adj="16200,5400">
            <v:path/>
            <v:fill type="gradient" on="t" color2="#DCE6F2 [660]" angle="-45" focus="-50%" focussize="0f,0f" focusposition="0f,0f"/>
            <v:stroke weight="1pt" color="#95B3D7" joinstyle="miter"/>
            <v:imagedata o:title=""/>
            <o:lock v:ext="edit" aspectratio="f"/>
            <v:shadow on="t" type="perspective" obscured="0" color="#254061 [1604]" opacity="32768f" offset="1pt,2pt" offset2="-3pt,-2pt" origin="0f,0f" matrix="65536f,0f,0f,65536f,0,0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NG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93" o:spid="_x0000_s1093" o:spt="109" type="#_x0000_t109" style="position:absolute;left:0pt;margin-left:312pt;margin-top:4.8pt;height:25.5pt;width:87pt;z-index:293082112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不良登记</w:t>
                  </w:r>
                </w:p>
              </w:txbxContent>
            </v:textbox>
          </v:shape>
        </w:pict>
      </w:r>
      <w:r>
        <w:pict>
          <v:shape id="_x0000_s1082" o:spid="_x0000_s1082" o:spt="109" type="#_x0000_t109" style="position:absolute;left:0pt;margin-left:174.75pt;margin-top:5.55pt;height:26.25pt;width:87pt;z-index:251737088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</w:rPr>
                    <w:t>. IMEI检查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89" o:spid="_x0000_s1089" o:spt="67" type="#_x0000_t67" style="position:absolute;left:0pt;margin-left:195.75pt;margin-top:13.35pt;height:39pt;width:45.75pt;z-index:256830464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99" o:spid="_x0000_s1099" o:spt="67" type="#_x0000_t67" style="position:absolute;left:0pt;margin-left:264pt;margin-top:24.9pt;height:39pt;width:45.75pt;rotation:-5898240f;z-index:1582427136;mso-width-relative:page;mso-height-relative:page;" fillcolor="#95B3D7 [1940]" filled="t" stroked="t" coordsize="21600,21600" adj="16200,5400">
            <v:path/>
            <v:fill type="gradient" on="t" color2="#DCE6F2 [660]" angle="-45" focus="-50%" focussize="0f,0f" focusposition="0f,0f"/>
            <v:stroke weight="1pt" color="#95B3D7" joinstyle="miter"/>
            <v:imagedata o:title=""/>
            <o:lock v:ext="edit" aspectratio="f"/>
            <v:shadow on="t" type="perspective" obscured="0" color="#254061 [1604]" opacity="32768f" offset="1pt,2pt" offset2="-3pt,-2pt" origin="0f,0f" matrix="65536f,0f,0f,65536f,0,0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94" o:spid="_x0000_s1094" o:spt="109" type="#_x0000_t109" style="position:absolute;left:0pt;margin-left:312.75pt;margin-top:30.15pt;height:25.5pt;width:87pt;z-index:334507008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不良登记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83" o:spid="_x0000_s1083" o:spt="109" type="#_x0000_t109" style="position:absolute;left:0pt;margin-left:174pt;margin-top:0.45pt;height:26.25pt;width:87pt;z-index:251816960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  <w:lang w:eastAsia="zh-CN"/>
                    </w:rPr>
                    <w:t>标贴核对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90" o:spid="_x0000_s1090" o:spt="67" type="#_x0000_t67" style="position:absolute;left:0pt;margin-left:196.5pt;margin-top:3pt;height:39pt;width:45.75pt;z-index:262003712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98" o:spid="_x0000_s1098" o:spt="67" type="#_x0000_t67" style="position:absolute;left:0pt;margin-left:266.25pt;margin-top:10.8pt;height:39pt;width:45.75pt;rotation:-5898240f;z-index:917042176;mso-width-relative:page;mso-height-relative:page;" fillcolor="#95B3D7" filled="t" stroked="t" coordsize="21600,21600" adj="16200,5400">
            <v:path/>
            <v:fill type="gradient" on="t" color2="#DCE6F2" angle="-45" focus="-50%" focussize="0f,0f" focusposition="0f,0f"/>
            <v:stroke weight="1pt" color="#95B3D7" joinstyle="miter"/>
            <v:imagedata o:title=""/>
            <o:lock v:ext="edit" aspectratio="f"/>
            <v:shadow on="t" type="perspective" obscured="0" color="#254061" opacity="32768f" offset="1pt,2pt" offset2="-3pt,-2pt" origin="0f,0f" matrix="65536f,0f,0f,65536f,0,0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95" o:spid="_x0000_s1095" o:spt="109" type="#_x0000_t109" style="position:absolute;left:0pt;margin-left:314.25pt;margin-top:16.05pt;height:25.5pt;width:87pt;z-index:417356800;mso-width-relative:page;mso-height-relative:page;" fillcolor="#9BBB59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0" color="#4F6228" opacity="32768f" offset="1pt,2pt" offset2="-1pt,-2pt" origin="0f,0f" matrix="65536f,0f,0f,65536f,0,0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不良登记</w:t>
                  </w:r>
                </w:p>
              </w:txbxContent>
            </v:textbox>
          </v:shape>
        </w:pict>
      </w:r>
      <w:r>
        <w:pict>
          <v:shape id="_x0000_s1084" o:spid="_x0000_s1084" o:spt="109" type="#_x0000_t109" style="position:absolute;left:0pt;margin-left:177pt;margin-top:16.8pt;height:26.25pt;width:87pt;z-index:251976704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12.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称重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91" o:spid="_x0000_s1091" o:spt="67" type="#_x0000_t67" style="position:absolute;left:0pt;margin-left:197.25pt;margin-top:20.1pt;height:39pt;width:45.75pt;z-index:272350208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101" o:spid="_x0000_s1101" o:spt="67" type="#_x0000_t67" style="position:absolute;left:0pt;margin-left:267pt;margin-top:29.4pt;height:39pt;width:45.75pt;rotation:-5898240f;z-index:-1381770240;mso-width-relative:page;mso-height-relative:page;" fillcolor="#95B3D7 [1940]" filled="t" stroked="t" coordsize="21600,21600" adj="16200,5400">
            <v:path/>
            <v:fill type="gradient" on="t" color2="#DCE6F2 [660]" angle="-45" focus="-50%" focussize="0f,0f" focusposition="0f,0f"/>
            <v:stroke weight="1pt" color="#95B3D7" joinstyle="miter"/>
            <v:imagedata o:title=""/>
            <o:lock v:ext="edit" aspectratio="f"/>
            <v:shadow on="t" type="perspective" obscured="0" color="#254061 [1604]" opacity="32768f" offset="1pt,2pt" offset2="-3pt,-2pt" origin="0f,0f" matrix="65536f,0f,0f,65536f,0,0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NG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96" o:spid="_x0000_s1096" o:spt="109" type="#_x0000_t109" style="position:absolute;left:0pt;margin-left:315pt;margin-top:1.95pt;height:25.5pt;width:87pt;z-index:583056384;mso-width-relative:page;mso-height-relative:page;" fillcolor="#9BBB59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0" color="#4F6228" opacity="32768f" offset="1pt,2pt" offset2="-1pt,-2pt" origin="0f,0f" matrix="65536f,0f,0f,65536f,0,0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不良登记</w:t>
                  </w:r>
                </w:p>
              </w:txbxContent>
            </v:textbox>
          </v:shape>
        </w:pict>
      </w:r>
      <w:r>
        <w:pict>
          <v:shape id="_x0000_s1085" o:spid="_x0000_s1085" o:spt="109" type="#_x0000_t109" style="position:absolute;left:0pt;margin-left:177pt;margin-top:3.45pt;height:26.25pt;width:87pt;z-index:252296192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13.</w:t>
                  </w:r>
                  <w:r>
                    <w:rPr>
                      <w:rFonts w:hint="eastAsia"/>
                    </w:rPr>
                    <w:t xml:space="preserve"> 装卡通箱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092" o:spid="_x0000_s1092" o:spt="67" type="#_x0000_t67" style="position:absolute;left:0pt;margin-left:197.25pt;margin-top:6pt;height:39pt;width:45.75pt;z-index:293043200;mso-width-relative:page;mso-height-relative:page;" fillcolor="#95B3D7 [1940]" filled="t" stroked="t" coordsize="21600,21600">
            <v:path/>
            <v:fill type="gradient" on="t" color2="#DBE5F1 [660]" angle="-45" focus="-50%" focussize="0f,0f"/>
            <v:stroke weight="1pt" color="#95B3D7" joinstyle="miter"/>
            <v:imagedata o:title=""/>
            <o:lock v:ext="edit"/>
            <v:shadow on="t" type="perspective" color="#243F60 [1604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OK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  <w:r>
        <w:pict>
          <v:shape id="_x0000_s1102" o:spid="_x0000_s1102" o:spt="67" type="#_x0000_t67" style="position:absolute;left:0pt;margin-left:267pt;margin-top:13.05pt;height:39pt;width:45.75pt;rotation:-5898240f;z-index:1279769600;mso-width-relative:page;mso-height-relative:page;" fillcolor="#95B3D7 [1940]" filled="t" stroked="t" coordsize="21600,21600" adj="16200,5400">
            <v:path/>
            <v:fill type="gradient" on="t" color2="#DCE6F2 [660]" angle="-45" focus="-50%" focussize="0f,0f" focusposition="0f,0f"/>
            <v:stroke weight="1pt" color="#95B3D7" joinstyle="miter"/>
            <v:imagedata o:title=""/>
            <o:lock v:ext="edit" aspectratio="f"/>
            <v:shadow on="t" type="perspective" obscured="0" color="#254061 [1604]" opacity="32768f" offset="1pt,2pt" offset2="-3pt,-2pt" origin="0f,0f" matrix="65536f,0f,0f,65536f,0,0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1097" o:spid="_x0000_s1097" o:spt="109" type="#_x0000_t109" style="position:absolute;left:0pt;margin-left:315pt;margin-top:18.3pt;height:25.5pt;width:87pt;z-index:914455552;mso-width-relative:page;mso-height-relative:page;" fillcolor="#9BBB59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0" color="#4F6228" opacity="32768f" offset="1pt,2pt" offset2="-1pt,-2pt" origin="0f,0f" matrix="65536f,0f,0f,65536f,0,0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不良登记</w:t>
                  </w:r>
                </w:p>
              </w:txbxContent>
            </v:textbox>
          </v:shape>
        </w:pict>
      </w:r>
      <w:r>
        <w:pict>
          <v:shape id="_x0000_s1086" o:spid="_x0000_s1086" o:spt="109" type="#_x0000_t109" style="position:absolute;left:0pt;margin-left:177.75pt;margin-top:19.8pt;height:26.25pt;width:87pt;z-index:252935168;mso-width-relative:page;mso-height-relative:page;" fillcolor="#9BBB59 [3206]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14.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装栈板</w:t>
                  </w:r>
                </w:p>
              </w:txbxContent>
            </v:textbox>
          </v:shape>
        </w:pict>
      </w:r>
    </w:p>
    <w:p>
      <w:pPr>
        <w:tabs>
          <w:tab w:val="left" w:pos="2160"/>
        </w:tabs>
        <w:rPr>
          <w:rFonts w:hint="eastAsia"/>
          <w:sz w:val="28"/>
          <w:szCs w:val="28"/>
        </w:rPr>
      </w:pPr>
    </w:p>
    <w:p>
      <w:pPr>
        <w:tabs>
          <w:tab w:val="left" w:pos="2160"/>
        </w:tabs>
        <w:rPr>
          <w:rFonts w:hint="eastAsia"/>
          <w:sz w:val="28"/>
          <w:szCs w:val="28"/>
        </w:rPr>
      </w:pPr>
    </w:p>
    <w:p>
      <w:pPr>
        <w:tabs>
          <w:tab w:val="left" w:pos="2160"/>
        </w:tabs>
        <w:rPr>
          <w:rFonts w:hint="eastAsia"/>
          <w:sz w:val="28"/>
          <w:szCs w:val="28"/>
        </w:rPr>
      </w:pPr>
    </w:p>
    <w:p>
      <w:pPr>
        <w:tabs>
          <w:tab w:val="left" w:pos="2160"/>
        </w:tabs>
        <w:rPr>
          <w:rFonts w:hint="eastAsia"/>
          <w:sz w:val="28"/>
          <w:szCs w:val="28"/>
        </w:rPr>
      </w:pPr>
    </w:p>
    <w:p>
      <w:pPr>
        <w:tabs>
          <w:tab w:val="left" w:pos="2160"/>
        </w:tabs>
        <w:rPr>
          <w:rFonts w:hint="eastAsia"/>
          <w:sz w:val="28"/>
          <w:szCs w:val="28"/>
        </w:rPr>
      </w:pPr>
    </w:p>
    <w:p>
      <w:pPr>
        <w:tabs>
          <w:tab w:val="left" w:pos="2160"/>
        </w:tabs>
        <w:rPr>
          <w:rFonts w:hint="eastAsia"/>
          <w:sz w:val="28"/>
          <w:szCs w:val="28"/>
        </w:rPr>
      </w:pPr>
    </w:p>
    <w:p>
      <w:pPr>
        <w:tabs>
          <w:tab w:val="left" w:pos="21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二. 业务功能介绍：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1. 建工单：</w:t>
      </w:r>
    </w:p>
    <w:p>
      <w:pPr>
        <w:tabs>
          <w:tab w:val="left" w:pos="216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主要建立工单号，裸机编，还有多个版本号的关系；以前设置在上料时要绑定哪些主要物料（如：TP,LCD, 电池等）所用下面的工序将以工单号进行防呆。以免混板。另外要支持 版本号的管理，版本切换类型：支持自由切换，还是强制切换。</w:t>
      </w:r>
    </w:p>
    <w:p>
      <w:pPr>
        <w:tabs>
          <w:tab w:val="left" w:pos="2160"/>
        </w:tabs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配工站流程</w:t>
      </w:r>
    </w:p>
    <w:p>
      <w:pPr>
        <w:tabs>
          <w:tab w:val="left" w:pos="2160"/>
        </w:tabs>
        <w:rPr>
          <w:sz w:val="24"/>
          <w:szCs w:val="24"/>
        </w:rPr>
      </w:pP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 上料绑定：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该功能主要是 主板串号SN建立与工单号的关系，并且主板串号SN与主要物料建立关系。</w:t>
      </w:r>
    </w:p>
    <w:p>
      <w:pPr>
        <w:tabs>
          <w:tab w:val="left" w:pos="2160"/>
        </w:tabs>
        <w:rPr>
          <w:sz w:val="24"/>
          <w:szCs w:val="24"/>
        </w:rPr>
      </w:pP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3. MMI测试：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该功能是在手机上进行，所有测试项通过，则会自动置MMI测试的总标志为1，详见MMI开发文档。</w:t>
      </w:r>
    </w:p>
    <w:p>
      <w:pPr>
        <w:tabs>
          <w:tab w:val="left" w:pos="2160"/>
        </w:tabs>
        <w:rPr>
          <w:sz w:val="24"/>
          <w:szCs w:val="24"/>
        </w:rPr>
      </w:pP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4. 耦合测试：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设备与电脑连接， 打开耦合工具，进行耦合测试。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A. 在耦合测试之前，工具要检查MMI测试的标志位是否为1， 如果非1，则没有做MMI测试，工具将报错，进入MMI测试工站。如果做了MMI测试，则上传MMI测试通过记录到数据库。 并进入B。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B. 设备端版本号的判定：判定版本号类型是否强制切换。如果是，则设备版本号必须和工单号的最新版本号一致， 如果不一致，则不通过；如果版本号类型不是强制切换，则查找设备中的版本号在该工单号所对应的版本号表中是否存在，如不存在，也提示不通过。则直接被打出。所有都通过，则进入C。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C. 开始再做耦合测试，测试通过。则上传耦合测试的记录到数据库，并且设置机器的耦合标置为1。</w:t>
      </w:r>
    </w:p>
    <w:p>
      <w:pPr>
        <w:tabs>
          <w:tab w:val="left" w:pos="2160"/>
        </w:tabs>
        <w:rPr>
          <w:sz w:val="24"/>
          <w:szCs w:val="24"/>
        </w:rPr>
      </w:pP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5. 老化：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放置到老化房老化四小时，老化完成，置上老化标识。</w:t>
      </w:r>
    </w:p>
    <w:p>
      <w:pPr>
        <w:tabs>
          <w:tab w:val="left" w:pos="2160"/>
        </w:tabs>
        <w:rPr>
          <w:sz w:val="24"/>
          <w:szCs w:val="24"/>
        </w:rPr>
      </w:pP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6. 老化测试：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判断老化标识是否为1: 如否，则提示未老化 ; 如是：则进行老化测试。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老化测试OK，则置上老化测试标识为1。 详见老化测试文档。</w:t>
      </w:r>
    </w:p>
    <w:p>
      <w:pPr>
        <w:tabs>
          <w:tab w:val="left" w:pos="2160"/>
        </w:tabs>
        <w:rPr>
          <w:sz w:val="24"/>
          <w:szCs w:val="24"/>
        </w:rPr>
      </w:pP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7. 写IMEI号：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A. 检查是否有做耦合测试: 看耦合测试总标识，和数据库中是否存在记录。都有，则进入B. 否则再进入 耦合测试工站。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B. 检查老化标识: 如果没有，则进入老化工站; 如果有，则传入老化通过的记录到数据库, 则进入C。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C. 检查老化测试标识：如果没有，则进入老化测试工站; 如果有，则 传入老化测试通过的记录到数据库, 则进入D。</w:t>
      </w: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D. 开始写IMEI号。写成功，则传入写号的记录到数据库。</w:t>
      </w:r>
    </w:p>
    <w:p>
      <w:pPr>
        <w:tabs>
          <w:tab w:val="left" w:pos="2160"/>
        </w:tabs>
        <w:rPr>
          <w:sz w:val="24"/>
          <w:szCs w:val="24"/>
        </w:rPr>
      </w:pPr>
    </w:p>
    <w:p>
      <w:pPr>
        <w:tabs>
          <w:tab w:val="left" w:pos="21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8. 包装</w:t>
      </w:r>
      <w:r>
        <w:rPr>
          <w:rFonts w:hint="eastAsia"/>
          <w:sz w:val="24"/>
          <w:szCs w:val="24"/>
          <w:lang w:eastAsia="zh-CN"/>
        </w:rPr>
        <w:t>工位开始</w:t>
      </w:r>
      <w:r>
        <w:rPr>
          <w:rFonts w:hint="eastAsia"/>
          <w:sz w:val="24"/>
          <w:szCs w:val="24"/>
        </w:rPr>
        <w:t>：</w:t>
      </w:r>
    </w:p>
    <w:p>
      <w:pPr>
        <w:tabs>
          <w:tab w:val="left" w:pos="2160"/>
        </w:tabs>
        <w:rPr>
          <w:rFonts w:hint="eastAsia"/>
        </w:rPr>
      </w:pPr>
    </w:p>
    <w:p>
      <w:pPr>
        <w:tabs>
          <w:tab w:val="left" w:pos="2160"/>
        </w:tabs>
        <w:rPr>
          <w:rFonts w:hint="eastAsia"/>
        </w:rPr>
      </w:pPr>
    </w:p>
    <w:p>
      <w:pPr>
        <w:tabs>
          <w:tab w:val="left" w:pos="2160"/>
        </w:tabs>
        <w:rPr>
          <w:rFonts w:hint="eastAsia"/>
        </w:rPr>
      </w:pPr>
    </w:p>
    <w:p>
      <w:pPr>
        <w:numPr>
          <w:ilvl w:val="0"/>
          <w:numId w:val="1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</w:rPr>
        <w:t>建</w:t>
      </w:r>
      <w:r>
        <w:rPr>
          <w:rFonts w:hint="eastAsia"/>
          <w:lang w:eastAsia="zh-CN"/>
        </w:rPr>
        <w:t>包装工单：</w:t>
      </w:r>
    </w:p>
    <w:p>
      <w:pPr>
        <w:numPr>
          <w:ilvl w:val="0"/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用来做生产计划</w:t>
      </w:r>
    </w:p>
    <w:p>
      <w:pPr>
        <w:numPr>
          <w:ilvl w:val="0"/>
          <w:numId w:val="1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</w:rPr>
        <w:t>IMEI检查</w:t>
      </w:r>
      <w:r>
        <w:rPr>
          <w:rFonts w:hint="eastAsia"/>
          <w:lang w:eastAsia="zh-CN"/>
        </w:rPr>
        <w:t>：</w:t>
      </w:r>
    </w:p>
    <w:p>
      <w:pPr>
        <w:tabs>
          <w:tab w:val="left" w:pos="2160"/>
        </w:tabs>
      </w:pPr>
      <w:r>
        <w:rPr>
          <w:rFonts w:hint="eastAsia"/>
        </w:rPr>
        <w:t>A. 检查是否有写IMEI号：通过数据库查询当前所扫的IMEI号进行判定。如通不过，则转入写号工站。如通过：则进入B</w:t>
      </w:r>
    </w:p>
    <w:p>
      <w:pPr>
        <w:tabs>
          <w:tab w:val="left" w:pos="2160"/>
        </w:tabs>
        <w:rPr>
          <w:rFonts w:hint="eastAsia" w:eastAsiaTheme="minorEastAsia"/>
          <w:lang w:val="en-US" w:eastAsia="zh-CN"/>
        </w:rPr>
      </w:pPr>
      <w:r>
        <w:rPr>
          <w:rFonts w:hint="eastAsia"/>
        </w:rPr>
        <w:t>B. 进行包装登记。 生成包装单号和IMEI清单的二维码。</w:t>
      </w:r>
    </w:p>
    <w:p>
      <w:pPr>
        <w:numPr>
          <w:ilvl w:val="0"/>
          <w:numId w:val="1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标贴核对：</w:t>
      </w:r>
    </w:p>
    <w:p>
      <w:pPr>
        <w:numPr>
          <w:ilvl w:val="0"/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扫描机身码，与彩盒比对是否一致</w:t>
      </w:r>
    </w:p>
    <w:p>
      <w:pPr>
        <w:numPr>
          <w:ilvl w:val="0"/>
          <w:numId w:val="1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称重：</w:t>
      </w:r>
    </w:p>
    <w:p>
      <w:pPr>
        <w:numPr>
          <w:ilvl w:val="0"/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扫描彩盒IMEI，检出重量异常产品</w:t>
      </w:r>
    </w:p>
    <w:p>
      <w:pPr>
        <w:numPr>
          <w:ilvl w:val="0"/>
          <w:numId w:val="1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</w:rPr>
        <w:t>装卡通箱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扫描待装卡通箱的彩盒标，扫描满一箱后打印卡通箱标。</w:t>
      </w:r>
    </w:p>
    <w:p>
      <w:pPr>
        <w:numPr>
          <w:ilvl w:val="0"/>
          <w:numId w:val="1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装栈板：</w:t>
      </w:r>
    </w:p>
    <w:p>
      <w:pPr>
        <w:numPr>
          <w:ilvl w:val="0"/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扫描待装卡板的卡通箱号标，扫描满一卡板箱数后打印卡板标贴</w:t>
      </w:r>
    </w:p>
    <w:p>
      <w:pPr>
        <w:tabs>
          <w:tab w:val="left" w:pos="2160"/>
        </w:tabs>
        <w:rPr>
          <w:rFonts w:hint="eastAsia"/>
        </w:rPr>
      </w:pPr>
    </w:p>
    <w:p>
      <w:pPr>
        <w:tabs>
          <w:tab w:val="left" w:pos="2160"/>
        </w:tabs>
        <w:rPr>
          <w:rFonts w:hint="eastAsia"/>
        </w:rPr>
      </w:pPr>
    </w:p>
    <w:p>
      <w:p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品质管理：</w:t>
      </w:r>
    </w:p>
    <w:p>
      <w:pPr>
        <w:numPr>
          <w:ilvl w:val="0"/>
          <w:numId w:val="2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组装首件检查</w:t>
      </w:r>
    </w:p>
    <w:p>
      <w:pPr>
        <w:numPr>
          <w:ilvl w:val="0"/>
          <w:numId w:val="2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裸机不良复判</w:t>
      </w:r>
    </w:p>
    <w:p>
      <w:pPr>
        <w:numPr>
          <w:ilvl w:val="0"/>
          <w:numId w:val="2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裸机抽检</w:t>
      </w:r>
    </w:p>
    <w:p>
      <w:pPr>
        <w:numPr>
          <w:ilvl w:val="0"/>
          <w:numId w:val="2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整机抽检</w:t>
      </w:r>
    </w:p>
    <w:p>
      <w:pPr>
        <w:numPr>
          <w:ilvl w:val="0"/>
          <w:numId w:val="2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卡通箱抽检</w:t>
      </w:r>
    </w:p>
    <w:p>
      <w:pPr>
        <w:numPr>
          <w:ilvl w:val="0"/>
          <w:numId w:val="2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栈板臬抽检</w:t>
      </w:r>
    </w:p>
    <w:p>
      <w:pPr>
        <w:tabs>
          <w:tab w:val="left" w:pos="2160"/>
        </w:tabs>
        <w:rPr>
          <w:rFonts w:hint="eastAsia"/>
          <w:lang w:val="en-US" w:eastAsia="zh-CN"/>
        </w:rPr>
      </w:pPr>
    </w:p>
    <w:p>
      <w:pPr>
        <w:tabs>
          <w:tab w:val="left" w:pos="2160"/>
        </w:tabs>
        <w:rPr>
          <w:rFonts w:hint="eastAsia"/>
        </w:rPr>
      </w:pPr>
    </w:p>
    <w:p>
      <w:pPr>
        <w:tabs>
          <w:tab w:val="left" w:pos="216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基本资料的维护：</w:t>
      </w:r>
    </w:p>
    <w:p>
      <w:pPr>
        <w:numPr>
          <w:ilvl w:val="0"/>
          <w:numId w:val="3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裸机信息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a裸机编码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b，软件版本号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c，记录版本切换性质（强行/自然）切</w:t>
      </w:r>
      <w:bookmarkStart w:id="0" w:name="_GoBack"/>
      <w:bookmarkEnd w:id="0"/>
      <w:r>
        <w:rPr>
          <w:rFonts w:hint="eastAsia"/>
          <w:lang w:val="en-US" w:eastAsia="zh-CN"/>
        </w:rPr>
        <w:t>换。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d, 耦合参数配置文件上传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成品机信息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a，整机编码，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b，彩盒标模板，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c，卡通箱标模板，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d，整机重量范围。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e，卡板标贴模板。</w:t>
      </w:r>
    </w:p>
    <w:p>
      <w:pPr>
        <w:numPr>
          <w:numId w:val="0"/>
        </w:numPr>
        <w:tabs>
          <w:tab w:val="left" w:pos="2160"/>
        </w:tabs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21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工站资料维护：</w:t>
      </w:r>
    </w:p>
    <w:p>
      <w:pPr>
        <w:numPr>
          <w:ilvl w:val="0"/>
          <w:numId w:val="3"/>
        </w:numPr>
        <w:tabs>
          <w:tab w:val="left" w:pos="2160"/>
        </w:tabs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2160"/>
        </w:tabs>
        <w:rPr>
          <w:rFonts w:hint="eastAsia"/>
          <w:lang w:val="en-US" w:eastAsia="zh-CN"/>
        </w:rPr>
      </w:pP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AF10"/>
    <w:multiLevelType w:val="singleLevel"/>
    <w:tmpl w:val="5926AF10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5926B02D"/>
    <w:multiLevelType w:val="singleLevel"/>
    <w:tmpl w:val="5926B0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27DAFD"/>
    <w:multiLevelType w:val="singleLevel"/>
    <w:tmpl w:val="5927DA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4B1C"/>
    <w:rsid w:val="00033C1F"/>
    <w:rsid w:val="000514EB"/>
    <w:rsid w:val="00093A5F"/>
    <w:rsid w:val="00096B6A"/>
    <w:rsid w:val="0011325B"/>
    <w:rsid w:val="00117F1C"/>
    <w:rsid w:val="001211D4"/>
    <w:rsid w:val="00125D42"/>
    <w:rsid w:val="00186D8A"/>
    <w:rsid w:val="00197C2C"/>
    <w:rsid w:val="001C425C"/>
    <w:rsid w:val="00225D2C"/>
    <w:rsid w:val="0030336C"/>
    <w:rsid w:val="00351E50"/>
    <w:rsid w:val="003A1049"/>
    <w:rsid w:val="003C0937"/>
    <w:rsid w:val="00495613"/>
    <w:rsid w:val="004A442F"/>
    <w:rsid w:val="00573193"/>
    <w:rsid w:val="005C7BD6"/>
    <w:rsid w:val="005D5677"/>
    <w:rsid w:val="00662FF8"/>
    <w:rsid w:val="00682566"/>
    <w:rsid w:val="006A5556"/>
    <w:rsid w:val="006E5A00"/>
    <w:rsid w:val="006F1BE7"/>
    <w:rsid w:val="007B6C9B"/>
    <w:rsid w:val="007E3DCA"/>
    <w:rsid w:val="00826A08"/>
    <w:rsid w:val="008C6751"/>
    <w:rsid w:val="008F2280"/>
    <w:rsid w:val="009070EF"/>
    <w:rsid w:val="00942BF1"/>
    <w:rsid w:val="00966817"/>
    <w:rsid w:val="009D6F5B"/>
    <w:rsid w:val="009F5626"/>
    <w:rsid w:val="00A44CE1"/>
    <w:rsid w:val="00A734C9"/>
    <w:rsid w:val="00BA36F4"/>
    <w:rsid w:val="00BD6BEC"/>
    <w:rsid w:val="00C26188"/>
    <w:rsid w:val="00C443D3"/>
    <w:rsid w:val="00C6135C"/>
    <w:rsid w:val="00CD724A"/>
    <w:rsid w:val="00D044FB"/>
    <w:rsid w:val="00D45AE4"/>
    <w:rsid w:val="00D86A55"/>
    <w:rsid w:val="00DC42D7"/>
    <w:rsid w:val="00DE13F8"/>
    <w:rsid w:val="00E82D9F"/>
    <w:rsid w:val="00E91BA1"/>
    <w:rsid w:val="00E93D78"/>
    <w:rsid w:val="00EC4B1C"/>
    <w:rsid w:val="00ED4B98"/>
    <w:rsid w:val="00F6185F"/>
    <w:rsid w:val="00FB24C8"/>
    <w:rsid w:val="00FE109E"/>
    <w:rsid w:val="00FF143B"/>
    <w:rsid w:val="02392E07"/>
    <w:rsid w:val="06B91439"/>
    <w:rsid w:val="09C66F72"/>
    <w:rsid w:val="0D280974"/>
    <w:rsid w:val="35002DC9"/>
    <w:rsid w:val="372F2353"/>
    <w:rsid w:val="3A7C2E94"/>
    <w:rsid w:val="3B524C16"/>
    <w:rsid w:val="47E92F5F"/>
    <w:rsid w:val="5FCD0728"/>
    <w:rsid w:val="68AE0FC2"/>
    <w:rsid w:val="6D3957D4"/>
    <w:rsid w:val="6D51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/>
      <v:stroke weight="1pt" color="none [1940]"/>
      <v:shadow on="t" type="perspective" obscured="0" color="none [1604]" opacity="32768f" offset="1pt,2pt" offset2="-3pt,-2pt" origin="0f,0f" matrix="65536f,0f,0f,65536f,0,0"/>
    </o:shapedefaults>
    <o:shapelayout v:ext="edit">
      <o:idmap v:ext="edit" data="1"/>
      <o:rules v:ext="edit">
        <o:r id="V:Rule1" type="connector" idref="#_x0000_s1065"/>
        <o:r id="V:Rule2" type="connector" idref="#_x0000_s106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5"/>
    <customShpInfo spid="_x0000_s1062"/>
    <customShpInfo spid="_x0000_s1074"/>
    <customShpInfo spid="_x0000_s1072"/>
    <customShpInfo spid="_x0000_s1055"/>
    <customShpInfo spid="_x0000_s1071"/>
    <customShpInfo spid="_x0000_s1069"/>
    <customShpInfo spid="_x0000_s1070"/>
    <customShpInfo spid="_x0000_s1066"/>
    <customShpInfo spid="_x0000_s1068"/>
    <customShpInfo spid="_x0000_s1059"/>
    <customShpInfo spid="_x0000_s1065"/>
    <customShpInfo spid="_x0000_s1058"/>
    <customShpInfo spid="_x0000_s1057"/>
    <customShpInfo spid="_x0000_s1056"/>
    <customShpInfo spid="_x0000_s1053"/>
    <customShpInfo spid="_x0000_s1054"/>
    <customShpInfo spid="_x0000_s1051"/>
    <customShpInfo spid="_x0000_s1050"/>
    <customShpInfo spid="_x0000_s1045"/>
    <customShpInfo spid="_x0000_s1047"/>
    <customShpInfo spid="_x0000_s1046"/>
    <customShpInfo spid="_x0000_s1080"/>
    <customShpInfo spid="_x0000_s1052"/>
    <customShpInfo spid="_x0000_s1103"/>
    <customShpInfo spid="_x0000_s1027"/>
    <customShpInfo spid="_x0000_s1077"/>
    <customShpInfo spid="_x0000_s1078"/>
    <customShpInfo spid="_x0000_s1028"/>
    <customShpInfo spid="_x0000_s1037"/>
    <customShpInfo spid="_x0000_s1029"/>
    <customShpInfo spid="_x0000_s1067"/>
    <customShpInfo spid="_x0000_s1038"/>
    <customShpInfo spid="_x0000_s1039"/>
    <customShpInfo spid="_x0000_s1073"/>
    <customShpInfo spid="_x0000_s1040"/>
    <customShpInfo spid="_x0000_s1079"/>
    <customShpInfo spid="_x0000_s1087"/>
    <customShpInfo spid="_x0000_s1081"/>
    <customShpInfo spid="_x0000_s1088"/>
    <customShpInfo spid="_x0000_s1100"/>
    <customShpInfo spid="_x0000_s1093"/>
    <customShpInfo spid="_x0000_s1082"/>
    <customShpInfo spid="_x0000_s1089"/>
    <customShpInfo spid="_x0000_s1099"/>
    <customShpInfo spid="_x0000_s1094"/>
    <customShpInfo spid="_x0000_s1083"/>
    <customShpInfo spid="_x0000_s1090"/>
    <customShpInfo spid="_x0000_s1098"/>
    <customShpInfo spid="_x0000_s1095"/>
    <customShpInfo spid="_x0000_s1084"/>
    <customShpInfo spid="_x0000_s1091"/>
    <customShpInfo spid="_x0000_s1101"/>
    <customShpInfo spid="_x0000_s1096"/>
    <customShpInfo spid="_x0000_s1085"/>
    <customShpInfo spid="_x0000_s1092"/>
    <customShpInfo spid="_x0000_s1102"/>
    <customShpInfo spid="_x0000_s1097"/>
    <customShpInfo spid="_x0000_s108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F2E154-E4B6-44FB-A164-683E3CE6F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topwisesz</Company>
  <Pages>4</Pages>
  <Words>167</Words>
  <Characters>957</Characters>
  <Lines>7</Lines>
  <Paragraphs>2</Paragraphs>
  <ScaleCrop>false</ScaleCrop>
  <LinksUpToDate>false</LinksUpToDate>
  <CharactersWithSpaces>1122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2017-05-16T01:17:00Z</dcterms:created>
  <dc:creator>gaoshaowen</dc:creator>
  <cp:lastModifiedBy>gaoshaowen</cp:lastModifiedBy>
  <dcterms:modified xsi:type="dcterms:W3CDTF">2017-05-26T07:39:43Z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