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Database Schema Documentation</w:t>
      </w:r>
    </w:p>
    <w:p>
      <w:pPr>
        <w:spacing w:after="32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Louisville Waterways Fishing Recommendation Data Warehouse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This database stores environmental and hydrological data used to generate fishing safety and activity recommendations for Louisville-area waterways. Weather and river-flood forecasts are pulled from the Open-Meteo API for six fishing locations and loaded into a PostgreSQL database hosted on Supabase.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The schema is normalized to approximately Third Normal Form (3NF) by: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Separating fishing locations into a dedicated dimension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Isolating weather observations from river-flood observations into separate fact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Storing standardized WMO weather codes in a lookup/reference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Using a central fact table for all computed fishing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Avoiding redundant environmental or geographic attributes across tables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ER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4"/>
              <w:left w:val="dashed" w:color="2E75B6" w:sz="4"/>
              <w:bottom w:val="dashed" w:color="2E75B6" w:sz="4"/>
              <w:right w:val="dashed" w:color="2E75B6" w:sz="4"/>
            </w:tcBorders>
            <w:shd w:fill="EFF6FF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ER Diagram ]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Insert exported ER diagram image here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(e.g. export from dbdiagram.io, Supabase, or DBeaver and paste as image)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Export your ER diagram from dbdiagram.io, Supabase Table Editor, or DBeaver and insert the image above. The diagram should show all five tables and their foreign-key relationships.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Database Overview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The database contains five tables organized into dimension tables, fact/observation tables, and a central analytics fact table: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weather_code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Reference / Lookup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Standardized WMO weather condition codes, descriptions, icons, and category groupings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Dimension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Six Louisville-area fishing access points with GPS coordinates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weather_data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Fact / Observation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Daily aggregated weather conditions per location (temp, wind, precip, pressure)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river_flood_data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Fact / Observation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Daily river discharge per location plus derived flow_category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fishing_recommendation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Analytics Fact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Computed fishing safety status and activity score per location per day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Table Documentation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weather_code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Stores standardized WMO (World Meteorological Organization) weather interpretation codes, their human-readable descriptions, display icons, and category groupings used to classify daily weather conditions.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Example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Code 0  =  Clear sky  (category: Clear)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Code 61  =  Slight rain  (category: Rain)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Code 95  =  Thunderstorm  (category: Storm)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Keys &amp;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Primary Key: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One weather_code can relate to many weather_data records (referenced by weather_data.weather_code)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Unique WMO weather condition code (e.g. 0, 61, 95)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Human-readable description of the weather 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Emoji or symbol used in dashboard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Grouping label: Clear, Cloudy, Rain, Snow, Fog, or Storm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weather_code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code         INTEGER     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description  VARCHAR(100)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icon         VARCHAR(10),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category     VARCHAR(30)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location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Stores the six Louisville-area fishing locations with their GPS coordinates. Acts as the central dimension table that every observation and recommendation references.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Example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McAlpine Locks &amp; Dam — 38.2078° N, 85.7647° 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Taylorsville Lake — 38.0330° N, 85.3420° W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Keys &amp;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Primary Key: location_id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Referenced by: weather_data.location_id, river_flood_data.location_id, fishing_recommendation.location_id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Auto-incrementing surrogate key for the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location_name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Human-readable name of the fishing spot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GPS latitude coordinate (decimal degrees)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GPS longitude coordinate (decimal degrees)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location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location_id    INTEGER         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location_name  VARCHAR(100)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latitude       DOUBLE PRECISION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longitude      DOUBLE PRECISION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weather_data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Stores daily aggregated weather conditions per fishing location. Hourly readings from Open-Meteo are aggregated (mean/sum as appropriate) to produce one row per location per day.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Keys &amp;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Primary Key: weather_id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Unique constraint: (location_id,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Foreign Keys: location_id → location.location_id | weather_code → weather_code.code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Referenced by: fishing_recommendation.weather_id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weather_id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Auto-incrementing surrogate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References location.location_id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Forecast date (one row per location per day)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temperature_f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Daily mean temperature in degrees Fahrenheit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wind_speed_mph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Daily mean wind speed in miles per 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precipitation_in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Total daily precipitation in inches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pressure_hpa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Daily mean atmospheric pressure in hectopascals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weather_code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WMO weather code for dominant daily condition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weather_data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weather_id       BIGSERIAL       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location_id      INTEGER          NOT NULL REFERENCES location(location_id),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date             DATE       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temperature_f    DOUBLE PRECISION,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wind_speed_mph   DOUBLE PRECISION,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precipitation_in DOUBLE PRECISION,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pressure_hpa     DOUBLE PRECISION,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weather_code     INTEGER          REFERENCES weather_code(code),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UNIQUE (location_id, 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river_flood_data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Stores daily river discharge readings per fishing location, sourced from the Open-Meteo Flood API (GloFAS reanalysis). Includes a derived flow_category column computed during the transform stage.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Keys &amp;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Primary Key: flood_id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Unique constraint: (location_id,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Foreign Key: location_id → location.location_id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Referenced by: fishing_recommendation.flood_id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flood_id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Auto-incrementing surrogate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References location.location_id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Forecast date (one row per location per day)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discharge_m3s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Daily river discharge in cubic metres per second (m³/s)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flow_category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Derived: Low (&lt; 100) | Normal (100–1,500) | High (&gt; 1,500) | Unknown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river_flood_data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flood_id        BIGSERIAL       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location_id     INTEGER          NOT NULL REFERENCES location(location_id),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date            DATE       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discharge_m3s   DOUBLE PRECISION,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flow_category   VARCHAR(20),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UNIQUE (location_id, 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fishing_recommendation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The central analytics fact table. Joins weather_data and river_flood_data to produce a safety status and fish activity score for every location-date combination. This is the table the Plotly Dash dashboard reads from (via vw_fishing_outlook).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Keys &amp;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Primary Key: recommendation_id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Unique constraint: (location_id,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Foreign Keys: location_id → location.location_id | weather_id → weather_data.weather_id | flood_id → river_flood_data.flood_id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recommendation_id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BIGSERIAL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Auto-incrementing surrogate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FK,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References location.location_id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Forecast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weather_id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References weather_data.weather_id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flood_id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References river_flood_data.flood_id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safety_status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Unsafe | Caution | Safe (derived from wind + discharge + precip thresholds)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fish_activity_score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0–100 composite score (higher = better fishing conditions)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Safety Status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Unsafe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wind_speed_mph &gt; 25 mph  OR  discharge_m3s &gt; 3,000 m³/s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Caution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precipitation_in &gt; 0.7 in/day (and not already Unsafe)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Safe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All other conditions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fishing_recommendation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recommendation_id  BIGSERIAL   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location_id        INTEGER      NOT NULL REFERENCES location(location_id),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date               DATE   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weather_id         BIGINT       REFERENCES weather_data(weather_id),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flood_id           BIGINT       REFERENCES river_flood_data(flood_id),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safety_status      VARCHAR(10)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fish_activity_score INTEGER,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UNIQUE (location_id, 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Entity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Parent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Child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Join Column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weather_code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weather_data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weather_code.code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weather_data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location_id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river_flood_data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location_id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fishing_recommendation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One-to-Many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location_id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weather_data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fishing_recommendation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One-to-One (per date)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weather_id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river_flood_data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fishing_recommendation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One-to-One (per date)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flood_id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Analytics View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The dashboard reads from the vw_fishing_outlook view rather than joining tables in every query. This denormalizes to one row per location per day — exactly the grain the dashboard requires.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OR REPLACE VIEW public.vw_fishing_outlook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l.location_name,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r.safety_status,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r.fish_activity_score,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w.temperature_f,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w.wind_speed_mph,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w.precipitation_in,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w.pressure_hpa,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f.discharge_m3s,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f.flow_category,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l.latitude,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l.longitude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fishing_recommendation 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JOIN location          l ON l.location_id = r.location_id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JOIN weather_data      w ON w.weather_id  = r.weather_id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JOIN river_flood_data  f ON f.flood_id    = r.flood_id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ORDER BY r.date, l.location_name;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Normalization Notes</w:t>
      </w:r>
    </w:p>
    <w:p>
      <w:pPr>
        <w:spacing w:after="60" w:before="60"/>
      </w:pPr>
      <w:r>
        <w:rPr>
          <w:rFonts w:ascii="Arial" w:cs="Arial" w:eastAsia="Arial" w:hAnsi="Arial"/>
          <w:color w:val="1A202C"/>
          <w:sz w:val="21"/>
          <w:szCs w:val="21"/>
        </w:rPr>
        <w:t xml:space="preserve">The schema achieves approximately Third Normal Form (3NF):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 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the Schema Complies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1NF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All columns hold atomic values. No repeating groups or multi-valued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2NF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Every non-key column depends on the full primary key. Partial dependencies eliminated by using surrogate keys (weather_id, flood_id) rather than composite natural keys as PKs.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3NF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9"/>
                <w:szCs w:val="19"/>
              </w:rPr>
              <w:t xml:space="preserve">No transitive dependencies. Location attributes (name, lat/long) live exclusively in location. Weather codes (description, icon) live exclusively in weather_code. Observation data does not duplicate dimension data.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</w:pPr>
    <w:r>
      <w:rPr>
        <w:rFonts w:ascii="Arial" w:cs="Arial" w:eastAsia="Arial" w:hAnsi="Arial"/>
        <w:color w:val="64748B"/>
        <w:sz w:val="18"/>
        <w:szCs w:val="18"/>
      </w:rPr>
      <w:t xml:space="preserve">Data Engineering Capstone  |  Louisville, KY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</w:pPr>
    <w:r>
      <w:rPr>
        <w:rFonts w:ascii="Arial" w:cs="Arial" w:eastAsia="Arial" w:hAnsi="Arial"/>
        <w:color w:val="64748B"/>
        <w:sz w:val="18"/>
        <w:szCs w:val="18"/>
      </w:rPr>
      <w:t xml:space="preserve">Database Schema Documentation — Louisville Waterways Fishing Recommendation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2026-06-10T03:33:20.544Z</dcterms:created>
  <dcterms:modified xsi:type="dcterms:W3CDTF">2026-06-10T03:33:20.544Z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