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4A62" w14:textId="77777777" w:rsidR="00A7013F" w:rsidRPr="00BE08B6" w:rsidRDefault="00000000" w:rsidP="006E0913">
      <w:pPr>
        <w:spacing w:before="400" w:after="200"/>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52"/>
          <w:szCs w:val="52"/>
          <w14:textOutline w14:w="0" w14:cap="flat" w14:cmpd="sng" w14:algn="ctr">
            <w14:noFill/>
            <w14:prstDash w14:val="solid"/>
            <w14:round/>
          </w14:textOutline>
        </w:rPr>
        <w:t>SQL Data Analysis Report</w:t>
      </w:r>
    </w:p>
    <w:p w14:paraId="25156D64" w14:textId="77777777" w:rsidR="00A7013F" w:rsidRPr="00BE08B6" w:rsidRDefault="00000000">
      <w:pPr>
        <w:spacing w:after="100"/>
        <w:jc w:val="center"/>
        <w:rPr>
          <w:rFonts w:ascii="Times New Roman" w:hAnsi="Times New Roman" w:cs="Times New Roman"/>
          <w:color w:val="000000" w:themeColor="text1"/>
          <w14:textOutline w14:w="0" w14:cap="flat" w14:cmpd="sng" w14:algn="ctr">
            <w14:noFill/>
            <w14:prstDash w14:val="solid"/>
            <w14:round/>
          </w14:textOutline>
        </w:rPr>
      </w:pPr>
      <w:proofErr w:type="spellStart"/>
      <w:r w:rsidRPr="00BE08B6">
        <w:rPr>
          <w:rFonts w:ascii="Times New Roman" w:hAnsi="Times New Roman" w:cs="Times New Roman"/>
          <w:color w:val="000000" w:themeColor="text1"/>
          <w:sz w:val="26"/>
          <w:szCs w:val="26"/>
          <w14:textOutline w14:w="0" w14:cap="flat" w14:cmpd="sng" w14:algn="ctr">
            <w14:noFill/>
            <w14:prstDash w14:val="solid"/>
            <w14:round/>
          </w14:textOutline>
        </w:rPr>
        <w:t>AnalystLab</w:t>
      </w:r>
      <w:proofErr w:type="spellEnd"/>
      <w:r w:rsidRPr="00BE08B6">
        <w:rPr>
          <w:rFonts w:ascii="Times New Roman" w:hAnsi="Times New Roman" w:cs="Times New Roman"/>
          <w:color w:val="000000" w:themeColor="text1"/>
          <w:sz w:val="26"/>
          <w:szCs w:val="26"/>
          <w14:textOutline w14:w="0" w14:cap="flat" w14:cmpd="sng" w14:algn="ctr">
            <w14:noFill/>
            <w14:prstDash w14:val="solid"/>
            <w14:round/>
          </w14:textOutline>
        </w:rPr>
        <w:t xml:space="preserve"> Africa Data Analytics Internship — Batch B 2026</w:t>
      </w:r>
    </w:p>
    <w:p w14:paraId="42125C5C" w14:textId="77777777" w:rsidR="00A7013F" w:rsidRPr="00BE08B6" w:rsidRDefault="00000000">
      <w:pPr>
        <w:spacing w:after="100"/>
        <w:jc w:val="center"/>
        <w:rPr>
          <w:rFonts w:ascii="Times New Roman" w:hAnsi="Times New Roman" w:cs="Times New Roman"/>
        </w:rPr>
      </w:pPr>
      <w:r w:rsidRPr="00BE08B6">
        <w:rPr>
          <w:rFonts w:ascii="Times New Roman" w:hAnsi="Times New Roman" w:cs="Times New Roman"/>
          <w:i/>
          <w:iCs/>
          <w:color w:val="555555"/>
          <w:sz w:val="24"/>
          <w:szCs w:val="24"/>
        </w:rPr>
        <w:t>Week 3: SQL &amp; Data Querying</w:t>
      </w:r>
    </w:p>
    <w:p w14:paraId="556E16C1" w14:textId="77777777" w:rsidR="00A7013F" w:rsidRPr="006E0913" w:rsidRDefault="00000000">
      <w:pPr>
        <w:spacing w:after="400"/>
        <w:jc w:val="center"/>
        <w:rPr>
          <w:rFonts w:ascii="Times New Roman" w:hAnsi="Times New Roman" w:cs="Times New Roman"/>
          <w:i/>
          <w:iCs/>
        </w:rPr>
      </w:pPr>
      <w:r w:rsidRPr="006E0913">
        <w:rPr>
          <w:rFonts w:ascii="Times New Roman" w:hAnsi="Times New Roman" w:cs="Times New Roman"/>
          <w:i/>
          <w:iCs/>
          <w:color w:val="555555"/>
        </w:rPr>
        <w:t>Prepared by: Gloria Okoli | June 2026</w:t>
      </w:r>
    </w:p>
    <w:p w14:paraId="7B6BC213" w14:textId="77777777" w:rsidR="00A7013F" w:rsidRPr="00BE08B6" w:rsidRDefault="00000000" w:rsidP="00BE08B6">
      <w:pPr>
        <w:pStyle w:val="Heading1"/>
        <w:rPr>
          <w:rFonts w:ascii="Times New Roman" w:hAnsi="Times New Roman" w:cs="Times New Roman"/>
          <w:b w:val="0"/>
          <w:color w:val="000000" w:themeColor="text1"/>
          <w14:textOutline w14:w="0" w14:cap="flat" w14:cmpd="sng" w14:algn="ctr">
            <w14:noFill/>
            <w14:prstDash w14:val="solid"/>
            <w14:round/>
          </w14:textOutline>
        </w:rPr>
      </w:pPr>
      <w:r w:rsidRPr="00BE08B6">
        <w:rPr>
          <w:rFonts w:ascii="Times New Roman" w:hAnsi="Times New Roman" w:cs="Times New Roman"/>
          <w:b w:val="0"/>
          <w:color w:val="000000" w:themeColor="text1"/>
          <w14:textOutline w14:w="0" w14:cap="flat" w14:cmpd="sng" w14:algn="ctr">
            <w14:noFill/>
            <w14:prstDash w14:val="solid"/>
            <w14:round/>
          </w14:textOutline>
        </w:rPr>
        <w:t>1. Introduction</w:t>
      </w:r>
    </w:p>
    <w:p w14:paraId="70015C8B" w14:textId="7B330712" w:rsidR="00A7013F" w:rsidRPr="00BE08B6" w:rsidRDefault="00000000">
      <w:pPr>
        <w:spacing w:before="80" w:after="80"/>
        <w:rPr>
          <w:rFonts w:ascii="Times New Roman" w:hAnsi="Times New Roman" w:cs="Times New Roman"/>
        </w:rPr>
      </w:pPr>
      <w:r w:rsidRPr="00BE08B6">
        <w:rPr>
          <w:rFonts w:ascii="Times New Roman" w:hAnsi="Times New Roman" w:cs="Times New Roman"/>
        </w:rPr>
        <w:t xml:space="preserve">This report documents the SQL analysis tasks completed during Week 3 of the </w:t>
      </w:r>
      <w:proofErr w:type="spellStart"/>
      <w:r w:rsidRPr="00BE08B6">
        <w:rPr>
          <w:rFonts w:ascii="Times New Roman" w:hAnsi="Times New Roman" w:cs="Times New Roman"/>
        </w:rPr>
        <w:t>AnalystLab</w:t>
      </w:r>
      <w:proofErr w:type="spellEnd"/>
      <w:r w:rsidRPr="00BE08B6">
        <w:rPr>
          <w:rFonts w:ascii="Times New Roman" w:hAnsi="Times New Roman" w:cs="Times New Roman"/>
        </w:rPr>
        <w:t xml:space="preserve"> Africa Data Analytics Internship Program (Batch B, June-August 2026). The objective of this week was to develop strong SQL querying skills using two real-world datasets.</w:t>
      </w:r>
    </w:p>
    <w:p w14:paraId="7F483442" w14:textId="77777777" w:rsidR="00A7013F" w:rsidRPr="00BE08B6" w:rsidRDefault="00000000">
      <w:pPr>
        <w:spacing w:before="80" w:after="80"/>
        <w:rPr>
          <w:rFonts w:ascii="Times New Roman" w:hAnsi="Times New Roman" w:cs="Times New Roman"/>
        </w:rPr>
      </w:pPr>
      <w:r w:rsidRPr="00BE08B6">
        <w:rPr>
          <w:rFonts w:ascii="Times New Roman" w:hAnsi="Times New Roman" w:cs="Times New Roman"/>
        </w:rPr>
        <w:t>The analysis covers core SQL concepts including SELECT statements, filtering, aggregation, joins, subqueries, and window functions applied to answer business-driven analytical questions.</w:t>
      </w:r>
    </w:p>
    <w:p w14:paraId="1009BA3F" w14:textId="77777777" w:rsidR="00A7013F" w:rsidRPr="00BE08B6" w:rsidRDefault="00000000" w:rsidP="00BE08B6">
      <w:pPr>
        <w:pStyle w:val="Heading1"/>
        <w:rPr>
          <w:rFonts w:ascii="Times New Roman" w:hAnsi="Times New Roman" w:cs="Times New Roman"/>
        </w:rPr>
      </w:pPr>
      <w:r w:rsidRPr="00BE08B6">
        <w:rPr>
          <w:rFonts w:ascii="Times New Roman" w:hAnsi="Times New Roman" w:cs="Times New Roman"/>
          <w:b w:val="0"/>
          <w:color w:val="000000" w:themeColor="text1"/>
          <w14:textOutline w14:w="0" w14:cap="flat" w14:cmpd="sng" w14:algn="ctr">
            <w14:noFill/>
            <w14:prstDash w14:val="solid"/>
            <w14:round/>
          </w14:textOutline>
        </w:rPr>
        <w:t>2. Datasets</w:t>
      </w:r>
      <w:r w:rsidRPr="00BE08B6">
        <w:rPr>
          <w:rFonts w:ascii="Times New Roman" w:hAnsi="Times New Roman" w:cs="Times New Roman"/>
        </w:rPr>
        <w:t xml:space="preserve"> </w:t>
      </w:r>
      <w:r w:rsidRPr="00BE08B6">
        <w:rPr>
          <w:rFonts w:ascii="Times New Roman" w:hAnsi="Times New Roman" w:cs="Times New Roman"/>
          <w:b w:val="0"/>
          <w:color w:val="000000" w:themeColor="text1"/>
          <w14:textOutline w14:w="0" w14:cap="flat" w14:cmpd="sng" w14:algn="ctr">
            <w14:noFill/>
            <w14:prstDash w14:val="solid"/>
            <w14:round/>
          </w14:textOutline>
        </w:rPr>
        <w:t>Overview</w:t>
      </w:r>
    </w:p>
    <w:p w14:paraId="603AB683" w14:textId="77777777" w:rsidR="00A7013F" w:rsidRPr="00BE08B6" w:rsidRDefault="00000000" w:rsidP="00BE08B6">
      <w:pPr>
        <w:pStyle w:val="Heading1"/>
        <w:rPr>
          <w:rFonts w:ascii="Times New Roman" w:hAnsi="Times New Roman" w:cs="Times New Roman"/>
        </w:rPr>
      </w:pPr>
      <w:r w:rsidRPr="00BE08B6">
        <w:rPr>
          <w:rFonts w:ascii="Times New Roman" w:hAnsi="Times New Roman" w:cs="Times New Roman"/>
          <w:b w:val="0"/>
          <w:color w:val="000000" w:themeColor="text1"/>
          <w:sz w:val="26"/>
          <w:szCs w:val="26"/>
          <w14:textOutline w14:w="0" w14:cap="flat" w14:cmpd="sng" w14:algn="ctr">
            <w14:noFill/>
            <w14:prstDash w14:val="solid"/>
            <w14:round/>
          </w14:textOutline>
        </w:rPr>
        <w:t>2.1 Dataset</w:t>
      </w:r>
      <w:r w:rsidRPr="00BE08B6">
        <w:rPr>
          <w:rFonts w:ascii="Times New Roman" w:hAnsi="Times New Roman" w:cs="Times New Roman"/>
          <w:color w:val="2E75B6"/>
          <w:sz w:val="26"/>
          <w:szCs w:val="26"/>
        </w:rPr>
        <w:t xml:space="preserve"> </w:t>
      </w:r>
      <w:r w:rsidRPr="00BE08B6">
        <w:rPr>
          <w:rFonts w:ascii="Times New Roman" w:hAnsi="Times New Roman" w:cs="Times New Roman"/>
          <w:b w:val="0"/>
          <w:color w:val="000000" w:themeColor="text1"/>
          <w:sz w:val="26"/>
          <w:szCs w:val="26"/>
          <w14:textOutline w14:w="0" w14:cap="flat" w14:cmpd="sng" w14:algn="ctr">
            <w14:noFill/>
            <w14:prstDash w14:val="solid"/>
            <w14:round/>
          </w14:textOutline>
        </w:rPr>
        <w:t>1: Chinook</w:t>
      </w:r>
      <w:r w:rsidRPr="00BE08B6">
        <w:rPr>
          <w:rFonts w:ascii="Times New Roman" w:hAnsi="Times New Roman" w:cs="Times New Roman"/>
          <w:color w:val="2E75B6"/>
          <w:sz w:val="26"/>
          <w:szCs w:val="26"/>
        </w:rPr>
        <w:t xml:space="preserve"> </w:t>
      </w:r>
      <w:r w:rsidRPr="00BE08B6">
        <w:rPr>
          <w:rFonts w:ascii="Times New Roman" w:hAnsi="Times New Roman" w:cs="Times New Roman"/>
          <w:b w:val="0"/>
          <w:color w:val="000000" w:themeColor="text1"/>
          <w:sz w:val="26"/>
          <w:szCs w:val="26"/>
          <w14:textOutline w14:w="0" w14:cap="flat" w14:cmpd="sng" w14:algn="ctr">
            <w14:noFill/>
            <w14:prstDash w14:val="solid"/>
            <w14:round/>
          </w14:textOutline>
        </w:rPr>
        <w:t>Database</w:t>
      </w:r>
    </w:p>
    <w:p w14:paraId="47789F33" w14:textId="5EA8A587" w:rsidR="00A7013F" w:rsidRPr="00BE08B6" w:rsidRDefault="00000000">
      <w:pPr>
        <w:spacing w:before="80" w:after="80"/>
        <w:rPr>
          <w:rFonts w:ascii="Times New Roman" w:hAnsi="Times New Roman" w:cs="Times New Roman"/>
        </w:rPr>
      </w:pPr>
      <w:r w:rsidRPr="00BE08B6">
        <w:rPr>
          <w:rFonts w:ascii="Times New Roman" w:hAnsi="Times New Roman" w:cs="Times New Roman"/>
        </w:rPr>
        <w:t xml:space="preserve">The Chinook Database is a sample music store database containing 11 tables representing a digital music </w:t>
      </w:r>
      <w:r w:rsidR="00BE08B6" w:rsidRPr="00BE08B6">
        <w:rPr>
          <w:rFonts w:ascii="Times New Roman" w:hAnsi="Times New Roman" w:cs="Times New Roman"/>
        </w:rPr>
        <w:t>store’s operation</w:t>
      </w:r>
      <w:r w:rsidRPr="00BE08B6">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A7013F" w:rsidRPr="00BE08B6" w14:paraId="32AB5AA8"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8038AC"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Table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0B13D2"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Records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044A84"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Description</w:t>
            </w:r>
          </w:p>
        </w:tc>
      </w:tr>
      <w:tr w:rsidR="00A7013F" w:rsidRPr="00BE08B6" w14:paraId="3053B6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1BB6A"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Customer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FD04A"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59</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6673F"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Customer details and location</w:t>
            </w:r>
          </w:p>
        </w:tc>
      </w:tr>
      <w:tr w:rsidR="00A7013F" w:rsidRPr="00BE08B6" w14:paraId="2A7620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A904E"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Invoice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EC246"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412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CB46"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Sales transactions</w:t>
            </w:r>
          </w:p>
        </w:tc>
      </w:tr>
      <w:tr w:rsidR="00A7013F" w:rsidRPr="00BE08B6" w14:paraId="152075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9B5CD"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Track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029BA"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3,503</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D9D83"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Music tracks with pricing</w:t>
            </w:r>
          </w:p>
        </w:tc>
      </w:tr>
      <w:tr w:rsidR="00A7013F" w:rsidRPr="00BE08B6" w14:paraId="559F95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7BA1"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Artist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9938"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275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4C8FE"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Music artists</w:t>
            </w:r>
          </w:p>
        </w:tc>
      </w:tr>
      <w:tr w:rsidR="00A7013F" w:rsidRPr="00BE08B6" w14:paraId="628870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30CEA5"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Genre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477F0"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25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A36E4"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Music genres</w:t>
            </w:r>
          </w:p>
        </w:tc>
      </w:tr>
      <w:tr w:rsidR="00A7013F" w:rsidRPr="00BE08B6" w14:paraId="57FE91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9A2B4"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proofErr w:type="spellStart"/>
            <w:r w:rsidRPr="00BE08B6">
              <w:rPr>
                <w:rFonts w:ascii="Times New Roman" w:hAnsi="Times New Roman" w:cs="Times New Roman"/>
                <w:color w:val="000000" w:themeColor="text1"/>
                <w:sz w:val="20"/>
                <w:szCs w:val="20"/>
                <w14:textOutline w14:w="0" w14:cap="flat" w14:cmpd="sng" w14:algn="ctr">
                  <w14:noFill/>
                  <w14:prstDash w14:val="solid"/>
                  <w14:round/>
                </w14:textOutline>
              </w:rPr>
              <w:t>InvoiceLine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8D9C"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2,240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78AE"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Line items per invoice</w:t>
            </w:r>
          </w:p>
        </w:tc>
      </w:tr>
    </w:tbl>
    <w:p w14:paraId="5C1A8042" w14:textId="77777777" w:rsidR="00A7013F" w:rsidRPr="00BE08B6" w:rsidRDefault="00A7013F">
      <w:pPr>
        <w:spacing w:before="150"/>
        <w:rPr>
          <w:rFonts w:ascii="Times New Roman" w:hAnsi="Times New Roman" w:cs="Times New Roman"/>
        </w:rPr>
      </w:pPr>
    </w:p>
    <w:p w14:paraId="7FB75304" w14:textId="77777777" w:rsidR="00A7013F" w:rsidRPr="00BE08B6" w:rsidRDefault="00000000" w:rsidP="00BE08B6">
      <w:pPr>
        <w:pStyle w:val="Heading1"/>
        <w:rPr>
          <w:rFonts w:ascii="Times New Roman" w:hAnsi="Times New Roman" w:cs="Times New Roman"/>
          <w:b w:val="0"/>
          <w:color w:val="000000" w:themeColor="text1"/>
          <w14:textOutline w14:w="0" w14:cap="flat" w14:cmpd="sng" w14:algn="ctr">
            <w14:noFill/>
            <w14:prstDash w14:val="solid"/>
            <w14:round/>
          </w14:textOutline>
        </w:rPr>
      </w:pPr>
      <w:r w:rsidRPr="00BE08B6">
        <w:rPr>
          <w:rFonts w:ascii="Times New Roman" w:hAnsi="Times New Roman" w:cs="Times New Roman"/>
          <w:b w:val="0"/>
          <w:color w:val="000000" w:themeColor="text1"/>
          <w:sz w:val="26"/>
          <w:szCs w:val="26"/>
          <w14:textOutline w14:w="0" w14:cap="flat" w14:cmpd="sng" w14:algn="ctr">
            <w14:noFill/>
            <w14:prstDash w14:val="solid"/>
            <w14:round/>
          </w14:textOutline>
        </w:rPr>
        <w:t>2.2 Dataset 2: Sales Dataset (Kaggle)</w:t>
      </w:r>
    </w:p>
    <w:p w14:paraId="36F8C800" w14:textId="77777777" w:rsidR="00A7013F" w:rsidRPr="00BE08B6" w:rsidRDefault="00000000">
      <w:pPr>
        <w:spacing w:before="80" w:after="80"/>
        <w:rPr>
          <w:rFonts w:ascii="Times New Roman" w:hAnsi="Times New Roman" w:cs="Times New Roman"/>
        </w:rPr>
      </w:pPr>
      <w:r w:rsidRPr="00BE08B6">
        <w:rPr>
          <w:rFonts w:ascii="Times New Roman" w:hAnsi="Times New Roman" w:cs="Times New Roman"/>
        </w:rPr>
        <w:t>The Sales Dataset is a product sales dataset sourced from Kaggle containing order-level sales data across multiple countries and product lines.</w:t>
      </w: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329"/>
      </w:tblGrid>
      <w:tr w:rsidR="00A7013F" w:rsidRPr="00BE08B6" w14:paraId="1B815CA6" w14:textId="77777777" w:rsidTr="00BE08B6">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1D721C"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Attribute</w:t>
            </w:r>
          </w:p>
        </w:tc>
        <w:tc>
          <w:tcPr>
            <w:tcW w:w="63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AF41EF"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Details</w:t>
            </w:r>
          </w:p>
        </w:tc>
      </w:tr>
      <w:tr w:rsidR="00A7013F" w:rsidRPr="00BE08B6" w14:paraId="6C5B73F7" w14:textId="77777777" w:rsidTr="00BE08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BFDAF"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Total Records</w:t>
            </w:r>
          </w:p>
        </w:tc>
        <w:tc>
          <w:tcPr>
            <w:tcW w:w="632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CFF0F3"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2,823 orders</w:t>
            </w:r>
          </w:p>
        </w:tc>
      </w:tr>
      <w:tr w:rsidR="00A7013F" w:rsidRPr="00BE08B6" w14:paraId="7CCF4FC7" w14:textId="77777777" w:rsidTr="00BE08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B4D5"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Product Lines</w:t>
            </w:r>
          </w:p>
        </w:tc>
        <w:tc>
          <w:tcPr>
            <w:tcW w:w="6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20AA6"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Classic Cars, Vintage Cars, Motorcycles, Trucks &amp; Buses, Planes, Ships, Trains</w:t>
            </w:r>
          </w:p>
        </w:tc>
      </w:tr>
      <w:tr w:rsidR="00A7013F" w:rsidRPr="00BE08B6" w14:paraId="54891EBC" w14:textId="77777777" w:rsidTr="00BE08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347E74"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Countries</w:t>
            </w:r>
          </w:p>
        </w:tc>
        <w:tc>
          <w:tcPr>
            <w:tcW w:w="632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3F70A"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19 countries across North America, Europe, Asia, and Australia</w:t>
            </w:r>
          </w:p>
        </w:tc>
      </w:tr>
      <w:tr w:rsidR="00A7013F" w:rsidRPr="00BE08B6" w14:paraId="646B15BE" w14:textId="77777777" w:rsidTr="00BE08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D05EA" w14:textId="77777777" w:rsidR="00A7013F" w:rsidRPr="00BE08B6" w:rsidRDefault="00000000">
            <w:pPr>
              <w:rPr>
                <w:rFonts w:ascii="Times New Roman" w:hAnsi="Times New Roman" w:cs="Times New Roman"/>
              </w:rPr>
            </w:pPr>
            <w:r w:rsidRPr="00BE08B6">
              <w:rPr>
                <w:rFonts w:ascii="Times New Roman" w:hAnsi="Times New Roman" w:cs="Times New Roman"/>
                <w:sz w:val="20"/>
                <w:szCs w:val="20"/>
              </w:rPr>
              <w:lastRenderedPageBreak/>
              <w:t>Years</w:t>
            </w:r>
          </w:p>
        </w:tc>
        <w:tc>
          <w:tcPr>
            <w:tcW w:w="6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9FE7" w14:textId="77777777" w:rsidR="00A7013F" w:rsidRPr="00BE08B6" w:rsidRDefault="00000000">
            <w:pPr>
              <w:rPr>
                <w:rFonts w:ascii="Times New Roman" w:hAnsi="Times New Roman" w:cs="Times New Roman"/>
              </w:rPr>
            </w:pPr>
            <w:r w:rsidRPr="00BE08B6">
              <w:rPr>
                <w:rFonts w:ascii="Times New Roman" w:hAnsi="Times New Roman" w:cs="Times New Roman"/>
                <w:sz w:val="20"/>
                <w:szCs w:val="20"/>
              </w:rPr>
              <w:t>2003, 2004, 2005</w:t>
            </w:r>
          </w:p>
        </w:tc>
      </w:tr>
      <w:tr w:rsidR="00A7013F" w:rsidRPr="00BE08B6" w14:paraId="3AD02D4C" w14:textId="77777777" w:rsidTr="00BE08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DF608" w14:textId="77777777" w:rsidR="00A7013F" w:rsidRPr="00BE08B6" w:rsidRDefault="00000000">
            <w:pPr>
              <w:rPr>
                <w:rFonts w:ascii="Times New Roman" w:hAnsi="Times New Roman" w:cs="Times New Roman"/>
              </w:rPr>
            </w:pPr>
            <w:r w:rsidRPr="00BE08B6">
              <w:rPr>
                <w:rFonts w:ascii="Times New Roman" w:hAnsi="Times New Roman" w:cs="Times New Roman"/>
                <w:sz w:val="20"/>
                <w:szCs w:val="20"/>
              </w:rPr>
              <w:t>Deal Sizes</w:t>
            </w:r>
          </w:p>
        </w:tc>
        <w:tc>
          <w:tcPr>
            <w:tcW w:w="632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49335" w14:textId="77777777" w:rsidR="00A7013F" w:rsidRPr="00BE08B6" w:rsidRDefault="00000000">
            <w:pPr>
              <w:rPr>
                <w:rFonts w:ascii="Times New Roman" w:hAnsi="Times New Roman" w:cs="Times New Roman"/>
              </w:rPr>
            </w:pPr>
            <w:r w:rsidRPr="00BE08B6">
              <w:rPr>
                <w:rFonts w:ascii="Times New Roman" w:hAnsi="Times New Roman" w:cs="Times New Roman"/>
                <w:sz w:val="20"/>
                <w:szCs w:val="20"/>
              </w:rPr>
              <w:t>Small, Medium, Large</w:t>
            </w:r>
          </w:p>
        </w:tc>
      </w:tr>
    </w:tbl>
    <w:p w14:paraId="5F669CAA" w14:textId="77777777" w:rsidR="00A7013F" w:rsidRPr="00BE08B6" w:rsidRDefault="00A7013F">
      <w:pPr>
        <w:spacing w:before="150"/>
        <w:rPr>
          <w:rFonts w:ascii="Times New Roman" w:hAnsi="Times New Roman" w:cs="Times New Roman"/>
        </w:rPr>
      </w:pPr>
    </w:p>
    <w:p w14:paraId="7E9520B6" w14:textId="77777777" w:rsidR="00A7013F" w:rsidRPr="00BE08B6" w:rsidRDefault="00000000" w:rsidP="00BE08B6">
      <w:pPr>
        <w:pStyle w:val="Heading1"/>
        <w:rPr>
          <w:rFonts w:ascii="Times New Roman" w:hAnsi="Times New Roman" w:cs="Times New Roman"/>
          <w:b w:val="0"/>
          <w:color w:val="000000" w:themeColor="text1"/>
          <w14:textOutline w14:w="0" w14:cap="flat" w14:cmpd="sng" w14:algn="ctr">
            <w14:noFill/>
            <w14:prstDash w14:val="solid"/>
            <w14:round/>
          </w14:textOutline>
        </w:rPr>
      </w:pPr>
      <w:r w:rsidRPr="00BE08B6">
        <w:rPr>
          <w:rFonts w:ascii="Times New Roman" w:hAnsi="Times New Roman" w:cs="Times New Roman"/>
          <w:b w:val="0"/>
          <w:color w:val="000000" w:themeColor="text1"/>
          <w14:textOutline w14:w="0" w14:cap="flat" w14:cmpd="sng" w14:algn="ctr">
            <w14:noFill/>
            <w14:prstDash w14:val="solid"/>
            <w14:round/>
          </w14:textOutline>
        </w:rPr>
        <w:t>3. SQL Concepts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7013F" w:rsidRPr="00BE08B6" w14:paraId="3FA33B36"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14E918"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SQL Concept</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3F04AD" w14:textId="77777777" w:rsidR="00A7013F" w:rsidRPr="00BE08B6" w:rsidRDefault="00000000">
            <w:pPr>
              <w:jc w:val="cente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bCs/>
                <w:color w:val="000000" w:themeColor="text1"/>
                <w:sz w:val="20"/>
                <w:szCs w:val="20"/>
                <w14:textOutline w14:w="0" w14:cap="flat" w14:cmpd="sng" w14:algn="ctr">
                  <w14:noFill/>
                  <w14:prstDash w14:val="solid"/>
                  <w14:round/>
                </w14:textOutline>
              </w:rPr>
              <w:t>Application</w:t>
            </w:r>
          </w:p>
        </w:tc>
      </w:tr>
      <w:tr w:rsidR="00A7013F" w:rsidRPr="00BE08B6" w14:paraId="505D12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362B4"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 xml:space="preserve">SELECT, </w:t>
            </w:r>
            <w:proofErr w:type="gramStart"/>
            <w:r w:rsidRPr="00BE08B6">
              <w:rPr>
                <w:rFonts w:ascii="Times New Roman" w:hAnsi="Times New Roman" w:cs="Times New Roman"/>
                <w:color w:val="000000" w:themeColor="text1"/>
                <w:sz w:val="20"/>
                <w:szCs w:val="20"/>
                <w14:textOutline w14:w="0" w14:cap="flat" w14:cmpd="sng" w14:algn="ctr">
                  <w14:noFill/>
                  <w14:prstDash w14:val="solid"/>
                  <w14:round/>
                </w14:textOutline>
              </w:rPr>
              <w:t>WHERE</w:t>
            </w:r>
            <w:proofErr w:type="gramEnd"/>
            <w:r w:rsidRPr="00BE08B6">
              <w:rPr>
                <w:rFonts w:ascii="Times New Roman" w:hAnsi="Times New Roman" w:cs="Times New Roman"/>
                <w:color w:val="000000" w:themeColor="text1"/>
                <w:sz w:val="20"/>
                <w:szCs w:val="20"/>
                <w14:textOutline w14:w="0" w14:cap="flat" w14:cmpd="sng" w14:algn="ctr">
                  <w14:noFill/>
                  <w14:prstDash w14:val="solid"/>
                  <w14:round/>
                </w14:textOutline>
              </w:rPr>
              <w:t>, ORDER BY</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8E764D"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Data retrieval and filtering</w:t>
            </w:r>
          </w:p>
        </w:tc>
      </w:tr>
      <w:tr w:rsidR="00A7013F" w:rsidRPr="00BE08B6" w14:paraId="1D7404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9EBF9"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GROUP BY, HAVING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E5E4A"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Aggregating and filtering grouped data</w:t>
            </w:r>
          </w:p>
        </w:tc>
      </w:tr>
      <w:tr w:rsidR="00A7013F" w:rsidRPr="00BE08B6" w14:paraId="603D1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E084F"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SUM, AVG, COUNT</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175B3"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Revenue totals, averages, and order counts</w:t>
            </w:r>
          </w:p>
        </w:tc>
      </w:tr>
      <w:tr w:rsidR="00A7013F" w:rsidRPr="00BE08B6" w14:paraId="440A2A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DC12"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INNER JOIN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15803"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Combining Customer, Invoice, Track, Genre tables</w:t>
            </w:r>
          </w:p>
        </w:tc>
      </w:tr>
      <w:tr w:rsidR="00A7013F" w:rsidRPr="00BE08B6" w14:paraId="295B2D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7FD44"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Subqueries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C05E7"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Filtering records above dataset averages</w:t>
            </w:r>
          </w:p>
        </w:tc>
      </w:tr>
      <w:tr w:rsidR="00A7013F" w:rsidRPr="00BE08B6" w14:paraId="55312D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BB3A"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proofErr w:type="gramStart"/>
            <w:r w:rsidRPr="00BE08B6">
              <w:rPr>
                <w:rFonts w:ascii="Times New Roman" w:hAnsi="Times New Roman" w:cs="Times New Roman"/>
                <w:color w:val="000000" w:themeColor="text1"/>
                <w:sz w:val="20"/>
                <w:szCs w:val="20"/>
                <w14:textOutline w14:w="0" w14:cap="flat" w14:cmpd="sng" w14:algn="ctr">
                  <w14:noFill/>
                  <w14:prstDash w14:val="solid"/>
                  <w14:round/>
                </w14:textOutline>
              </w:rPr>
              <w:t>RANK(</w:t>
            </w:r>
            <w:proofErr w:type="gramEnd"/>
            <w:r w:rsidRPr="00BE08B6">
              <w:rPr>
                <w:rFonts w:ascii="Times New Roman" w:hAnsi="Times New Roman" w:cs="Times New Roman"/>
                <w:color w:val="000000" w:themeColor="text1"/>
                <w:sz w:val="20"/>
                <w:szCs w:val="20"/>
                <w14:textOutline w14:w="0" w14:cap="flat" w14:cmpd="sng" w14:algn="ctr">
                  <w14:noFill/>
                  <w14:prstDash w14:val="solid"/>
                  <w14:round/>
                </w14:textOutline>
              </w:rPr>
              <w:t xml:space="preserve">) </w:t>
            </w:r>
            <w:proofErr w:type="gramStart"/>
            <w:r w:rsidRPr="00BE08B6">
              <w:rPr>
                <w:rFonts w:ascii="Times New Roman" w:hAnsi="Times New Roman" w:cs="Times New Roman"/>
                <w:color w:val="000000" w:themeColor="text1"/>
                <w:sz w:val="20"/>
                <w:szCs w:val="20"/>
                <w14:textOutline w14:w="0" w14:cap="flat" w14:cmpd="sng" w14:algn="ctr">
                  <w14:noFill/>
                  <w14:prstDash w14:val="solid"/>
                  <w14:round/>
                </w14:textOutline>
              </w:rPr>
              <w:t>OVER(</w:t>
            </w:r>
            <w:proofErr w:type="gramEnd"/>
            <w:r w:rsidRPr="00BE08B6">
              <w:rPr>
                <w:rFonts w:ascii="Times New Roman" w:hAnsi="Times New Roman" w:cs="Times New Roman"/>
                <w:color w:val="000000" w:themeColor="text1"/>
                <w:sz w:val="20"/>
                <w:szCs w:val="20"/>
                <w14:textOutline w14:w="0" w14:cap="flat" w14:cmpd="sng" w14:algn="ctr">
                  <w14:noFill/>
                  <w14:prstDash w14:val="solid"/>
                  <w14:round/>
                </w14:textOutline>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56FD"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Ranking customers by total spending</w:t>
            </w:r>
          </w:p>
        </w:tc>
      </w:tr>
      <w:tr w:rsidR="00A7013F" w:rsidRPr="00BE08B6" w14:paraId="44238A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AE88C4"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proofErr w:type="gramStart"/>
            <w:r w:rsidRPr="00BE08B6">
              <w:rPr>
                <w:rFonts w:ascii="Times New Roman" w:hAnsi="Times New Roman" w:cs="Times New Roman"/>
                <w:color w:val="000000" w:themeColor="text1"/>
                <w:sz w:val="20"/>
                <w:szCs w:val="20"/>
                <w14:textOutline w14:w="0" w14:cap="flat" w14:cmpd="sng" w14:algn="ctr">
                  <w14:noFill/>
                  <w14:prstDash w14:val="solid"/>
                  <w14:round/>
                </w14:textOutline>
              </w:rPr>
              <w:t>FORMAT(</w:t>
            </w:r>
            <w:proofErr w:type="gramEnd"/>
            <w:r w:rsidRPr="00BE08B6">
              <w:rPr>
                <w:rFonts w:ascii="Times New Roman" w:hAnsi="Times New Roman" w:cs="Times New Roman"/>
                <w:color w:val="000000" w:themeColor="text1"/>
                <w:sz w:val="20"/>
                <w:szCs w:val="20"/>
                <w14:textOutline w14:w="0" w14:cap="flat" w14:cmpd="sng" w14:algn="ctr">
                  <w14:noFill/>
                  <w14:prstDash w14:val="solid"/>
                  <w14:round/>
                </w14:textOutline>
              </w:rPr>
              <w:t>)</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C1A6A9" w14:textId="77777777" w:rsidR="00A7013F" w:rsidRPr="00BE08B6" w:rsidRDefault="00000000">
            <w:pPr>
              <w:rPr>
                <w:rFonts w:ascii="Times New Roman" w:hAnsi="Times New Roman" w:cs="Times New Roman"/>
                <w:color w:val="000000" w:themeColor="text1"/>
                <w14:textOutline w14:w="0" w14:cap="flat" w14:cmpd="sng" w14:algn="ctr">
                  <w14:noFill/>
                  <w14:prstDash w14:val="solid"/>
                  <w14:round/>
                </w14:textOutline>
              </w:rPr>
            </w:pPr>
            <w:r w:rsidRPr="00BE08B6">
              <w:rPr>
                <w:rFonts w:ascii="Times New Roman" w:hAnsi="Times New Roman" w:cs="Times New Roman"/>
                <w:color w:val="000000" w:themeColor="text1"/>
                <w:sz w:val="20"/>
                <w:szCs w:val="20"/>
                <w14:textOutline w14:w="0" w14:cap="flat" w14:cmpd="sng" w14:algn="ctr">
                  <w14:noFill/>
                  <w14:prstDash w14:val="solid"/>
                  <w14:round/>
                </w14:textOutline>
              </w:rPr>
              <w:t>Monthly revenue trend analysis</w:t>
            </w:r>
          </w:p>
        </w:tc>
      </w:tr>
    </w:tbl>
    <w:p w14:paraId="22972363" w14:textId="77777777" w:rsidR="00A7013F" w:rsidRPr="00BE08B6" w:rsidRDefault="00A7013F">
      <w:pPr>
        <w:spacing w:before="150"/>
        <w:rPr>
          <w:rFonts w:ascii="Times New Roman" w:hAnsi="Times New Roman" w:cs="Times New Roman"/>
        </w:rPr>
      </w:pPr>
    </w:p>
    <w:p w14:paraId="1B3557E5" w14:textId="77777777" w:rsidR="00A7013F" w:rsidRPr="00BE08B6" w:rsidRDefault="00000000" w:rsidP="00BE08B6">
      <w:pPr>
        <w:pStyle w:val="Heading1"/>
        <w:rPr>
          <w:rFonts w:ascii="Times New Roman" w:hAnsi="Times New Roman" w:cs="Times New Roman"/>
        </w:rPr>
      </w:pPr>
      <w:r w:rsidRPr="006E0913">
        <w:rPr>
          <w:rFonts w:ascii="Times New Roman" w:hAnsi="Times New Roman" w:cs="Times New Roman"/>
          <w:b w:val="0"/>
          <w:color w:val="000000" w:themeColor="text1"/>
          <w14:textOutline w14:w="0" w14:cap="flat" w14:cmpd="sng" w14:algn="ctr">
            <w14:noFill/>
            <w14:prstDash w14:val="solid"/>
            <w14:round/>
          </w14:textOutline>
        </w:rPr>
        <w:t>4. Key</w:t>
      </w:r>
      <w:r w:rsidRPr="00BE08B6">
        <w:rPr>
          <w:rFonts w:ascii="Times New Roman" w:hAnsi="Times New Roman" w:cs="Times New Roman"/>
        </w:rPr>
        <w:t xml:space="preserve"> </w:t>
      </w:r>
      <w:r w:rsidRPr="00BE08B6">
        <w:rPr>
          <w:rFonts w:ascii="Times New Roman" w:hAnsi="Times New Roman" w:cs="Times New Roman"/>
          <w:b w:val="0"/>
          <w:color w:val="000000" w:themeColor="text1"/>
          <w14:textOutline w14:w="0" w14:cap="flat" w14:cmpd="sng" w14:algn="ctr">
            <w14:noFill/>
            <w14:prstDash w14:val="solid"/>
            <w14:round/>
          </w14:textOutline>
        </w:rPr>
        <w:t>Findings</w:t>
      </w:r>
      <w:r w:rsidRPr="00BE08B6">
        <w:rPr>
          <w:rFonts w:ascii="Times New Roman" w:hAnsi="Times New Roman" w:cs="Times New Roman"/>
        </w:rPr>
        <w:t xml:space="preserve"> </w:t>
      </w:r>
      <w:r w:rsidRPr="006E0913">
        <w:rPr>
          <w:rFonts w:ascii="Times New Roman" w:hAnsi="Times New Roman" w:cs="Times New Roman"/>
          <w:b w:val="0"/>
          <w:color w:val="000000" w:themeColor="text1"/>
          <w14:textOutline w14:w="0" w14:cap="flat" w14:cmpd="sng" w14:algn="ctr">
            <w14:noFill/>
            <w14:prstDash w14:val="solid"/>
            <w14:round/>
          </w14:textOutline>
        </w:rPr>
        <w:t>—</w:t>
      </w:r>
      <w:r w:rsidRPr="00BE08B6">
        <w:rPr>
          <w:rFonts w:ascii="Times New Roman" w:hAnsi="Times New Roman" w:cs="Times New Roman"/>
        </w:rPr>
        <w:t xml:space="preserve"> </w:t>
      </w:r>
      <w:r w:rsidRPr="00BE08B6">
        <w:rPr>
          <w:rFonts w:ascii="Times New Roman" w:hAnsi="Times New Roman" w:cs="Times New Roman"/>
          <w:b w:val="0"/>
          <w:color w:val="000000" w:themeColor="text1"/>
          <w14:textOutline w14:w="0" w14:cap="flat" w14:cmpd="sng" w14:algn="ctr">
            <w14:noFill/>
            <w14:prstDash w14:val="solid"/>
            <w14:round/>
          </w14:textOutline>
        </w:rPr>
        <w:t>Chinook</w:t>
      </w:r>
      <w:r w:rsidRPr="00BE08B6">
        <w:rPr>
          <w:rFonts w:ascii="Times New Roman" w:hAnsi="Times New Roman" w:cs="Times New Roman"/>
        </w:rPr>
        <w:t xml:space="preserve"> </w:t>
      </w:r>
      <w:r w:rsidRPr="00BE08B6">
        <w:rPr>
          <w:rFonts w:ascii="Times New Roman" w:hAnsi="Times New Roman" w:cs="Times New Roman"/>
          <w:b w:val="0"/>
          <w:color w:val="000000" w:themeColor="text1"/>
          <w14:textOutline w14:w="0" w14:cap="flat" w14:cmpd="sng" w14:algn="ctr">
            <w14:noFill/>
            <w14:prstDash w14:val="solid"/>
            <w14:round/>
          </w14:textOutline>
        </w:rPr>
        <w:t>Database</w:t>
      </w:r>
    </w:p>
    <w:p w14:paraId="6879B83E"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4.1 Customer</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Analysis</w:t>
      </w:r>
    </w:p>
    <w:p w14:paraId="209E0A60"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The USA has the highest number of customers (13), followed by Canada and Brazil.</w:t>
      </w:r>
    </w:p>
    <w:p w14:paraId="6A00D545"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Helena Holy is the top-spending customer with a total spend of $49.62.</w:t>
      </w:r>
    </w:p>
    <w:p w14:paraId="3D02B473"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Richard Cunningham and Luis Rojas rank 2nd and 3rd at $47.62 and $46.62 respectively.</w:t>
      </w:r>
    </w:p>
    <w:p w14:paraId="2BD16756"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4.2 Revenue</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Analysis</w:t>
      </w:r>
    </w:p>
    <w:p w14:paraId="1B7613A1"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The USA generates the highest total revenue at $523.06, followed by Canada at $303.96.</w:t>
      </w:r>
    </w:p>
    <w:p w14:paraId="1BDBC29C"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Rock is the top revenue-generating genre at $826.65, followed by Latin at $382.14 and Metal at $261.36.</w:t>
      </w:r>
    </w:p>
    <w:p w14:paraId="58C59A36"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4.3 Track</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Performance</w:t>
      </w:r>
    </w:p>
    <w:p w14:paraId="2FB9E4A8"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'Dazed and Confused' and 'The Trooper' are the best-selling tracks with 5 units sold each.</w:t>
      </w:r>
    </w:p>
    <w:p w14:paraId="0985CF1C"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Multiple tracks including 'Eruption', 'Hallowed Be Thy Name', and 'Sure Know Something' follow with 4 units each.</w:t>
      </w:r>
    </w:p>
    <w:p w14:paraId="6D6722FC"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4.4 Revenue</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Trend</w:t>
      </w:r>
    </w:p>
    <w:p w14:paraId="28B61822"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Monthly revenue data spans 60 months (2021-2025) with consistent monthly revenue around $37.62.</w:t>
      </w:r>
    </w:p>
    <w:p w14:paraId="6CC88A1E"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 xml:space="preserve">Revenue remained stable throughout the period indicating steady customer purchasing </w:t>
      </w:r>
      <w:proofErr w:type="spellStart"/>
      <w:r w:rsidRPr="00BE08B6">
        <w:rPr>
          <w:rFonts w:ascii="Times New Roman" w:hAnsi="Times New Roman" w:cs="Times New Roman"/>
        </w:rPr>
        <w:t>behaviour</w:t>
      </w:r>
      <w:proofErr w:type="spellEnd"/>
      <w:r w:rsidRPr="00BE08B6">
        <w:rPr>
          <w:rFonts w:ascii="Times New Roman" w:hAnsi="Times New Roman" w:cs="Times New Roman"/>
        </w:rPr>
        <w:t>.</w:t>
      </w:r>
    </w:p>
    <w:p w14:paraId="6467A2D2"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14:textOutline w14:w="0" w14:cap="flat" w14:cmpd="sng" w14:algn="ctr">
            <w14:noFill/>
            <w14:prstDash w14:val="solid"/>
            <w14:round/>
          </w14:textOutline>
        </w:rPr>
        <w:lastRenderedPageBreak/>
        <w:t>5. Key</w:t>
      </w:r>
      <w:r w:rsidRPr="00BE08B6">
        <w:rPr>
          <w:rFonts w:ascii="Times New Roman" w:hAnsi="Times New Roman" w:cs="Times New Roman"/>
        </w:rPr>
        <w:t xml:space="preserve"> </w:t>
      </w:r>
      <w:r w:rsidRPr="006E0913">
        <w:rPr>
          <w:rFonts w:ascii="Times New Roman" w:hAnsi="Times New Roman" w:cs="Times New Roman"/>
          <w:b w:val="0"/>
          <w:color w:val="000000" w:themeColor="text1"/>
          <w14:textOutline w14:w="0" w14:cap="flat" w14:cmpd="sng" w14:algn="ctr">
            <w14:noFill/>
            <w14:prstDash w14:val="solid"/>
            <w14:round/>
          </w14:textOutline>
        </w:rPr>
        <w:t>Findings</w:t>
      </w:r>
      <w:r w:rsidRPr="00BE08B6">
        <w:rPr>
          <w:rFonts w:ascii="Times New Roman" w:hAnsi="Times New Roman" w:cs="Times New Roman"/>
        </w:rPr>
        <w:t xml:space="preserve"> </w:t>
      </w:r>
      <w:r w:rsidRPr="006E0913">
        <w:rPr>
          <w:rFonts w:ascii="Times New Roman" w:hAnsi="Times New Roman" w:cs="Times New Roman"/>
          <w:b w:val="0"/>
          <w:color w:val="000000" w:themeColor="text1"/>
          <w14:textOutline w14:w="0" w14:cap="flat" w14:cmpd="sng" w14:algn="ctr">
            <w14:noFill/>
            <w14:prstDash w14:val="solid"/>
            <w14:round/>
          </w14:textOutline>
        </w:rPr>
        <w:t>— Sales</w:t>
      </w:r>
      <w:r w:rsidRPr="00BE08B6">
        <w:rPr>
          <w:rFonts w:ascii="Times New Roman" w:hAnsi="Times New Roman" w:cs="Times New Roman"/>
        </w:rPr>
        <w:t xml:space="preserve"> </w:t>
      </w:r>
      <w:r w:rsidRPr="006E0913">
        <w:rPr>
          <w:rFonts w:ascii="Times New Roman" w:hAnsi="Times New Roman" w:cs="Times New Roman"/>
          <w:b w:val="0"/>
          <w:color w:val="000000" w:themeColor="text1"/>
          <w14:textOutline w14:w="0" w14:cap="flat" w14:cmpd="sng" w14:algn="ctr">
            <w14:noFill/>
            <w14:prstDash w14:val="solid"/>
            <w14:round/>
          </w14:textOutline>
        </w:rPr>
        <w:t>Dataset</w:t>
      </w:r>
    </w:p>
    <w:p w14:paraId="76DE514A"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5.1 Product</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Line</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Performance</w:t>
      </w:r>
    </w:p>
    <w:p w14:paraId="49E17F84"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Classic Cars is the top-performing product line with $3.9M in total revenue.</w:t>
      </w:r>
    </w:p>
    <w:p w14:paraId="6AE5B9B3"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Vintage Cars ranks 2nd at $1.9M, followed by Motorcycles at $1.17M.</w:t>
      </w:r>
    </w:p>
    <w:p w14:paraId="0A120490"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Trains is the lowest performing product line at $226,243.</w:t>
      </w:r>
    </w:p>
    <w:p w14:paraId="7045B797"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5.2 Customer</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Performance</w:t>
      </w:r>
    </w:p>
    <w:p w14:paraId="3DA10D4C"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Euro Shopping Channel is the top customer with $912,294 in total purchases.</w:t>
      </w:r>
    </w:p>
    <w:p w14:paraId="6687F6BF"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Mini Gifts Distributors Ltd. ranks 2nd at $654,858.</w:t>
      </w:r>
    </w:p>
    <w:p w14:paraId="0911EAF0"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The top 3 customers collectively account for a significant share of total revenue.</w:t>
      </w:r>
    </w:p>
    <w:p w14:paraId="0F6E9BBC"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5.3 Annual</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Revenue</w:t>
      </w:r>
      <w:r w:rsidRPr="00BE08B6">
        <w:rPr>
          <w:rFonts w:ascii="Times New Roman" w:hAnsi="Times New Roman" w:cs="Times New Roman"/>
          <w:color w:val="2E75B6"/>
          <w:sz w:val="26"/>
          <w:szCs w:val="26"/>
        </w:rPr>
        <w:t xml:space="preserve"> </w:t>
      </w:r>
      <w:r w:rsidRPr="006E0913">
        <w:rPr>
          <w:rFonts w:ascii="Times New Roman" w:hAnsi="Times New Roman" w:cs="Times New Roman"/>
          <w:b w:val="0"/>
          <w:color w:val="000000" w:themeColor="text1"/>
          <w:sz w:val="26"/>
          <w:szCs w:val="26"/>
          <w14:textOutline w14:w="0" w14:cap="flat" w14:cmpd="sng" w14:algn="ctr">
            <w14:noFill/>
            <w14:prstDash w14:val="solid"/>
            <w14:round/>
          </w14:textOutline>
        </w:rPr>
        <w:t>Trend</w:t>
      </w:r>
    </w:p>
    <w:p w14:paraId="215924A9"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2004 was the best performing year with $4.72M in revenue.</w:t>
      </w:r>
    </w:p>
    <w:p w14:paraId="73E0250F"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2003 generated $3.52M and 2005 generated $1.79M (partial year data).</w:t>
      </w:r>
    </w:p>
    <w:p w14:paraId="78FA9D18"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Revenue showed strong year-over-year growth from 2003 to 2004.</w:t>
      </w:r>
    </w:p>
    <w:p w14:paraId="41698A3E" w14:textId="77777777" w:rsidR="00A7013F" w:rsidRPr="006E0913" w:rsidRDefault="00000000">
      <w:pPr>
        <w:pStyle w:val="Heading2"/>
        <w:rPr>
          <w:rFonts w:ascii="Times New Roman" w:hAnsi="Times New Roman" w:cs="Times New Roman"/>
          <w:b w:val="0"/>
          <w:color w:val="000000" w:themeColor="text1"/>
          <w14:textOutline w14:w="0" w14:cap="flat" w14:cmpd="sng" w14:algn="ctr">
            <w14:noFill/>
            <w14:prstDash w14:val="solid"/>
            <w14:round/>
          </w14:textOutline>
        </w:rPr>
      </w:pPr>
      <w:r w:rsidRPr="006E0913">
        <w:rPr>
          <w:rFonts w:ascii="Times New Roman" w:hAnsi="Times New Roman" w:cs="Times New Roman"/>
          <w:b w:val="0"/>
          <w:color w:val="000000" w:themeColor="text1"/>
          <w14:textOutline w14:w="0" w14:cap="flat" w14:cmpd="sng" w14:algn="ctr">
            <w14:noFill/>
            <w14:prstDash w14:val="solid"/>
            <w14:round/>
          </w14:textOutline>
        </w:rPr>
        <w:t>5.4 Order Status Distribution</w:t>
      </w:r>
    </w:p>
    <w:p w14:paraId="08E9555A"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2,617 orders (92.7%) were successfully Shipped.</w:t>
      </w:r>
    </w:p>
    <w:p w14:paraId="7A7C1597"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60 orders were Cancelled, 47 Resolved, 44 On Hold, and 14 Disputed.</w:t>
      </w:r>
    </w:p>
    <w:p w14:paraId="05552F08"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The high shipped rate indicates strong operational efficiency.</w:t>
      </w:r>
    </w:p>
    <w:p w14:paraId="2FF9EC0C" w14:textId="77777777" w:rsidR="00A7013F" w:rsidRPr="00BE08B6" w:rsidRDefault="00000000">
      <w:pPr>
        <w:pStyle w:val="Heading2"/>
        <w:rPr>
          <w:rFonts w:ascii="Times New Roman" w:hAnsi="Times New Roman" w:cs="Times New Roman"/>
        </w:rPr>
      </w:pPr>
      <w:r w:rsidRPr="006E0913">
        <w:rPr>
          <w:rFonts w:ascii="Times New Roman" w:hAnsi="Times New Roman" w:cs="Times New Roman"/>
          <w:b w:val="0"/>
          <w:color w:val="000000" w:themeColor="text1"/>
          <w14:textOutline w14:w="0" w14:cap="flat" w14:cmpd="sng" w14:algn="ctr">
            <w14:noFill/>
            <w14:prstDash w14:val="solid"/>
            <w14:round/>
          </w14:textOutline>
        </w:rPr>
        <w:t>5.5 Deal Size Analysis</w:t>
      </w:r>
    </w:p>
    <w:p w14:paraId="21E14D4C"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Large deals have the highest average order value at $8,293 but represent only 157 orders.</w:t>
      </w:r>
    </w:p>
    <w:p w14:paraId="5B5F1448" w14:textId="6C20D229"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Medium deals average $4,398 across 1,384 orders</w:t>
      </w:r>
      <w:r w:rsidR="006E0913">
        <w:rPr>
          <w:rFonts w:ascii="Times New Roman" w:hAnsi="Times New Roman" w:cs="Times New Roman"/>
        </w:rPr>
        <w:t>,</w:t>
      </w:r>
      <w:r w:rsidRPr="00BE08B6">
        <w:rPr>
          <w:rFonts w:ascii="Times New Roman" w:hAnsi="Times New Roman" w:cs="Times New Roman"/>
        </w:rPr>
        <w:t xml:space="preserve"> the most frequent deal size.</w:t>
      </w:r>
    </w:p>
    <w:p w14:paraId="6999E66B"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Small deals average $2,061 across 1,282 orders.</w:t>
      </w:r>
    </w:p>
    <w:p w14:paraId="50299606"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14:textOutline w14:w="0" w14:cap="flat" w14:cmpd="sng" w14:algn="ctr">
            <w14:noFill/>
            <w14:prstDash w14:val="solid"/>
            <w14:round/>
          </w14:textOutline>
        </w:rPr>
        <w:t>6. Business</w:t>
      </w:r>
      <w:r w:rsidRPr="00BE08B6">
        <w:rPr>
          <w:rFonts w:ascii="Times New Roman" w:hAnsi="Times New Roman" w:cs="Times New Roman"/>
        </w:rPr>
        <w:t xml:space="preserve"> </w:t>
      </w:r>
      <w:r w:rsidRPr="006E0913">
        <w:rPr>
          <w:rFonts w:ascii="Times New Roman" w:hAnsi="Times New Roman" w:cs="Times New Roman"/>
          <w:b w:val="0"/>
          <w:color w:val="000000" w:themeColor="text1"/>
          <w14:textOutline w14:w="0" w14:cap="flat" w14:cmpd="sng" w14:algn="ctr">
            <w14:noFill/>
            <w14:prstDash w14:val="solid"/>
            <w14:round/>
          </w14:textOutline>
        </w:rPr>
        <w:t>Recommendations</w:t>
      </w:r>
    </w:p>
    <w:p w14:paraId="666D4762"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Focus marketing efforts on the USA and Canada for the Chinook music store as they are the highest revenue-generating markets.</w:t>
      </w:r>
    </w:p>
    <w:p w14:paraId="09586754"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Invest in expanding the Classic Cars and Vintage Cars product lines as they drive the most revenue in the Sales dataset.</w:t>
      </w:r>
    </w:p>
    <w:p w14:paraId="1F80A423" w14:textId="34914E2C"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Target top customers like Euro Shopping Channel and Mini Gifts Distributors Ltd. with loyalty program</w:t>
      </w:r>
      <w:r w:rsidR="006E0913">
        <w:rPr>
          <w:rFonts w:ascii="Times New Roman" w:hAnsi="Times New Roman" w:cs="Times New Roman"/>
        </w:rPr>
        <w:t xml:space="preserve">s </w:t>
      </w:r>
      <w:r w:rsidRPr="00BE08B6">
        <w:rPr>
          <w:rFonts w:ascii="Times New Roman" w:hAnsi="Times New Roman" w:cs="Times New Roman"/>
        </w:rPr>
        <w:t>and exclusive offers.</w:t>
      </w:r>
    </w:p>
    <w:p w14:paraId="2525830C"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Investigate the 60 cancelled and 44 on-hold orders to identify and resolve recurring issues.</w:t>
      </w:r>
    </w:p>
    <w:p w14:paraId="2B211CE8"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Explore opportunities to grow revenue in 2005 and beyond given the strong 2004 performance.</w:t>
      </w:r>
    </w:p>
    <w:p w14:paraId="305EB6F1"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14:textOutline w14:w="0" w14:cap="flat" w14:cmpd="sng" w14:algn="ctr">
            <w14:noFill/>
            <w14:prstDash w14:val="solid"/>
            <w14:round/>
          </w14:textOutline>
        </w:rPr>
        <w:t>7. Tools &amp; Environment</w:t>
      </w:r>
    </w:p>
    <w:p w14:paraId="3C9CFA0B"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SQL Environment: Microsoft SQL Server Express (Version 17.0)</w:t>
      </w:r>
    </w:p>
    <w:p w14:paraId="6D313E34"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SQL Client: SQL Server Management Studio (SSMS) / Azure Data Studio</w:t>
      </w:r>
    </w:p>
    <w:p w14:paraId="152C324D" w14:textId="77B585B5"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lastRenderedPageBreak/>
        <w:t>Dataset 1: Chinook Database — imported via Chinook</w:t>
      </w:r>
      <w:r w:rsidR="006E0913">
        <w:rPr>
          <w:rFonts w:ascii="Times New Roman" w:hAnsi="Times New Roman" w:cs="Times New Roman"/>
        </w:rPr>
        <w:t xml:space="preserve"> </w:t>
      </w:r>
      <w:r w:rsidRPr="00BE08B6">
        <w:rPr>
          <w:rFonts w:ascii="Times New Roman" w:hAnsi="Times New Roman" w:cs="Times New Roman"/>
        </w:rPr>
        <w:t>SqlServer.sql script</w:t>
      </w:r>
    </w:p>
    <w:p w14:paraId="5B926C8B" w14:textId="77777777" w:rsidR="00A7013F" w:rsidRPr="00BE08B6" w:rsidRDefault="00000000">
      <w:pPr>
        <w:pStyle w:val="ListParagraph"/>
        <w:numPr>
          <w:ilvl w:val="0"/>
          <w:numId w:val="2"/>
        </w:numPr>
        <w:spacing w:before="60" w:after="60"/>
        <w:rPr>
          <w:rFonts w:ascii="Times New Roman" w:hAnsi="Times New Roman" w:cs="Times New Roman"/>
        </w:rPr>
      </w:pPr>
      <w:r w:rsidRPr="00BE08B6">
        <w:rPr>
          <w:rFonts w:ascii="Times New Roman" w:hAnsi="Times New Roman" w:cs="Times New Roman"/>
        </w:rPr>
        <w:t>Dataset 2: Sales Dataset — imported via SSMS Import Flat File Wizard</w:t>
      </w:r>
    </w:p>
    <w:p w14:paraId="1B5AEFA8" w14:textId="77777777" w:rsidR="00A7013F" w:rsidRPr="00BE08B6" w:rsidRDefault="00000000" w:rsidP="006E0913">
      <w:pPr>
        <w:pStyle w:val="Heading1"/>
        <w:rPr>
          <w:rFonts w:ascii="Times New Roman" w:hAnsi="Times New Roman" w:cs="Times New Roman"/>
        </w:rPr>
      </w:pPr>
      <w:r w:rsidRPr="006E0913">
        <w:rPr>
          <w:rFonts w:ascii="Times New Roman" w:hAnsi="Times New Roman" w:cs="Times New Roman"/>
          <w:b w:val="0"/>
          <w:color w:val="000000" w:themeColor="text1"/>
          <w14:textOutline w14:w="0" w14:cap="flat" w14:cmpd="sng" w14:algn="ctr">
            <w14:noFill/>
            <w14:prstDash w14:val="solid"/>
            <w14:round/>
          </w14:textOutline>
        </w:rPr>
        <w:t>8. Conclusion</w:t>
      </w:r>
    </w:p>
    <w:p w14:paraId="0AA8CDBC" w14:textId="77777777" w:rsidR="00A7013F" w:rsidRPr="00BE08B6" w:rsidRDefault="00000000">
      <w:pPr>
        <w:spacing w:before="80" w:after="80"/>
        <w:rPr>
          <w:rFonts w:ascii="Times New Roman" w:hAnsi="Times New Roman" w:cs="Times New Roman"/>
        </w:rPr>
      </w:pPr>
      <w:r w:rsidRPr="00BE08B6">
        <w:rPr>
          <w:rFonts w:ascii="Times New Roman" w:hAnsi="Times New Roman" w:cs="Times New Roman"/>
        </w:rPr>
        <w:t>This analysis demonstrates the application of SQL querying skills to extract meaningful business insights from two different datasets. The queries covered a wide range of SQL concepts from basic data retrieval to advanced window functions and subqueries.</w:t>
      </w:r>
    </w:p>
    <w:p w14:paraId="08E966A3" w14:textId="77777777" w:rsidR="00A7013F" w:rsidRPr="00BE08B6" w:rsidRDefault="00000000">
      <w:pPr>
        <w:spacing w:before="80" w:after="80"/>
        <w:rPr>
          <w:rFonts w:ascii="Times New Roman" w:hAnsi="Times New Roman" w:cs="Times New Roman"/>
        </w:rPr>
      </w:pPr>
      <w:r w:rsidRPr="00BE08B6">
        <w:rPr>
          <w:rFonts w:ascii="Times New Roman" w:hAnsi="Times New Roman" w:cs="Times New Roman"/>
        </w:rPr>
        <w:t>The Chinook Database analysis revealed strong music purchasing patterns dominated by Rock and Latin genres, while the Sales Dataset analysis highlighted the dominance of Classic Cars and the strong performance of key customers like Euro Shopping Channel.</w:t>
      </w:r>
    </w:p>
    <w:p w14:paraId="7D133DAC" w14:textId="77777777" w:rsidR="00A7013F" w:rsidRPr="00BE08B6" w:rsidRDefault="00000000">
      <w:pPr>
        <w:spacing w:before="80" w:after="80"/>
        <w:rPr>
          <w:rFonts w:ascii="Times New Roman" w:hAnsi="Times New Roman" w:cs="Times New Roman"/>
        </w:rPr>
      </w:pPr>
      <w:r w:rsidRPr="00BE08B6">
        <w:rPr>
          <w:rFonts w:ascii="Times New Roman" w:hAnsi="Times New Roman" w:cs="Times New Roman"/>
        </w:rPr>
        <w:t>These SQL skills form a critical foundation for any data analytics role, enabling efficient extraction, transformation, and analysis of structured data in real-world business environments.</w:t>
      </w:r>
    </w:p>
    <w:p w14:paraId="6631F41B" w14:textId="77777777" w:rsidR="00A7013F" w:rsidRPr="00BE08B6" w:rsidRDefault="00A7013F">
      <w:pPr>
        <w:spacing w:before="400"/>
        <w:rPr>
          <w:rFonts w:ascii="Times New Roman" w:hAnsi="Times New Roman" w:cs="Times New Roman"/>
        </w:rPr>
      </w:pPr>
    </w:p>
    <w:p w14:paraId="256E9D22" w14:textId="77777777" w:rsidR="00A7013F" w:rsidRPr="006E0913" w:rsidRDefault="00000000">
      <w:pPr>
        <w:jc w:val="center"/>
        <w:rPr>
          <w:rFonts w:ascii="Times New Roman" w:hAnsi="Times New Roman" w:cs="Times New Roman"/>
          <w:i/>
          <w:iCs/>
          <w:color w:val="000000" w:themeColor="text1"/>
          <w14:textOutline w14:w="0" w14:cap="flat" w14:cmpd="sng" w14:algn="ctr">
            <w14:noFill/>
            <w14:prstDash w14:val="solid"/>
            <w14:round/>
          </w14:textOutline>
        </w:rPr>
      </w:pPr>
      <w:r w:rsidRPr="006E0913">
        <w:rPr>
          <w:rFonts w:ascii="Times New Roman" w:hAnsi="Times New Roman" w:cs="Times New Roman"/>
          <w:bCs/>
          <w:i/>
          <w:iCs/>
          <w:color w:val="000000" w:themeColor="text1"/>
          <w:sz w:val="24"/>
          <w:szCs w:val="24"/>
          <w14:textOutline w14:w="0" w14:cap="flat" w14:cmpd="sng" w14:algn="ctr">
            <w14:noFill/>
            <w14:prstDash w14:val="solid"/>
            <w14:round/>
          </w14:textOutline>
        </w:rPr>
        <w:t>Gloria Okoli</w:t>
      </w:r>
    </w:p>
    <w:p w14:paraId="1F8ED55B" w14:textId="77777777" w:rsidR="00A7013F" w:rsidRPr="006E0913" w:rsidRDefault="00000000">
      <w:pPr>
        <w:jc w:val="center"/>
        <w:rPr>
          <w:i/>
          <w:iCs/>
        </w:rPr>
      </w:pPr>
      <w:r w:rsidRPr="006E0913">
        <w:rPr>
          <w:rFonts w:ascii="Times New Roman" w:hAnsi="Times New Roman" w:cs="Times New Roman"/>
          <w:i/>
          <w:iCs/>
          <w:color w:val="555555"/>
          <w:sz w:val="20"/>
          <w:szCs w:val="20"/>
        </w:rPr>
        <w:t xml:space="preserve">Data Analytics Intern | </w:t>
      </w:r>
      <w:proofErr w:type="spellStart"/>
      <w:r w:rsidRPr="006E0913">
        <w:rPr>
          <w:rFonts w:ascii="Times New Roman" w:hAnsi="Times New Roman" w:cs="Times New Roman"/>
          <w:i/>
          <w:iCs/>
          <w:color w:val="555555"/>
          <w:sz w:val="20"/>
          <w:szCs w:val="20"/>
        </w:rPr>
        <w:t>AnalystLab</w:t>
      </w:r>
      <w:proofErr w:type="spellEnd"/>
      <w:r w:rsidRPr="006E0913">
        <w:rPr>
          <w:rFonts w:ascii="Times New Roman" w:hAnsi="Times New Roman" w:cs="Times New Roman"/>
          <w:i/>
          <w:iCs/>
          <w:color w:val="555555"/>
          <w:sz w:val="20"/>
          <w:szCs w:val="20"/>
        </w:rPr>
        <w:t xml:space="preserve"> Africa Batch B 202</w:t>
      </w:r>
      <w:r w:rsidRPr="006E0913">
        <w:rPr>
          <w:i/>
          <w:iCs/>
          <w:color w:val="555555"/>
          <w:sz w:val="20"/>
          <w:szCs w:val="20"/>
        </w:rPr>
        <w:t>6</w:t>
      </w:r>
    </w:p>
    <w:sectPr w:rsidR="00A7013F" w:rsidRPr="006E09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DF0D" w14:textId="77777777" w:rsidR="00327001" w:rsidRDefault="00327001">
      <w:r>
        <w:separator/>
      </w:r>
    </w:p>
  </w:endnote>
  <w:endnote w:type="continuationSeparator" w:id="0">
    <w:p w14:paraId="357378CD" w14:textId="77777777" w:rsidR="00327001" w:rsidRDefault="0032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1B21" w14:textId="77777777" w:rsidR="00327001" w:rsidRDefault="00327001">
      <w:r>
        <w:separator/>
      </w:r>
    </w:p>
  </w:footnote>
  <w:footnote w:type="continuationSeparator" w:id="0">
    <w:p w14:paraId="41DD0A3D" w14:textId="77777777" w:rsidR="00327001" w:rsidRDefault="00327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75F4"/>
    <w:multiLevelType w:val="hybridMultilevel"/>
    <w:tmpl w:val="B28E9598"/>
    <w:lvl w:ilvl="0" w:tplc="4EAA3D56">
      <w:start w:val="1"/>
      <w:numFmt w:val="bullet"/>
      <w:lvlText w:val="•"/>
      <w:lvlJc w:val="left"/>
      <w:pPr>
        <w:ind w:left="720" w:hanging="360"/>
      </w:pPr>
    </w:lvl>
    <w:lvl w:ilvl="1" w:tplc="916C4F08">
      <w:numFmt w:val="decimal"/>
      <w:lvlText w:val=""/>
      <w:lvlJc w:val="left"/>
    </w:lvl>
    <w:lvl w:ilvl="2" w:tplc="49E06548">
      <w:numFmt w:val="decimal"/>
      <w:lvlText w:val=""/>
      <w:lvlJc w:val="left"/>
    </w:lvl>
    <w:lvl w:ilvl="3" w:tplc="19B0F618">
      <w:numFmt w:val="decimal"/>
      <w:lvlText w:val=""/>
      <w:lvlJc w:val="left"/>
    </w:lvl>
    <w:lvl w:ilvl="4" w:tplc="C01C8174">
      <w:numFmt w:val="decimal"/>
      <w:lvlText w:val=""/>
      <w:lvlJc w:val="left"/>
    </w:lvl>
    <w:lvl w:ilvl="5" w:tplc="9EDC0280">
      <w:numFmt w:val="decimal"/>
      <w:lvlText w:val=""/>
      <w:lvlJc w:val="left"/>
    </w:lvl>
    <w:lvl w:ilvl="6" w:tplc="3B6AA770">
      <w:numFmt w:val="decimal"/>
      <w:lvlText w:val=""/>
      <w:lvlJc w:val="left"/>
    </w:lvl>
    <w:lvl w:ilvl="7" w:tplc="E73EBDBC">
      <w:numFmt w:val="decimal"/>
      <w:lvlText w:val=""/>
      <w:lvlJc w:val="left"/>
    </w:lvl>
    <w:lvl w:ilvl="8" w:tplc="804E9816">
      <w:numFmt w:val="decimal"/>
      <w:lvlText w:val=""/>
      <w:lvlJc w:val="left"/>
    </w:lvl>
  </w:abstractNum>
  <w:abstractNum w:abstractNumId="1" w15:restartNumberingAfterBreak="0">
    <w:nsid w:val="493F3357"/>
    <w:multiLevelType w:val="hybridMultilevel"/>
    <w:tmpl w:val="B6822610"/>
    <w:lvl w:ilvl="0" w:tplc="92DC8044">
      <w:start w:val="1"/>
      <w:numFmt w:val="bullet"/>
      <w:lvlText w:val="●"/>
      <w:lvlJc w:val="left"/>
      <w:pPr>
        <w:ind w:left="720" w:hanging="360"/>
      </w:pPr>
    </w:lvl>
    <w:lvl w:ilvl="1" w:tplc="2D7A1086">
      <w:start w:val="1"/>
      <w:numFmt w:val="bullet"/>
      <w:lvlText w:val="○"/>
      <w:lvlJc w:val="left"/>
      <w:pPr>
        <w:ind w:left="1440" w:hanging="360"/>
      </w:pPr>
    </w:lvl>
    <w:lvl w:ilvl="2" w:tplc="48C8A5A2">
      <w:start w:val="1"/>
      <w:numFmt w:val="bullet"/>
      <w:lvlText w:val="■"/>
      <w:lvlJc w:val="left"/>
      <w:pPr>
        <w:ind w:left="2160" w:hanging="360"/>
      </w:pPr>
    </w:lvl>
    <w:lvl w:ilvl="3" w:tplc="E5163BF6">
      <w:start w:val="1"/>
      <w:numFmt w:val="bullet"/>
      <w:lvlText w:val="●"/>
      <w:lvlJc w:val="left"/>
      <w:pPr>
        <w:ind w:left="2880" w:hanging="360"/>
      </w:pPr>
    </w:lvl>
    <w:lvl w:ilvl="4" w:tplc="CBD42D42">
      <w:start w:val="1"/>
      <w:numFmt w:val="bullet"/>
      <w:lvlText w:val="○"/>
      <w:lvlJc w:val="left"/>
      <w:pPr>
        <w:ind w:left="3600" w:hanging="360"/>
      </w:pPr>
    </w:lvl>
    <w:lvl w:ilvl="5" w:tplc="A6FC9C20">
      <w:start w:val="1"/>
      <w:numFmt w:val="bullet"/>
      <w:lvlText w:val="■"/>
      <w:lvlJc w:val="left"/>
      <w:pPr>
        <w:ind w:left="4320" w:hanging="360"/>
      </w:pPr>
    </w:lvl>
    <w:lvl w:ilvl="6" w:tplc="E364107A">
      <w:start w:val="1"/>
      <w:numFmt w:val="bullet"/>
      <w:lvlText w:val="●"/>
      <w:lvlJc w:val="left"/>
      <w:pPr>
        <w:ind w:left="5040" w:hanging="360"/>
      </w:pPr>
    </w:lvl>
    <w:lvl w:ilvl="7" w:tplc="82CEBCBA">
      <w:start w:val="1"/>
      <w:numFmt w:val="bullet"/>
      <w:lvlText w:val="●"/>
      <w:lvlJc w:val="left"/>
      <w:pPr>
        <w:ind w:left="5760" w:hanging="360"/>
      </w:pPr>
    </w:lvl>
    <w:lvl w:ilvl="8" w:tplc="C8CE3070">
      <w:start w:val="1"/>
      <w:numFmt w:val="bullet"/>
      <w:lvlText w:val="●"/>
      <w:lvlJc w:val="left"/>
      <w:pPr>
        <w:ind w:left="6480" w:hanging="360"/>
      </w:pPr>
    </w:lvl>
  </w:abstractNum>
  <w:num w:numId="1" w16cid:durableId="1898666879">
    <w:abstractNumId w:val="1"/>
    <w:lvlOverride w:ilvl="0">
      <w:startOverride w:val="1"/>
    </w:lvlOverride>
  </w:num>
  <w:num w:numId="2" w16cid:durableId="249777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3F"/>
    <w:rsid w:val="00286262"/>
    <w:rsid w:val="00327001"/>
    <w:rsid w:val="006E0913"/>
    <w:rsid w:val="00964563"/>
    <w:rsid w:val="00A7013F"/>
    <w:rsid w:val="00BE0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CD91"/>
  <w15:docId w15:val="{A598063C-4122-42A2-9949-E53C0774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0913"/>
    <w:pPr>
      <w:tabs>
        <w:tab w:val="center" w:pos="4680"/>
        <w:tab w:val="right" w:pos="9360"/>
      </w:tabs>
    </w:pPr>
  </w:style>
  <w:style w:type="character" w:customStyle="1" w:styleId="HeaderChar">
    <w:name w:val="Header Char"/>
    <w:basedOn w:val="DefaultParagraphFont"/>
    <w:link w:val="Header"/>
    <w:uiPriority w:val="99"/>
    <w:rsid w:val="006E0913"/>
  </w:style>
  <w:style w:type="paragraph" w:styleId="Footer">
    <w:name w:val="footer"/>
    <w:basedOn w:val="Normal"/>
    <w:link w:val="FooterChar"/>
    <w:uiPriority w:val="99"/>
    <w:unhideWhenUsed/>
    <w:rsid w:val="006E0913"/>
    <w:pPr>
      <w:tabs>
        <w:tab w:val="center" w:pos="4680"/>
        <w:tab w:val="right" w:pos="9360"/>
      </w:tabs>
    </w:pPr>
  </w:style>
  <w:style w:type="character" w:customStyle="1" w:styleId="FooterChar">
    <w:name w:val="Footer Char"/>
    <w:basedOn w:val="DefaultParagraphFont"/>
    <w:link w:val="Footer"/>
    <w:uiPriority w:val="99"/>
    <w:rsid w:val="006E0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Gloria Okoli</cp:lastModifiedBy>
  <cp:revision>2</cp:revision>
  <dcterms:created xsi:type="dcterms:W3CDTF">2026-06-20T14:54:00Z</dcterms:created>
  <dcterms:modified xsi:type="dcterms:W3CDTF">2026-06-20T14:54:00Z</dcterms:modified>
</cp:coreProperties>
</file>