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after="0"/>
        <w:jc w:val="right"/>
        <w:rPr>
          <w:rFonts w:hint="eastAsia" w:ascii="Times New Roman" w:hAnsi="Times New Roman" w:eastAsia="宋体" w:cs="Times New Roman"/>
          <w:b/>
          <w:bCs/>
          <w:kern w:val="2"/>
          <w:sz w:val="30"/>
          <w:szCs w:val="30"/>
        </w:rPr>
      </w:pPr>
      <w:r>
        <w:rPr>
          <w:rFonts w:hint="eastAsia" w:ascii="Times New Roman" w:hAnsi="Times New Roman" w:eastAsia="宋体" w:cs="Times New Roman"/>
          <w:b/>
          <w:bCs/>
          <w:kern w:val="2"/>
          <w:sz w:val="32"/>
          <w:szCs w:val="36"/>
        </w:rPr>
        <w:t xml:space="preserve">成绩： </w:t>
      </w:r>
      <w:r>
        <w:rPr>
          <w:rFonts w:ascii="Times New Roman" w:hAnsi="Times New Roman" w:eastAsia="宋体" w:cs="Times New Roman"/>
          <w:b/>
          <w:bCs/>
          <w:kern w:val="2"/>
          <w:sz w:val="32"/>
          <w:szCs w:val="36"/>
        </w:rPr>
        <w:t>__________</w:t>
      </w:r>
    </w:p>
    <w:p>
      <w:pPr>
        <w:widowControl w:val="0"/>
        <w:adjustRightInd/>
        <w:snapToGrid/>
        <w:spacing w:beforeLines="50" w:after="0"/>
        <w:jc w:val="both"/>
        <w:rPr>
          <w:rFonts w:hint="eastAsia" w:ascii="Times New Roman" w:hAnsi="Times New Roman" w:eastAsia="黑体" w:cs="Times New Roman"/>
          <w:kern w:val="2"/>
          <w:sz w:val="52"/>
          <w:szCs w:val="52"/>
        </w:rPr>
      </w:pPr>
    </w:p>
    <w:p>
      <w:pPr>
        <w:widowControl w:val="0"/>
        <w:adjustRightInd/>
        <w:snapToGrid/>
        <w:spacing w:beforeLines="50" w:after="0"/>
        <w:jc w:val="both"/>
        <w:rPr>
          <w:rFonts w:hint="eastAsia" w:ascii="Times New Roman" w:hAnsi="Times New Roman" w:eastAsia="黑体" w:cs="Times New Roman"/>
          <w:kern w:val="2"/>
          <w:sz w:val="52"/>
          <w:szCs w:val="52"/>
        </w:rPr>
      </w:pPr>
    </w:p>
    <w:p>
      <w:pPr>
        <w:widowControl w:val="0"/>
        <w:adjustRightInd/>
        <w:snapToGrid/>
        <w:spacing w:beforeLines="50" w:after="0"/>
        <w:jc w:val="center"/>
        <w:rPr>
          <w:rFonts w:hint="eastAsia" w:ascii="Times New Roman" w:hAnsi="Times New Roman" w:eastAsia="宋体" w:cs="Times New Roman"/>
          <w:kern w:val="2"/>
          <w:sz w:val="21"/>
          <w:szCs w:val="24"/>
        </w:rPr>
      </w:pPr>
      <w:r>
        <w:rPr>
          <w:rFonts w:ascii="Times New Roman" w:hAnsi="Times New Roman" w:eastAsia="宋体" w:cs="Times New Roman"/>
          <w:kern w:val="2"/>
          <w:sz w:val="21"/>
          <w:szCs w:val="24"/>
        </w:rPr>
        <w:object>
          <v:shape id="_x0000_i1025" o:spt="75" type="#_x0000_t75" style="height:40.8pt;width:190.8pt;" o:ole="t" filled="f" o:preferrelative="t" stroked="f" coordsize="21600,21600">
            <v:path/>
            <v:fill on="f" focussize="0,0"/>
            <v:stroke on="f" joinstyle="miter"/>
            <v:imagedata r:id="rId7" o:title=""/>
            <o:lock v:ext="edit" aspectratio="t"/>
            <w10:wrap type="none"/>
            <w10:anchorlock/>
          </v:shape>
          <o:OLEObject Type="Embed" ProgID="CorelDRAW.Graphic.11" ShapeID="_x0000_i1025" DrawAspect="Content" ObjectID="_1468075725" r:id="rId6">
            <o:LockedField>false</o:LockedField>
          </o:OLEObject>
        </w:object>
      </w:r>
    </w:p>
    <w:p>
      <w:pPr>
        <w:widowControl w:val="0"/>
        <w:adjustRightInd/>
        <w:snapToGrid/>
        <w:spacing w:beforeLines="50" w:after="0"/>
        <w:jc w:val="center"/>
        <w:rPr>
          <w:rFonts w:hint="eastAsia" w:ascii="Times New Roman" w:hAnsi="Times New Roman" w:eastAsia="黑体" w:cs="Times New Roman"/>
          <w:kern w:val="2"/>
          <w:sz w:val="52"/>
          <w:szCs w:val="52"/>
        </w:rPr>
      </w:pPr>
    </w:p>
    <w:p>
      <w:pPr>
        <w:widowControl w:val="0"/>
        <w:adjustRightInd/>
        <w:snapToGrid/>
        <w:spacing w:after="0"/>
        <w:jc w:val="center"/>
        <w:rPr>
          <w:rFonts w:ascii="Times New Roman" w:hAnsi="Times New Roman" w:eastAsia="宋体" w:cs="Times New Roman"/>
          <w:b/>
          <w:bCs/>
          <w:kern w:val="2"/>
          <w:sz w:val="72"/>
          <w:szCs w:val="84"/>
        </w:rPr>
      </w:pPr>
      <w:r>
        <w:rPr>
          <w:rFonts w:hint="eastAsia" w:ascii="Times New Roman" w:hAnsi="Times New Roman" w:eastAsia="宋体" w:cs="Times New Roman"/>
          <w:b/>
          <w:bCs/>
          <w:kern w:val="2"/>
          <w:sz w:val="72"/>
          <w:szCs w:val="84"/>
        </w:rPr>
        <w:t>JavaEE架构与开发</w:t>
      </w:r>
    </w:p>
    <w:p>
      <w:pPr>
        <w:widowControl w:val="0"/>
        <w:adjustRightInd/>
        <w:snapToGrid/>
        <w:spacing w:after="0"/>
        <w:jc w:val="center"/>
        <w:rPr>
          <w:rFonts w:hint="eastAsia" w:ascii="Times New Roman" w:hAnsi="Times New Roman" w:eastAsia="宋体" w:cs="Times New Roman"/>
          <w:b/>
          <w:bCs/>
          <w:kern w:val="2"/>
          <w:sz w:val="72"/>
          <w:szCs w:val="84"/>
        </w:rPr>
      </w:pPr>
      <w:r>
        <w:rPr>
          <w:rFonts w:hint="eastAsia" w:ascii="Times New Roman" w:hAnsi="Times New Roman" w:eastAsia="宋体" w:cs="Times New Roman"/>
          <w:b/>
          <w:bCs/>
          <w:kern w:val="2"/>
          <w:sz w:val="72"/>
          <w:szCs w:val="84"/>
        </w:rPr>
        <w:t xml:space="preserve"> 课程设计</w:t>
      </w:r>
    </w:p>
    <w:p>
      <w:pPr>
        <w:widowControl w:val="0"/>
        <w:adjustRightInd/>
        <w:snapToGrid/>
        <w:spacing w:after="0"/>
        <w:jc w:val="both"/>
        <w:rPr>
          <w:rFonts w:hint="eastAsia" w:ascii="Times New Roman" w:hAnsi="Times New Roman" w:eastAsia="宋体" w:cs="Times New Roman"/>
          <w:kern w:val="2"/>
          <w:sz w:val="21"/>
          <w:szCs w:val="24"/>
        </w:rPr>
      </w:pPr>
    </w:p>
    <w:p>
      <w:pPr>
        <w:widowControl w:val="0"/>
        <w:adjustRightInd/>
        <w:snapToGrid/>
        <w:spacing w:after="0"/>
        <w:jc w:val="both"/>
        <w:rPr>
          <w:rFonts w:hint="eastAsia" w:ascii="Times New Roman" w:hAnsi="Times New Roman" w:eastAsia="宋体" w:cs="Times New Roman"/>
          <w:kern w:val="2"/>
          <w:sz w:val="21"/>
          <w:szCs w:val="24"/>
        </w:rPr>
      </w:pPr>
    </w:p>
    <w:p>
      <w:pPr>
        <w:widowControl w:val="0"/>
        <w:adjustRightInd/>
        <w:snapToGrid/>
        <w:spacing w:after="0"/>
        <w:jc w:val="both"/>
        <w:rPr>
          <w:rFonts w:hint="eastAsia" w:ascii="Times New Roman" w:hAnsi="Times New Roman" w:eastAsia="宋体" w:cs="Times New Roman"/>
          <w:kern w:val="2"/>
          <w:sz w:val="21"/>
          <w:szCs w:val="24"/>
        </w:rPr>
      </w:pPr>
    </w:p>
    <w:p>
      <w:pPr>
        <w:widowControl w:val="0"/>
        <w:adjustRightInd/>
        <w:snapToGrid/>
        <w:spacing w:after="0"/>
        <w:jc w:val="both"/>
        <w:rPr>
          <w:rFonts w:hint="eastAsia" w:ascii="Times New Roman" w:hAnsi="Times New Roman" w:eastAsia="宋体" w:cs="Times New Roman"/>
          <w:kern w:val="2"/>
          <w:sz w:val="21"/>
          <w:szCs w:val="24"/>
        </w:rPr>
      </w:pPr>
    </w:p>
    <w:p>
      <w:pPr>
        <w:jc w:val="center"/>
        <w:rPr>
          <w:rFonts w:hint="eastAsia" w:ascii="Times New Roman" w:hAnsi="Times New Roman" w:eastAsia="宋体" w:cs="Times New Roman"/>
          <w:kern w:val="2"/>
          <w:sz w:val="32"/>
          <w:szCs w:val="24"/>
          <w:u w:val="single"/>
        </w:rPr>
      </w:pPr>
      <w:r>
        <w:rPr>
          <w:rFonts w:hint="eastAsia" w:ascii="Times New Roman" w:hAnsi="Times New Roman" w:eastAsia="宋体" w:cs="Times New Roman"/>
          <w:kern w:val="2"/>
          <w:sz w:val="32"/>
          <w:szCs w:val="24"/>
        </w:rPr>
        <w:t>题       目：</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高校快递代拿平台——UD</w:t>
      </w:r>
      <w:r>
        <w:rPr>
          <w:rFonts w:hint="eastAsia" w:ascii="Times New Roman" w:hAnsi="Times New Roman" w:eastAsia="宋体" w:cs="Times New Roman"/>
          <w:color w:val="FFFFFF" w:themeColor="background1"/>
          <w:kern w:val="2"/>
          <w:sz w:val="32"/>
          <w:szCs w:val="24"/>
          <w:u w:val="single"/>
        </w:rPr>
        <w:t xml:space="preserve"> 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kern w:val="2"/>
          <w:sz w:val="32"/>
          <w:szCs w:val="24"/>
        </w:rPr>
        <w:t>学       院：</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 xml:space="preserve">       计算机与软件学院        </w:t>
      </w:r>
      <w:r>
        <w:rPr>
          <w:rFonts w:hint="eastAsia" w:ascii="Times New Roman" w:hAnsi="Times New Roman" w:eastAsia="宋体" w:cs="Times New Roman"/>
          <w:color w:val="FFFFFF" w:themeColor="background1"/>
          <w:kern w:val="2"/>
          <w:sz w:val="32"/>
          <w:szCs w:val="24"/>
          <w:u w:val="single"/>
        </w:rPr>
        <w:t>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kern w:val="2"/>
          <w:sz w:val="32"/>
          <w:szCs w:val="24"/>
        </w:rPr>
        <w:t>专       业：</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 xml:space="preserve">       计算机科学与技术        </w:t>
      </w:r>
      <w:r>
        <w:rPr>
          <w:rFonts w:hint="eastAsia" w:ascii="Times New Roman" w:hAnsi="Times New Roman" w:eastAsia="宋体" w:cs="Times New Roman"/>
          <w:color w:val="FFFFFF" w:themeColor="background1"/>
          <w:kern w:val="2"/>
          <w:sz w:val="32"/>
          <w:szCs w:val="24"/>
          <w:u w:val="single"/>
        </w:rPr>
        <w:t>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kern w:val="2"/>
          <w:sz w:val="32"/>
          <w:szCs w:val="24"/>
        </w:rPr>
        <w:t>学生姓名：</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 xml:space="preserve">     张梓悦   20151308026    </w:t>
      </w:r>
      <w:r>
        <w:rPr>
          <w:rFonts w:hint="eastAsia" w:ascii="Times New Roman" w:hAnsi="Times New Roman" w:eastAsia="宋体" w:cs="Times New Roman"/>
          <w:color w:val="FFFFFF" w:themeColor="background1"/>
          <w:kern w:val="2"/>
          <w:sz w:val="32"/>
          <w:szCs w:val="24"/>
          <w:u w:val="single"/>
        </w:rPr>
        <w:t>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color w:val="FFFFFF" w:themeColor="background1"/>
          <w:kern w:val="2"/>
          <w:sz w:val="32"/>
          <w:szCs w:val="24"/>
        </w:rPr>
        <w:t>学生姓名：</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 xml:space="preserve">     倪竹逸   20151308035    </w:t>
      </w:r>
      <w:r>
        <w:rPr>
          <w:rFonts w:hint="eastAsia" w:ascii="Times New Roman" w:hAnsi="Times New Roman" w:eastAsia="宋体" w:cs="Times New Roman"/>
          <w:color w:val="FFFFFF" w:themeColor="background1"/>
          <w:kern w:val="2"/>
          <w:sz w:val="32"/>
          <w:szCs w:val="24"/>
          <w:u w:val="single"/>
        </w:rPr>
        <w:t>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color w:val="FFFFFF" w:themeColor="background1"/>
          <w:kern w:val="2"/>
          <w:sz w:val="32"/>
          <w:szCs w:val="24"/>
        </w:rPr>
        <w:t>学生姓名：</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 xml:space="preserve">     董佳豪   20151308039    </w:t>
      </w:r>
      <w:r>
        <w:rPr>
          <w:rFonts w:hint="eastAsia" w:ascii="Times New Roman" w:hAnsi="Times New Roman" w:eastAsia="宋体" w:cs="Times New Roman"/>
          <w:color w:val="FFFFFF" w:themeColor="background1"/>
          <w:kern w:val="2"/>
          <w:sz w:val="32"/>
          <w:szCs w:val="24"/>
          <w:u w:val="single"/>
        </w:rPr>
        <w:t>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kern w:val="2"/>
          <w:sz w:val="32"/>
          <w:szCs w:val="24"/>
        </w:rPr>
        <w:t>指导教师：</w:t>
      </w:r>
      <w:r>
        <w:rPr>
          <w:rFonts w:hint="eastAsia" w:ascii="Times New Roman" w:hAnsi="Times New Roman" w:eastAsia="宋体" w:cs="Times New Roman"/>
          <w:color w:val="FFFFFF" w:themeColor="background1"/>
          <w:kern w:val="2"/>
          <w:sz w:val="32"/>
          <w:szCs w:val="24"/>
          <w:u w:val="single"/>
        </w:rPr>
        <w:t>a</w:t>
      </w:r>
      <w:r>
        <w:rPr>
          <w:rFonts w:hint="eastAsia" w:ascii="Times New Roman" w:hAnsi="Times New Roman" w:eastAsia="宋体" w:cs="Times New Roman"/>
          <w:kern w:val="2"/>
          <w:sz w:val="32"/>
          <w:szCs w:val="24"/>
          <w:u w:val="single"/>
        </w:rPr>
        <w:t xml:space="preserve">                方    巍                 </w:t>
      </w:r>
      <w:r>
        <w:rPr>
          <w:rFonts w:hint="eastAsia" w:ascii="Times New Roman" w:hAnsi="Times New Roman" w:eastAsia="宋体" w:cs="Times New Roman"/>
          <w:color w:val="FFFFFF" w:themeColor="background1"/>
          <w:kern w:val="2"/>
          <w:sz w:val="32"/>
          <w:szCs w:val="24"/>
          <w:u w:val="single"/>
        </w:rPr>
        <w:t>a</w:t>
      </w:r>
    </w:p>
    <w:p>
      <w:pPr>
        <w:jc w:val="center"/>
        <w:rPr>
          <w:rFonts w:hint="eastAsia" w:ascii="Times New Roman" w:hAnsi="Times New Roman" w:eastAsia="宋体" w:cs="Times New Roman"/>
          <w:color w:val="FFFFFF" w:themeColor="background1"/>
          <w:kern w:val="2"/>
          <w:sz w:val="32"/>
          <w:szCs w:val="24"/>
          <w:u w:val="single"/>
        </w:rPr>
      </w:pPr>
      <w:r>
        <w:rPr>
          <w:rFonts w:hint="eastAsia" w:ascii="Times New Roman" w:hAnsi="Times New Roman" w:eastAsia="宋体" w:cs="Times New Roman"/>
          <w:kern w:val="2"/>
          <w:sz w:val="32"/>
          <w:szCs w:val="24"/>
          <w:u w:val="single"/>
        </w:rPr>
        <w:t xml:space="preserve">  </w:t>
      </w:r>
    </w:p>
    <w:p>
      <w:pPr>
        <w:jc w:val="center"/>
        <w:rPr>
          <w:rFonts w:hint="eastAsia" w:ascii="Times New Roman" w:hAnsi="Times New Roman" w:cs="Times New Roman"/>
        </w:rPr>
      </w:pPr>
    </w:p>
    <w:p>
      <w:pPr>
        <w:jc w:val="center"/>
        <w:rPr>
          <w:rFonts w:hint="eastAsia" w:ascii="Times New Roman" w:hAnsi="Times New Roman" w:cs="Times New Roman"/>
        </w:rPr>
      </w:pPr>
    </w:p>
    <w:p>
      <w:pPr>
        <w:widowControl w:val="0"/>
        <w:adjustRightInd/>
        <w:snapToGrid/>
        <w:spacing w:after="0"/>
        <w:ind w:firstLine="3520" w:firstLineChars="1100"/>
        <w:jc w:val="center"/>
        <w:rPr>
          <w:rFonts w:hint="eastAsia" w:ascii="Times New Roman" w:hAnsi="Times New Roman" w:eastAsia="宋体" w:cs="Times New Roman"/>
          <w:kern w:val="2"/>
          <w:sz w:val="32"/>
          <w:szCs w:val="24"/>
        </w:rPr>
      </w:pPr>
      <w:r>
        <w:rPr>
          <w:rFonts w:hint="eastAsia" w:ascii="Times New Roman" w:hAnsi="Times New Roman" w:eastAsia="宋体" w:cs="Times New Roman"/>
          <w:kern w:val="2"/>
          <w:sz w:val="32"/>
          <w:szCs w:val="24"/>
        </w:rPr>
        <w:t>2017年12月11日</w:t>
      </w:r>
    </w:p>
    <w:p>
      <w:pPr>
        <w:rPr>
          <w:rFonts w:ascii="Times New Roman" w:hAnsi="Times New Roman" w:cs="Times New Roman"/>
        </w:rPr>
      </w:pPr>
    </w:p>
    <w:sdt>
      <w:sdtPr>
        <w:rPr>
          <w:rFonts w:ascii="Times New Roman" w:hAnsi="Times New Roman" w:eastAsia="微软雅黑" w:cs="Times New Roman"/>
          <w:b w:val="0"/>
          <w:bCs w:val="0"/>
          <w:color w:val="auto"/>
          <w:sz w:val="22"/>
          <w:szCs w:val="22"/>
          <w:lang w:val="zh-CN"/>
        </w:rPr>
        <w:id w:val="3352966"/>
        <w:docPartObj>
          <w:docPartGallery w:val="Table of Contents"/>
          <w:docPartUnique/>
        </w:docPartObj>
      </w:sdtPr>
      <w:sdtEndPr>
        <w:rPr>
          <w:rFonts w:ascii="Times New Roman" w:hAnsi="Times New Roman" w:eastAsia="微软雅黑" w:cs="Times New Roman"/>
          <w:b w:val="0"/>
          <w:bCs w:val="0"/>
          <w:color w:val="auto"/>
          <w:sz w:val="22"/>
          <w:szCs w:val="22"/>
          <w:lang w:val="en-US"/>
        </w:rPr>
      </w:sdtEndPr>
      <w:sdtContent>
        <w:p>
          <w:pPr>
            <w:pStyle w:val="37"/>
            <w:rPr>
              <w:rFonts w:ascii="Times New Roman" w:hAnsi="Times New Roman" w:cs="Times New Roman"/>
              <w:lang w:val="zh-CN"/>
            </w:rPr>
          </w:pPr>
        </w:p>
        <w:p>
          <w:pPr>
            <w:pStyle w:val="37"/>
            <w:rPr>
              <w:rFonts w:ascii="Times New Roman" w:hAnsi="Times New Roman" w:cs="Times New Roman"/>
              <w:lang w:val="zh-CN"/>
            </w:rPr>
          </w:pPr>
        </w:p>
        <w:p>
          <w:pPr>
            <w:pStyle w:val="37"/>
            <w:jc w:val="center"/>
            <w:rPr>
              <w:rFonts w:hint="eastAsia" w:cs="Times New Roman" w:asciiTheme="minorEastAsia" w:hAnsiTheme="minorEastAsia" w:eastAsiaTheme="minorEastAsia"/>
              <w:color w:val="auto"/>
              <w:sz w:val="44"/>
              <w:szCs w:val="44"/>
              <w:lang w:val="zh-CN"/>
            </w:rPr>
          </w:pPr>
          <w:r>
            <w:rPr>
              <w:rFonts w:cs="Times New Roman" w:asciiTheme="minorEastAsia" w:hAnsiTheme="minorEastAsia" w:eastAsiaTheme="minorEastAsia"/>
              <w:color w:val="auto"/>
              <w:sz w:val="44"/>
              <w:szCs w:val="44"/>
              <w:lang w:val="zh-CN"/>
            </w:rPr>
            <w:t>目</w:t>
          </w:r>
          <w:r>
            <w:rPr>
              <w:rFonts w:hint="eastAsia" w:cs="Times New Roman" w:asciiTheme="minorEastAsia" w:hAnsiTheme="minorEastAsia" w:eastAsiaTheme="minorEastAsia"/>
              <w:color w:val="auto"/>
              <w:sz w:val="44"/>
              <w:szCs w:val="44"/>
              <w:lang w:val="zh-CN"/>
            </w:rPr>
            <w:t xml:space="preserve">   </w:t>
          </w:r>
          <w:r>
            <w:rPr>
              <w:rFonts w:cs="Times New Roman" w:asciiTheme="minorEastAsia" w:hAnsiTheme="minorEastAsia" w:eastAsiaTheme="minorEastAsia"/>
              <w:color w:val="auto"/>
              <w:sz w:val="44"/>
              <w:szCs w:val="44"/>
              <w:lang w:val="zh-CN"/>
            </w:rPr>
            <w:t>录</w:t>
          </w:r>
        </w:p>
        <w:p>
          <w:pPr>
            <w:rPr>
              <w:lang w:val="zh-CN"/>
            </w:rPr>
          </w:pPr>
        </w:p>
        <w:p>
          <w:pPr>
            <w:rPr>
              <w:rFonts w:ascii="Times New Roman" w:hAnsi="Times New Roman" w:cs="Times New Roman"/>
              <w:lang w:val="zh-CN"/>
            </w:rPr>
          </w:pPr>
        </w:p>
        <w:p>
          <w:pPr>
            <w:pStyle w:val="17"/>
            <w:tabs>
              <w:tab w:val="left" w:pos="420"/>
              <w:tab w:val="right" w:leader="dot" w:pos="8296"/>
            </w:tabs>
            <w:rPr>
              <w:rFonts w:ascii="宋体" w:hAnsi="宋体" w:eastAsia="宋体"/>
              <w:b/>
              <w:kern w:val="2"/>
              <w:sz w:val="20"/>
              <w:szCs w:val="20"/>
            </w:rPr>
          </w:pPr>
          <w:r>
            <w:rPr>
              <w:rFonts w:ascii="Times New Roman" w:hAnsi="Times New Roman" w:cs="Times New Roman" w:eastAsiaTheme="minorEastAsia"/>
              <w:b/>
              <w:sz w:val="24"/>
              <w:szCs w:val="24"/>
            </w:rPr>
            <w:fldChar w:fldCharType="begin"/>
          </w:r>
          <w:r>
            <w:rPr>
              <w:rFonts w:ascii="Times New Roman" w:hAnsi="Times New Roman" w:cs="Times New Roman" w:eastAsiaTheme="minorEastAsia"/>
              <w:b/>
              <w:sz w:val="24"/>
              <w:szCs w:val="24"/>
            </w:rPr>
            <w:instrText xml:space="preserve"> TOC \o "1-3" \h \z \u </w:instrText>
          </w:r>
          <w:r>
            <w:rPr>
              <w:rFonts w:ascii="Times New Roman" w:hAnsi="Times New Roman" w:cs="Times New Roman" w:eastAsiaTheme="minorEastAsia"/>
              <w:b/>
              <w:sz w:val="24"/>
              <w:szCs w:val="24"/>
            </w:rPr>
            <w:fldChar w:fldCharType="separate"/>
          </w:r>
          <w:r>
            <w:fldChar w:fldCharType="begin"/>
          </w:r>
          <w:r>
            <w:instrText xml:space="preserve"> HYPERLINK \l "_Toc500750703" </w:instrText>
          </w:r>
          <w:r>
            <w:fldChar w:fldCharType="separate"/>
          </w:r>
          <w:r>
            <w:rPr>
              <w:rStyle w:val="21"/>
              <w:rFonts w:ascii="宋体" w:hAnsi="宋体" w:eastAsia="宋体"/>
              <w:b/>
              <w:snapToGrid w:val="0"/>
              <w:w w:val="0"/>
              <w:sz w:val="20"/>
              <w:szCs w:val="20"/>
            </w:rPr>
            <w:t>1</w:t>
          </w:r>
          <w:r>
            <w:rPr>
              <w:rFonts w:ascii="宋体" w:hAnsi="宋体" w:eastAsia="宋体"/>
              <w:b/>
              <w:kern w:val="2"/>
              <w:sz w:val="20"/>
              <w:szCs w:val="20"/>
            </w:rPr>
            <w:tab/>
          </w:r>
          <w:r>
            <w:rPr>
              <w:rStyle w:val="21"/>
              <w:rFonts w:hint="eastAsia" w:ascii="宋体" w:hAnsi="宋体" w:eastAsia="宋体"/>
              <w:b/>
              <w:sz w:val="20"/>
              <w:szCs w:val="20"/>
            </w:rPr>
            <w:t>引言</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_Toc500750703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宋体" w:hAnsi="宋体" w:eastAsia="宋体"/>
              <w:b/>
              <w:kern w:val="2"/>
              <w:sz w:val="20"/>
              <w:szCs w:val="20"/>
            </w:rPr>
          </w:pPr>
          <w:r>
            <w:fldChar w:fldCharType="begin"/>
          </w:r>
          <w:r>
            <w:instrText xml:space="preserve"> HYPERLINK \l "_Toc500750704" </w:instrText>
          </w:r>
          <w:r>
            <w:fldChar w:fldCharType="separate"/>
          </w:r>
          <w:r>
            <w:rPr>
              <w:rStyle w:val="21"/>
              <w:rFonts w:ascii="宋体" w:hAnsi="宋体" w:eastAsia="宋体"/>
              <w:b/>
              <w:snapToGrid w:val="0"/>
              <w:w w:val="0"/>
              <w:sz w:val="20"/>
              <w:szCs w:val="20"/>
            </w:rPr>
            <w:t>2</w:t>
          </w:r>
          <w:r>
            <w:rPr>
              <w:rFonts w:ascii="宋体" w:hAnsi="宋体" w:eastAsia="宋体"/>
              <w:b/>
              <w:kern w:val="2"/>
              <w:sz w:val="20"/>
              <w:szCs w:val="20"/>
            </w:rPr>
            <w:tab/>
          </w:r>
          <w:r>
            <w:rPr>
              <w:rStyle w:val="21"/>
              <w:rFonts w:hint="eastAsia" w:ascii="宋体" w:hAnsi="宋体" w:eastAsia="宋体"/>
              <w:b/>
              <w:sz w:val="20"/>
              <w:szCs w:val="20"/>
            </w:rPr>
            <w:t>需求分析</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_Toc500750704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宋体" w:hAnsi="宋体" w:eastAsia="宋体"/>
              <w:b/>
              <w:kern w:val="2"/>
              <w:sz w:val="20"/>
              <w:szCs w:val="20"/>
            </w:rPr>
          </w:pPr>
          <w:r>
            <w:fldChar w:fldCharType="begin"/>
          </w:r>
          <w:r>
            <w:instrText xml:space="preserve"> HYPERLINK \l "_Toc500750705" </w:instrText>
          </w:r>
          <w:r>
            <w:fldChar w:fldCharType="separate"/>
          </w:r>
          <w:r>
            <w:rPr>
              <w:rStyle w:val="21"/>
              <w:rFonts w:ascii="宋体" w:hAnsi="宋体" w:eastAsia="宋体"/>
              <w:b/>
              <w:snapToGrid w:val="0"/>
              <w:w w:val="0"/>
              <w:sz w:val="20"/>
              <w:szCs w:val="20"/>
            </w:rPr>
            <w:t>3</w:t>
          </w:r>
          <w:r>
            <w:rPr>
              <w:rFonts w:ascii="宋体" w:hAnsi="宋体" w:eastAsia="宋体"/>
              <w:b/>
              <w:kern w:val="2"/>
              <w:sz w:val="20"/>
              <w:szCs w:val="20"/>
            </w:rPr>
            <w:tab/>
          </w:r>
          <w:r>
            <w:rPr>
              <w:rStyle w:val="21"/>
              <w:rFonts w:hint="eastAsia" w:ascii="宋体" w:hAnsi="宋体" w:eastAsia="宋体"/>
              <w:b/>
              <w:sz w:val="20"/>
              <w:szCs w:val="20"/>
            </w:rPr>
            <w:t>概要设计</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_Toc500750705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宋体" w:hAnsi="宋体" w:eastAsia="宋体"/>
              <w:b/>
              <w:kern w:val="2"/>
              <w:sz w:val="20"/>
              <w:szCs w:val="20"/>
            </w:rPr>
          </w:pPr>
          <w:r>
            <w:fldChar w:fldCharType="begin"/>
          </w:r>
          <w:r>
            <w:instrText xml:space="preserve"> HYPERLINK \l "_Toc500750706" </w:instrText>
          </w:r>
          <w:r>
            <w:fldChar w:fldCharType="separate"/>
          </w:r>
          <w:r>
            <w:rPr>
              <w:rStyle w:val="21"/>
              <w:rFonts w:ascii="宋体" w:hAnsi="宋体" w:eastAsia="宋体"/>
              <w:b/>
              <w:snapToGrid w:val="0"/>
              <w:w w:val="0"/>
              <w:sz w:val="20"/>
              <w:szCs w:val="20"/>
            </w:rPr>
            <w:t>4</w:t>
          </w:r>
          <w:r>
            <w:rPr>
              <w:rFonts w:ascii="宋体" w:hAnsi="宋体" w:eastAsia="宋体"/>
              <w:b/>
              <w:kern w:val="2"/>
              <w:sz w:val="20"/>
              <w:szCs w:val="20"/>
            </w:rPr>
            <w:tab/>
          </w:r>
          <w:r>
            <w:rPr>
              <w:rStyle w:val="21"/>
              <w:rFonts w:hint="eastAsia" w:ascii="宋体" w:hAnsi="宋体" w:eastAsia="宋体"/>
              <w:b/>
              <w:sz w:val="20"/>
              <w:szCs w:val="20"/>
            </w:rPr>
            <w:t>详细设计</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_Toc500750706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宋体" w:hAnsi="宋体" w:eastAsia="宋体"/>
              <w:b/>
              <w:kern w:val="2"/>
              <w:sz w:val="20"/>
              <w:szCs w:val="20"/>
            </w:rPr>
          </w:pPr>
          <w:r>
            <w:fldChar w:fldCharType="begin"/>
          </w:r>
          <w:r>
            <w:instrText xml:space="preserve"> HYPERLINK \l "_Toc500750707" </w:instrText>
          </w:r>
          <w:r>
            <w:fldChar w:fldCharType="separate"/>
          </w:r>
          <w:r>
            <w:rPr>
              <w:rStyle w:val="21"/>
              <w:rFonts w:ascii="宋体" w:hAnsi="宋体" w:eastAsia="宋体"/>
              <w:b/>
              <w:snapToGrid w:val="0"/>
              <w:w w:val="0"/>
              <w:sz w:val="20"/>
              <w:szCs w:val="20"/>
            </w:rPr>
            <w:t>5</w:t>
          </w:r>
          <w:r>
            <w:rPr>
              <w:rFonts w:ascii="宋体" w:hAnsi="宋体" w:eastAsia="宋体"/>
              <w:b/>
              <w:kern w:val="2"/>
              <w:sz w:val="20"/>
              <w:szCs w:val="20"/>
            </w:rPr>
            <w:tab/>
          </w:r>
          <w:r>
            <w:rPr>
              <w:rStyle w:val="21"/>
              <w:rFonts w:hint="eastAsia" w:ascii="宋体" w:hAnsi="宋体" w:eastAsia="宋体"/>
              <w:b/>
              <w:sz w:val="20"/>
              <w:szCs w:val="20"/>
            </w:rPr>
            <w:t>测试</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_Toc500750707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宋体" w:hAnsi="宋体" w:eastAsia="宋体"/>
              <w:b/>
              <w:kern w:val="2"/>
              <w:sz w:val="20"/>
              <w:szCs w:val="20"/>
            </w:rPr>
          </w:pPr>
          <w:r>
            <w:fldChar w:fldCharType="begin"/>
          </w:r>
          <w:r>
            <w:instrText xml:space="preserve"> HYPERLINK \l "_Toc500750708" </w:instrText>
          </w:r>
          <w:r>
            <w:fldChar w:fldCharType="separate"/>
          </w:r>
          <w:r>
            <w:rPr>
              <w:rStyle w:val="21"/>
              <w:rFonts w:ascii="宋体" w:hAnsi="宋体" w:eastAsia="宋体"/>
              <w:b/>
              <w:snapToGrid w:val="0"/>
              <w:w w:val="0"/>
              <w:sz w:val="20"/>
              <w:szCs w:val="20"/>
            </w:rPr>
            <w:t>6</w:t>
          </w:r>
          <w:r>
            <w:rPr>
              <w:rFonts w:ascii="宋体" w:hAnsi="宋体" w:eastAsia="宋体"/>
              <w:b/>
              <w:kern w:val="2"/>
              <w:sz w:val="20"/>
              <w:szCs w:val="20"/>
            </w:rPr>
            <w:tab/>
          </w:r>
          <w:r>
            <w:rPr>
              <w:rStyle w:val="21"/>
              <w:rFonts w:hint="eastAsia" w:ascii="宋体" w:hAnsi="宋体" w:eastAsia="宋体"/>
              <w:b/>
              <w:sz w:val="20"/>
              <w:szCs w:val="20"/>
            </w:rPr>
            <w:t>总结</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_Toc500750708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宋体" w:hAnsi="宋体" w:eastAsia="宋体"/>
              <w:b/>
              <w:kern w:val="2"/>
              <w:sz w:val="20"/>
              <w:szCs w:val="20"/>
            </w:rPr>
          </w:pPr>
          <w:r>
            <w:fldChar w:fldCharType="begin"/>
          </w:r>
          <w:r>
            <w:instrText xml:space="preserve"> HYPERLINK \l "_Toc500750709" </w:instrText>
          </w:r>
          <w:r>
            <w:fldChar w:fldCharType="separate"/>
          </w:r>
          <w:r>
            <w:rPr>
              <w:rStyle w:val="21"/>
              <w:rFonts w:ascii="宋体" w:hAnsi="宋体" w:eastAsia="宋体"/>
              <w:b/>
              <w:snapToGrid w:val="0"/>
              <w:w w:val="0"/>
              <w:sz w:val="20"/>
              <w:szCs w:val="20"/>
            </w:rPr>
            <w:t>7</w:t>
          </w:r>
          <w:r>
            <w:rPr>
              <w:rFonts w:ascii="宋体" w:hAnsi="宋体" w:eastAsia="宋体"/>
              <w:b/>
              <w:kern w:val="2"/>
              <w:sz w:val="20"/>
              <w:szCs w:val="20"/>
            </w:rPr>
            <w:tab/>
          </w:r>
          <w:r>
            <w:rPr>
              <w:rStyle w:val="21"/>
              <w:rFonts w:hint="eastAsia" w:ascii="宋体" w:hAnsi="宋体" w:eastAsia="宋体"/>
              <w:b/>
              <w:sz w:val="20"/>
              <w:szCs w:val="20"/>
            </w:rPr>
            <w:t>参考文献</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_Toc500750709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pStyle w:val="17"/>
            <w:tabs>
              <w:tab w:val="left" w:pos="420"/>
              <w:tab w:val="right" w:leader="dot" w:pos="8296"/>
            </w:tabs>
            <w:rPr>
              <w:rFonts w:asciiTheme="minorHAnsi" w:hAnsiTheme="minorHAnsi" w:eastAsiaTheme="minorEastAsia"/>
              <w:kern w:val="2"/>
              <w:sz w:val="21"/>
            </w:rPr>
          </w:pPr>
          <w:r>
            <w:fldChar w:fldCharType="begin"/>
          </w:r>
          <w:r>
            <w:instrText xml:space="preserve"> HYPERLINK \l "_Toc500750710" </w:instrText>
          </w:r>
          <w:r>
            <w:fldChar w:fldCharType="separate"/>
          </w:r>
          <w:r>
            <w:rPr>
              <w:rStyle w:val="21"/>
              <w:rFonts w:ascii="宋体" w:hAnsi="宋体" w:eastAsia="宋体"/>
              <w:b/>
              <w:snapToGrid w:val="0"/>
              <w:w w:val="0"/>
              <w:sz w:val="20"/>
              <w:szCs w:val="20"/>
            </w:rPr>
            <w:t>8</w:t>
          </w:r>
          <w:r>
            <w:rPr>
              <w:rFonts w:ascii="宋体" w:hAnsi="宋体" w:eastAsia="宋体"/>
              <w:b/>
              <w:kern w:val="2"/>
              <w:sz w:val="20"/>
              <w:szCs w:val="20"/>
            </w:rPr>
            <w:tab/>
          </w:r>
          <w:r>
            <w:rPr>
              <w:rStyle w:val="21"/>
              <w:rFonts w:hint="eastAsia" w:ascii="宋体" w:hAnsi="宋体" w:eastAsia="宋体"/>
              <w:b/>
              <w:sz w:val="20"/>
              <w:szCs w:val="20"/>
            </w:rPr>
            <w:t>附录</w:t>
          </w:r>
          <w:r>
            <w:rPr>
              <w:rFonts w:ascii="宋体" w:hAnsi="宋体" w:eastAsia="宋体"/>
              <w:b/>
              <w:sz w:val="20"/>
              <w:szCs w:val="20"/>
            </w:rPr>
            <w:tab/>
          </w:r>
          <w:r>
            <w:rPr>
              <w:rFonts w:ascii="宋体" w:hAnsi="宋体" w:eastAsia="宋体"/>
              <w:b/>
              <w:sz w:val="20"/>
              <w:szCs w:val="20"/>
            </w:rPr>
            <w:fldChar w:fldCharType="begin"/>
          </w:r>
          <w:r>
            <w:rPr>
              <w:rFonts w:ascii="宋体" w:hAnsi="宋体" w:eastAsia="宋体"/>
              <w:b/>
              <w:sz w:val="20"/>
              <w:szCs w:val="20"/>
            </w:rPr>
            <w:instrText xml:space="preserve"> PAGEREF _Toc500750710 \h </w:instrText>
          </w:r>
          <w:r>
            <w:rPr>
              <w:rFonts w:ascii="宋体" w:hAnsi="宋体" w:eastAsia="宋体"/>
              <w:b/>
              <w:sz w:val="20"/>
              <w:szCs w:val="20"/>
            </w:rPr>
            <w:fldChar w:fldCharType="separate"/>
          </w:r>
          <w:r>
            <w:rPr>
              <w:rFonts w:ascii="宋体" w:hAnsi="宋体" w:eastAsia="宋体"/>
              <w:b/>
              <w:sz w:val="20"/>
              <w:szCs w:val="20"/>
            </w:rPr>
            <w:t>1</w:t>
          </w:r>
          <w:r>
            <w:rPr>
              <w:rFonts w:ascii="宋体" w:hAnsi="宋体" w:eastAsia="宋体"/>
              <w:b/>
              <w:sz w:val="20"/>
              <w:szCs w:val="20"/>
            </w:rPr>
            <w:fldChar w:fldCharType="end"/>
          </w:r>
          <w:r>
            <w:rPr>
              <w:rFonts w:ascii="宋体" w:hAnsi="宋体" w:eastAsia="宋体"/>
              <w:b/>
              <w:sz w:val="20"/>
              <w:szCs w:val="20"/>
            </w:rPr>
            <w:fldChar w:fldCharType="end"/>
          </w:r>
        </w:p>
        <w:p>
          <w:pPr>
            <w:rPr>
              <w:rFonts w:ascii="Times New Roman" w:hAnsi="Times New Roman" w:cs="Times New Roman" w:eastAsiaTheme="minorEastAsia"/>
              <w:sz w:val="24"/>
              <w:szCs w:val="24"/>
            </w:rPr>
            <w:sectPr>
              <w:footerReference r:id="rId3" w:type="default"/>
              <w:pgSz w:w="11906" w:h="16838"/>
              <w:pgMar w:top="1440" w:right="1800" w:bottom="1440" w:left="1800" w:header="708" w:footer="708" w:gutter="0"/>
              <w:cols w:space="708" w:num="1"/>
              <w:docGrid w:linePitch="360" w:charSpace="0"/>
            </w:sectPr>
          </w:pPr>
          <w:r>
            <w:rPr>
              <w:rFonts w:ascii="Times New Roman" w:hAnsi="Times New Roman" w:cs="Times New Roman" w:eastAsiaTheme="minorEastAsia"/>
              <w:b/>
              <w:sz w:val="24"/>
              <w:szCs w:val="24"/>
            </w:rPr>
            <w:fldChar w:fldCharType="end"/>
          </w:r>
        </w:p>
        <w:p>
          <w:pPr>
            <w:rPr>
              <w:rFonts w:ascii="Times New Roman" w:hAnsi="Times New Roman" w:cs="Times New Roman"/>
            </w:rPr>
          </w:pPr>
        </w:p>
      </w:sdtContent>
    </w:sdt>
    <w:p>
      <w:pPr>
        <w:pStyle w:val="2"/>
        <w:keepNext w:val="0"/>
        <w:pageBreakBefore w:val="0"/>
        <w:widowControl/>
        <w:kinsoku/>
        <w:wordWrap/>
        <w:overflowPunct/>
        <w:topLinePunct w:val="0"/>
        <w:autoSpaceDE/>
        <w:autoSpaceDN/>
        <w:bidi w:val="0"/>
        <w:adjustRightInd w:val="0"/>
        <w:snapToGrid w:val="0"/>
        <w:spacing w:before="0" w:after="0" w:line="360" w:lineRule="auto"/>
        <w:ind w:right="0" w:rightChars="0"/>
        <w:jc w:val="left"/>
        <w:textAlignment w:val="auto"/>
        <w:rPr>
          <w:rFonts w:hint="eastAsia" w:ascii="Times New Roman" w:hAnsi="Times New Roman"/>
        </w:rPr>
      </w:pPr>
      <w:bookmarkStart w:id="0" w:name="_Toc500750703"/>
      <w:r>
        <w:rPr>
          <w:rFonts w:ascii="Times New Roman" w:hAnsi="Times New Roman"/>
        </w:rPr>
        <w:t>前言</w:t>
      </w:r>
      <w:bookmarkEnd w:id="0"/>
    </w:p>
    <w:p>
      <w:pPr>
        <w:pStyle w:val="3"/>
        <w:rPr>
          <w:rFonts w:hint="eastAsia"/>
          <w:lang w:val="en-US" w:eastAsia="zh-CN"/>
        </w:rPr>
      </w:pPr>
      <w:r>
        <w:rPr>
          <w:rFonts w:hint="eastAsia"/>
          <w:lang w:val="en-US" w:eastAsia="zh-CN"/>
        </w:rPr>
        <w:t xml:space="preserve"> 编写目的</w:t>
      </w:r>
    </w:p>
    <w:p>
      <w:pPr>
        <w:keepNext w:val="0"/>
        <w:keepLines w:val="0"/>
        <w:pageBreakBefore w:val="0"/>
        <w:widowControl/>
        <w:kinsoku/>
        <w:wordWrap/>
        <w:overflowPunct/>
        <w:topLinePunct w:val="0"/>
        <w:autoSpaceDE/>
        <w:autoSpaceDN/>
        <w:bidi w:val="0"/>
        <w:adjustRightInd w:val="0"/>
        <w:snapToGrid w:val="0"/>
        <w:spacing w:after="0" w:line="360" w:lineRule="auto"/>
        <w:ind w:left="0" w:leftChars="0" w:right="0" w:rightChars="0" w:firstLine="7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2016年快递业务量突破300亿件，近十年来在电</w:t>
      </w:r>
      <w:bookmarkStart w:id="8" w:name="_GoBack"/>
      <w:bookmarkEnd w:id="8"/>
      <w:r>
        <w:rPr>
          <w:rFonts w:hint="eastAsia" w:ascii="宋体" w:hAnsi="宋体" w:eastAsia="宋体" w:cs="宋体"/>
          <w:sz w:val="24"/>
          <w:szCs w:val="24"/>
          <w:lang w:val="en-US" w:eastAsia="zh-CN"/>
        </w:rPr>
        <w:t>子商务发展的带动下，我国快递业呈飞速发展态势。从最新的数据统计看，16~32岁的年轻人占83%，而其中高校大学生是网购不折不扣的主力军。现在高校校园里大多数快递都是先由快递公司发放到学校附近的菜鸟驿站，然后再由学生去取快递，而这其中由于个人的课程紧凑、距离领取快递点过远或者天气恶劣等其他原因，给许多大学生带来了诸多不便的问题。</w:t>
      </w:r>
      <w:r>
        <w:rPr>
          <w:rFonts w:hint="eastAsia" w:ascii="宋体" w:hAnsi="宋体" w:cs="宋体"/>
          <w:sz w:val="24"/>
          <w:szCs w:val="24"/>
          <w:lang w:val="en-US" w:eastAsia="zh-CN"/>
        </w:rPr>
        <w:t>因此开发一个能既帮助一部分同学免去排队等候时间，又能让另一部分同学挣到些许生活费，同时价格又能为广大同学接受的高校校园快递代拿平台就显得格外有必要。</w:t>
      </w:r>
    </w:p>
    <w:p>
      <w:pPr>
        <w:pStyle w:val="3"/>
        <w:rPr>
          <w:rFonts w:hint="eastAsia"/>
          <w:lang w:val="en-US" w:eastAsia="zh-CN"/>
        </w:rPr>
      </w:pPr>
      <w:r>
        <w:rPr>
          <w:rFonts w:hint="eastAsia"/>
          <w:lang w:val="en-US" w:eastAsia="zh-CN"/>
        </w:rPr>
        <w:t>项目背景</w:t>
      </w:r>
    </w:p>
    <w:p>
      <w:pPr>
        <w:ind w:firstLine="720" w:firstLineChars="0"/>
        <w:rPr>
          <w:rFonts w:hint="eastAsia"/>
          <w:lang w:val="en-US" w:eastAsia="zh-CN"/>
        </w:rPr>
      </w:pPr>
      <w:r>
        <w:rPr>
          <w:rFonts w:hint="eastAsia"/>
          <w:lang w:val="en-US" w:eastAsia="zh-CN"/>
        </w:rPr>
        <w:t>项目名称定为：高校快递代拿平台——UD。本平台具有快递代拿以及兼职代取快递的功能。代拿快递模块：甲方可以根据个人需求与平台乙方协调时间，乙方按时送快递上门，与甲方对接完成订单。兼职代取快递模块：兼职同学丙方在乙方平台获得认证之后可以在自己闲暇时段或者在自己取件顺路时替甲方代取快递。</w:t>
      </w:r>
    </w:p>
    <w:p>
      <w:pPr>
        <w:pStyle w:val="3"/>
        <w:rPr>
          <w:rFonts w:hint="eastAsia"/>
          <w:lang w:val="en-US" w:eastAsia="zh-CN"/>
        </w:rPr>
      </w:pPr>
      <w:r>
        <w:rPr>
          <w:rFonts w:hint="eastAsia"/>
          <w:lang w:val="en-US" w:eastAsia="zh-CN"/>
        </w:rPr>
        <w:t>相关技术</w:t>
      </w:r>
    </w:p>
    <w:p>
      <w:pPr>
        <w:ind w:firstLine="720" w:firstLineChars="0"/>
        <w:rPr>
          <w:rFonts w:hint="eastAsia"/>
          <w:lang w:val="en-US" w:eastAsia="zh-CN"/>
        </w:rPr>
      </w:pPr>
      <w:r>
        <w:rPr>
          <w:rFonts w:hint="eastAsia"/>
          <w:lang w:val="en-US" w:eastAsia="zh-CN"/>
        </w:rPr>
        <w:t>高校快递代拿平台——UD，基于Android平台而开发的应用。</w:t>
      </w:r>
    </w:p>
    <w:p>
      <w:pPr>
        <w:ind w:firstLine="720" w:firstLineChars="0"/>
        <w:rPr>
          <w:rFonts w:hint="eastAsia"/>
          <w:lang w:val="en-US" w:eastAsia="zh-CN"/>
        </w:rPr>
      </w:pPr>
      <w:r>
        <w:rPr>
          <w:rFonts w:hint="eastAsia"/>
          <w:lang w:val="en-US" w:eastAsia="zh-CN"/>
        </w:rPr>
        <w:t>基于Android的LBS（基于位置的服务），通过百度定位SDK为用户提供精确、高效的定位服务。</w:t>
      </w:r>
    </w:p>
    <w:p>
      <w:pPr>
        <w:ind w:firstLine="720" w:firstLineChars="0"/>
        <w:rPr>
          <w:rFonts w:hint="eastAsia"/>
          <w:lang w:val="en-US" w:eastAsia="zh-CN"/>
        </w:rPr>
      </w:pPr>
      <w:r>
        <w:rPr>
          <w:rFonts w:hint="eastAsia"/>
          <w:lang w:val="en-US" w:eastAsia="zh-CN"/>
        </w:rPr>
        <w:t>（后端服务器啥的）</w:t>
      </w:r>
    </w:p>
    <w:p>
      <w:pPr>
        <w:pStyle w:val="2"/>
        <w:rPr>
          <w:rFonts w:hint="eastAsia"/>
        </w:rPr>
      </w:pPr>
      <w:bookmarkStart w:id="1" w:name="_Toc500750704"/>
      <w:r>
        <w:t>需求分析</w:t>
      </w:r>
      <w:bookmarkEnd w:id="1"/>
    </w:p>
    <w:p>
      <w:pPr>
        <w:pStyle w:val="2"/>
        <w:rPr>
          <w:rFonts w:hint="eastAsia"/>
        </w:rPr>
      </w:pPr>
      <w:bookmarkStart w:id="2" w:name="_Toc500750705"/>
      <w:r>
        <w:t>概要设计</w:t>
      </w:r>
      <w:bookmarkEnd w:id="2"/>
    </w:p>
    <w:p>
      <w:pPr>
        <w:pStyle w:val="2"/>
        <w:rPr>
          <w:rFonts w:hint="eastAsia"/>
        </w:rPr>
      </w:pPr>
      <w:bookmarkStart w:id="3" w:name="_Toc500750706"/>
      <w:r>
        <w:t>详细设计</w:t>
      </w:r>
      <w:bookmarkEnd w:id="3"/>
    </w:p>
    <w:p>
      <w:pPr>
        <w:pStyle w:val="2"/>
        <w:rPr>
          <w:rFonts w:hint="eastAsia"/>
        </w:rPr>
      </w:pPr>
      <w:bookmarkStart w:id="4" w:name="_Toc500750707"/>
      <w:r>
        <w:t>测试</w:t>
      </w:r>
      <w:bookmarkEnd w:id="4"/>
    </w:p>
    <w:p>
      <w:pPr>
        <w:ind w:firstLine="720" w:firstLineChars="0"/>
        <w:jc w:val="left"/>
        <w:rPr>
          <w:rFonts w:hint="eastAsia"/>
          <w:lang w:val="en-US" w:eastAsia="zh-CN"/>
        </w:rPr>
      </w:pPr>
      <w:r>
        <w:rPr>
          <w:rFonts w:hint="eastAsia"/>
          <w:lang w:val="en-US" w:eastAsia="zh-CN"/>
        </w:rPr>
        <w:t>登录界面：</w:t>
      </w:r>
    </w:p>
    <w:p>
      <w:pPr>
        <w:ind w:firstLine="720" w:firstLineChars="0"/>
        <w:jc w:val="center"/>
      </w:pPr>
      <w:r>
        <w:drawing>
          <wp:inline distT="0" distB="0" distL="114300" distR="114300">
            <wp:extent cx="2242185" cy="3599815"/>
            <wp:effectExtent l="0" t="0" r="571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2242185" cy="3599815"/>
                    </a:xfrm>
                    <a:prstGeom prst="rect">
                      <a:avLst/>
                    </a:prstGeom>
                    <a:noFill/>
                    <a:ln w="9525">
                      <a:noFill/>
                    </a:ln>
                  </pic:spPr>
                </pic:pic>
              </a:graphicData>
            </a:graphic>
          </wp:inline>
        </w:drawing>
      </w:r>
    </w:p>
    <w:p>
      <w:pPr>
        <w:ind w:firstLine="720" w:firstLineChars="0"/>
        <w:jc w:val="center"/>
      </w:pPr>
      <w:r>
        <w:drawing>
          <wp:inline distT="0" distB="0" distL="114300" distR="114300">
            <wp:extent cx="2248535" cy="3599815"/>
            <wp:effectExtent l="0" t="0" r="18415" b="6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2248535" cy="3599815"/>
                    </a:xfrm>
                    <a:prstGeom prst="rect">
                      <a:avLst/>
                    </a:prstGeom>
                    <a:noFill/>
                    <a:ln w="9525">
                      <a:noFill/>
                    </a:ln>
                  </pic:spPr>
                </pic:pic>
              </a:graphicData>
            </a:graphic>
          </wp:inline>
        </w:drawing>
      </w:r>
    </w:p>
    <w:p>
      <w:pPr>
        <w:ind w:firstLine="720" w:firstLineChars="0"/>
        <w:jc w:val="both"/>
        <w:rPr>
          <w:rFonts w:hint="eastAsia"/>
          <w:lang w:val="en-US" w:eastAsia="zh-CN"/>
        </w:rPr>
      </w:pPr>
      <w:r>
        <w:rPr>
          <w:rFonts w:hint="eastAsia"/>
          <w:lang w:val="en-US" w:eastAsia="zh-CN"/>
        </w:rPr>
        <w:t>选择地址界面：</w:t>
      </w:r>
    </w:p>
    <w:p>
      <w:pPr>
        <w:ind w:firstLine="720" w:firstLineChars="0"/>
        <w:jc w:val="center"/>
      </w:pPr>
      <w:r>
        <w:drawing>
          <wp:inline distT="0" distB="0" distL="114300" distR="114300">
            <wp:extent cx="2245360" cy="3599815"/>
            <wp:effectExtent l="0" t="0" r="2540" b="6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2245360" cy="3599815"/>
                    </a:xfrm>
                    <a:prstGeom prst="rect">
                      <a:avLst/>
                    </a:prstGeom>
                    <a:noFill/>
                    <a:ln w="9525">
                      <a:noFill/>
                    </a:ln>
                  </pic:spPr>
                </pic:pic>
              </a:graphicData>
            </a:graphic>
          </wp:inline>
        </w:drawing>
      </w:r>
    </w:p>
    <w:p>
      <w:pPr>
        <w:ind w:firstLine="720" w:firstLineChars="0"/>
        <w:jc w:val="both"/>
        <w:rPr>
          <w:rFonts w:hint="eastAsia"/>
          <w:lang w:val="en-US" w:eastAsia="zh-CN"/>
        </w:rPr>
      </w:pPr>
      <w:r>
        <w:rPr>
          <w:rFonts w:hint="eastAsia"/>
          <w:lang w:val="en-US" w:eastAsia="zh-CN"/>
        </w:rPr>
        <w:t>主页面：</w:t>
      </w:r>
    </w:p>
    <w:p>
      <w:pPr>
        <w:ind w:firstLine="720" w:firstLineChars="0"/>
        <w:jc w:val="center"/>
        <w:rPr>
          <w:rFonts w:hint="eastAsia"/>
          <w:lang w:val="en-US" w:eastAsia="zh-CN"/>
        </w:rPr>
      </w:pPr>
      <w:r>
        <w:drawing>
          <wp:inline distT="0" distB="0" distL="114300" distR="114300">
            <wp:extent cx="2246630" cy="3599815"/>
            <wp:effectExtent l="0" t="0" r="1270" b="63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2246630" cy="3599815"/>
                    </a:xfrm>
                    <a:prstGeom prst="rect">
                      <a:avLst/>
                    </a:prstGeom>
                    <a:noFill/>
                    <a:ln w="9525">
                      <a:noFill/>
                    </a:ln>
                  </pic:spPr>
                </pic:pic>
              </a:graphicData>
            </a:graphic>
          </wp:inline>
        </w:drawing>
      </w:r>
    </w:p>
    <w:p>
      <w:pPr>
        <w:pStyle w:val="2"/>
        <w:rPr>
          <w:rFonts w:hint="eastAsia"/>
        </w:rPr>
      </w:pPr>
      <w:bookmarkStart w:id="5" w:name="_Toc500750708"/>
      <w:r>
        <w:t>总结</w:t>
      </w:r>
      <w:bookmarkEnd w:id="5"/>
    </w:p>
    <w:p>
      <w:pPr>
        <w:pStyle w:val="2"/>
        <w:rPr>
          <w:rFonts w:hint="eastAsia"/>
        </w:rPr>
      </w:pPr>
      <w:bookmarkStart w:id="6" w:name="_Toc500750709"/>
      <w:r>
        <w:t>参考文献</w:t>
      </w:r>
      <w:bookmarkEnd w:id="6"/>
    </w:p>
    <w:p>
      <w:pPr>
        <w:pStyle w:val="2"/>
      </w:pPr>
      <w:bookmarkStart w:id="7" w:name="_Toc500750710"/>
      <w:r>
        <w:t>附录</w:t>
      </w:r>
      <w:bookmarkEnd w:id="7"/>
    </w:p>
    <w:p>
      <w:pPr>
        <w:ind w:firstLine="480" w:firstLineChars="200"/>
        <w:rPr>
          <w:rFonts w:cs="Times New Roman"/>
        </w:rPr>
      </w:pPr>
    </w:p>
    <w:sectPr>
      <w:footerReference r:id="rId4" w:type="default"/>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1</w:t>
    </w:r>
    <w:r>
      <w:rPr>
        <w:lang w:val="zh-CN"/>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A3A6A"/>
    <w:multiLevelType w:val="multilevel"/>
    <w:tmpl w:val="604A3A6A"/>
    <w:lvl w:ilvl="0" w:tentative="0">
      <w:start w:val="1"/>
      <w:numFmt w:val="decimal"/>
      <w:pStyle w:val="2"/>
      <w:lvlText w:val="%1"/>
      <w:lvlJc w:val="left"/>
      <w:pPr>
        <w:ind w:left="432" w:hanging="432"/>
      </w:pPr>
      <w:rPr>
        <w:rFonts w:ascii="Times New Roman" w:hAnsi="Times New Roman" w:cs="Times New Roman"/>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26D8F"/>
    <w:rsid w:val="0002783E"/>
    <w:rsid w:val="00027A2C"/>
    <w:rsid w:val="0003605A"/>
    <w:rsid w:val="0004069C"/>
    <w:rsid w:val="000450CD"/>
    <w:rsid w:val="00047AE8"/>
    <w:rsid w:val="00067F18"/>
    <w:rsid w:val="00067FEC"/>
    <w:rsid w:val="00095CF5"/>
    <w:rsid w:val="000B0530"/>
    <w:rsid w:val="000B4AA9"/>
    <w:rsid w:val="000C67D0"/>
    <w:rsid w:val="000C7D61"/>
    <w:rsid w:val="000D3C8C"/>
    <w:rsid w:val="000E14D1"/>
    <w:rsid w:val="000E66EA"/>
    <w:rsid w:val="000F3E3D"/>
    <w:rsid w:val="0011212B"/>
    <w:rsid w:val="00112A7B"/>
    <w:rsid w:val="001179AE"/>
    <w:rsid w:val="00126325"/>
    <w:rsid w:val="00135B50"/>
    <w:rsid w:val="00136562"/>
    <w:rsid w:val="00137472"/>
    <w:rsid w:val="00141DDE"/>
    <w:rsid w:val="00145FC5"/>
    <w:rsid w:val="001548F5"/>
    <w:rsid w:val="00163A9E"/>
    <w:rsid w:val="00183066"/>
    <w:rsid w:val="00195A8B"/>
    <w:rsid w:val="001971A2"/>
    <w:rsid w:val="001B79CA"/>
    <w:rsid w:val="001C13FD"/>
    <w:rsid w:val="001E4194"/>
    <w:rsid w:val="002009CF"/>
    <w:rsid w:val="00215578"/>
    <w:rsid w:val="002158B2"/>
    <w:rsid w:val="00241CB6"/>
    <w:rsid w:val="002423BE"/>
    <w:rsid w:val="00265B3D"/>
    <w:rsid w:val="00267D53"/>
    <w:rsid w:val="002701C1"/>
    <w:rsid w:val="00272A75"/>
    <w:rsid w:val="00283F1D"/>
    <w:rsid w:val="002B194D"/>
    <w:rsid w:val="002B2A87"/>
    <w:rsid w:val="002C5BF4"/>
    <w:rsid w:val="002D7D4D"/>
    <w:rsid w:val="002F4A9C"/>
    <w:rsid w:val="002F6780"/>
    <w:rsid w:val="00314D61"/>
    <w:rsid w:val="00320755"/>
    <w:rsid w:val="00323B43"/>
    <w:rsid w:val="003415FB"/>
    <w:rsid w:val="003444C4"/>
    <w:rsid w:val="003535B2"/>
    <w:rsid w:val="00354BF4"/>
    <w:rsid w:val="003615D8"/>
    <w:rsid w:val="00372037"/>
    <w:rsid w:val="0037275B"/>
    <w:rsid w:val="00373DC0"/>
    <w:rsid w:val="00374342"/>
    <w:rsid w:val="003B0AF8"/>
    <w:rsid w:val="003B32A1"/>
    <w:rsid w:val="003B695F"/>
    <w:rsid w:val="003C0F18"/>
    <w:rsid w:val="003C7987"/>
    <w:rsid w:val="003D37D8"/>
    <w:rsid w:val="003D4EAE"/>
    <w:rsid w:val="003E44B9"/>
    <w:rsid w:val="003F04DD"/>
    <w:rsid w:val="003F55B3"/>
    <w:rsid w:val="00403E3B"/>
    <w:rsid w:val="004122BC"/>
    <w:rsid w:val="00426133"/>
    <w:rsid w:val="0042696C"/>
    <w:rsid w:val="00434E10"/>
    <w:rsid w:val="004358AB"/>
    <w:rsid w:val="004374C6"/>
    <w:rsid w:val="00437E90"/>
    <w:rsid w:val="00484E4F"/>
    <w:rsid w:val="004B1BD0"/>
    <w:rsid w:val="004B40C9"/>
    <w:rsid w:val="004C2ECB"/>
    <w:rsid w:val="004D0D88"/>
    <w:rsid w:val="004D41F1"/>
    <w:rsid w:val="004D7B17"/>
    <w:rsid w:val="004E3F6D"/>
    <w:rsid w:val="004E667B"/>
    <w:rsid w:val="004F2281"/>
    <w:rsid w:val="004F2A27"/>
    <w:rsid w:val="005013D6"/>
    <w:rsid w:val="00501CE1"/>
    <w:rsid w:val="00502232"/>
    <w:rsid w:val="0052356D"/>
    <w:rsid w:val="005419A9"/>
    <w:rsid w:val="00551096"/>
    <w:rsid w:val="00554CA2"/>
    <w:rsid w:val="005568D8"/>
    <w:rsid w:val="0056494C"/>
    <w:rsid w:val="00584FEB"/>
    <w:rsid w:val="00592065"/>
    <w:rsid w:val="005A2313"/>
    <w:rsid w:val="005A5A85"/>
    <w:rsid w:val="005C677F"/>
    <w:rsid w:val="005D5309"/>
    <w:rsid w:val="005D5BD7"/>
    <w:rsid w:val="005D683E"/>
    <w:rsid w:val="005E4E5D"/>
    <w:rsid w:val="005F3C54"/>
    <w:rsid w:val="006040B4"/>
    <w:rsid w:val="00610D67"/>
    <w:rsid w:val="006378F7"/>
    <w:rsid w:val="00640456"/>
    <w:rsid w:val="006725D4"/>
    <w:rsid w:val="006B267F"/>
    <w:rsid w:val="006B3251"/>
    <w:rsid w:val="006E1E63"/>
    <w:rsid w:val="006E4BF4"/>
    <w:rsid w:val="007103D3"/>
    <w:rsid w:val="00741019"/>
    <w:rsid w:val="0074121C"/>
    <w:rsid w:val="0074588F"/>
    <w:rsid w:val="00761858"/>
    <w:rsid w:val="00761E1E"/>
    <w:rsid w:val="00786112"/>
    <w:rsid w:val="007A5181"/>
    <w:rsid w:val="007A7C24"/>
    <w:rsid w:val="007E18F3"/>
    <w:rsid w:val="007E28AA"/>
    <w:rsid w:val="007F358A"/>
    <w:rsid w:val="00815D6D"/>
    <w:rsid w:val="00833E2E"/>
    <w:rsid w:val="0083640C"/>
    <w:rsid w:val="00862EC1"/>
    <w:rsid w:val="00863634"/>
    <w:rsid w:val="00865DD9"/>
    <w:rsid w:val="0086695F"/>
    <w:rsid w:val="008725F0"/>
    <w:rsid w:val="008757A6"/>
    <w:rsid w:val="00877A72"/>
    <w:rsid w:val="0088725B"/>
    <w:rsid w:val="00887AE1"/>
    <w:rsid w:val="008A3A9C"/>
    <w:rsid w:val="008B7642"/>
    <w:rsid w:val="008B7726"/>
    <w:rsid w:val="008B7FB2"/>
    <w:rsid w:val="008C1619"/>
    <w:rsid w:val="008E2716"/>
    <w:rsid w:val="008E6ADC"/>
    <w:rsid w:val="008F3CEB"/>
    <w:rsid w:val="008F694C"/>
    <w:rsid w:val="00917BA1"/>
    <w:rsid w:val="00931557"/>
    <w:rsid w:val="00931884"/>
    <w:rsid w:val="0093441A"/>
    <w:rsid w:val="00943307"/>
    <w:rsid w:val="00945E93"/>
    <w:rsid w:val="00950EBE"/>
    <w:rsid w:val="009764F4"/>
    <w:rsid w:val="00977A56"/>
    <w:rsid w:val="0098508C"/>
    <w:rsid w:val="009860E7"/>
    <w:rsid w:val="00986360"/>
    <w:rsid w:val="00991B4F"/>
    <w:rsid w:val="009A2FCC"/>
    <w:rsid w:val="009A700D"/>
    <w:rsid w:val="009C0C73"/>
    <w:rsid w:val="009C22FA"/>
    <w:rsid w:val="009C7E29"/>
    <w:rsid w:val="00A2146E"/>
    <w:rsid w:val="00A27868"/>
    <w:rsid w:val="00A413E4"/>
    <w:rsid w:val="00A46E41"/>
    <w:rsid w:val="00A721F7"/>
    <w:rsid w:val="00A9176E"/>
    <w:rsid w:val="00A9312A"/>
    <w:rsid w:val="00A97631"/>
    <w:rsid w:val="00AC63D3"/>
    <w:rsid w:val="00AD69EF"/>
    <w:rsid w:val="00AE58C4"/>
    <w:rsid w:val="00B40B97"/>
    <w:rsid w:val="00B420C6"/>
    <w:rsid w:val="00B4249D"/>
    <w:rsid w:val="00B56FB2"/>
    <w:rsid w:val="00B62A3F"/>
    <w:rsid w:val="00B64AE6"/>
    <w:rsid w:val="00B73C1E"/>
    <w:rsid w:val="00B74B29"/>
    <w:rsid w:val="00B939E8"/>
    <w:rsid w:val="00B97BF6"/>
    <w:rsid w:val="00BB0CEB"/>
    <w:rsid w:val="00BB47BE"/>
    <w:rsid w:val="00BB484E"/>
    <w:rsid w:val="00BC2435"/>
    <w:rsid w:val="00BC5C6D"/>
    <w:rsid w:val="00BC6FC7"/>
    <w:rsid w:val="00BE15F0"/>
    <w:rsid w:val="00BF1029"/>
    <w:rsid w:val="00C03420"/>
    <w:rsid w:val="00C07949"/>
    <w:rsid w:val="00C10A40"/>
    <w:rsid w:val="00C10A57"/>
    <w:rsid w:val="00C221BC"/>
    <w:rsid w:val="00C251EE"/>
    <w:rsid w:val="00C33E08"/>
    <w:rsid w:val="00C447A8"/>
    <w:rsid w:val="00C66E0E"/>
    <w:rsid w:val="00C76D71"/>
    <w:rsid w:val="00C97A01"/>
    <w:rsid w:val="00CA3445"/>
    <w:rsid w:val="00CA7A4A"/>
    <w:rsid w:val="00CC5BAD"/>
    <w:rsid w:val="00CD67F6"/>
    <w:rsid w:val="00CE05BA"/>
    <w:rsid w:val="00CF1A01"/>
    <w:rsid w:val="00D01CF7"/>
    <w:rsid w:val="00D12832"/>
    <w:rsid w:val="00D16EAF"/>
    <w:rsid w:val="00D17F27"/>
    <w:rsid w:val="00D21D28"/>
    <w:rsid w:val="00D31D50"/>
    <w:rsid w:val="00D33D2A"/>
    <w:rsid w:val="00D3661A"/>
    <w:rsid w:val="00D55FD8"/>
    <w:rsid w:val="00D641BF"/>
    <w:rsid w:val="00D83715"/>
    <w:rsid w:val="00D83826"/>
    <w:rsid w:val="00D83F81"/>
    <w:rsid w:val="00DA271D"/>
    <w:rsid w:val="00DB38BE"/>
    <w:rsid w:val="00DB64BB"/>
    <w:rsid w:val="00DB6500"/>
    <w:rsid w:val="00DE1E74"/>
    <w:rsid w:val="00E0313C"/>
    <w:rsid w:val="00E31C56"/>
    <w:rsid w:val="00E414FD"/>
    <w:rsid w:val="00E52ADD"/>
    <w:rsid w:val="00E54F31"/>
    <w:rsid w:val="00E65166"/>
    <w:rsid w:val="00E65CF1"/>
    <w:rsid w:val="00E66EB2"/>
    <w:rsid w:val="00E74E2C"/>
    <w:rsid w:val="00E82E4F"/>
    <w:rsid w:val="00E82F65"/>
    <w:rsid w:val="00E918D9"/>
    <w:rsid w:val="00E97853"/>
    <w:rsid w:val="00EA34CC"/>
    <w:rsid w:val="00EA4070"/>
    <w:rsid w:val="00EA76E5"/>
    <w:rsid w:val="00EB124C"/>
    <w:rsid w:val="00EB1420"/>
    <w:rsid w:val="00ED0E7E"/>
    <w:rsid w:val="00ED4D7D"/>
    <w:rsid w:val="00F0065A"/>
    <w:rsid w:val="00F018CE"/>
    <w:rsid w:val="00F062C5"/>
    <w:rsid w:val="00F10881"/>
    <w:rsid w:val="00F13B0C"/>
    <w:rsid w:val="00F212F6"/>
    <w:rsid w:val="00F2190E"/>
    <w:rsid w:val="00F25DF6"/>
    <w:rsid w:val="00F31AB2"/>
    <w:rsid w:val="00F333B0"/>
    <w:rsid w:val="00F37A98"/>
    <w:rsid w:val="00F43D9F"/>
    <w:rsid w:val="00F44C5C"/>
    <w:rsid w:val="00F45498"/>
    <w:rsid w:val="00F47CD7"/>
    <w:rsid w:val="00F501FE"/>
    <w:rsid w:val="00F7134E"/>
    <w:rsid w:val="00F9530D"/>
    <w:rsid w:val="00FA1EF5"/>
    <w:rsid w:val="00FA7E11"/>
    <w:rsid w:val="00FB39AB"/>
    <w:rsid w:val="00FB7ACC"/>
    <w:rsid w:val="00FC2A77"/>
    <w:rsid w:val="00FC5D5B"/>
    <w:rsid w:val="00FC675C"/>
    <w:rsid w:val="00FD166A"/>
    <w:rsid w:val="00FD5464"/>
    <w:rsid w:val="00FF4C1B"/>
    <w:rsid w:val="15951F7B"/>
    <w:rsid w:val="4DC87FB7"/>
    <w:rsid w:val="7279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360" w:lineRule="auto"/>
    </w:pPr>
    <w:rPr>
      <w:rFonts w:ascii="Tahoma" w:hAnsi="Tahoma" w:eastAsia="宋体" w:cstheme="minorBidi"/>
      <w:sz w:val="24"/>
      <w:szCs w:val="22"/>
      <w:lang w:val="en-US" w:eastAsia="zh-CN" w:bidi="ar-SA"/>
    </w:rPr>
  </w:style>
  <w:style w:type="paragraph" w:styleId="2">
    <w:name w:val="heading 1"/>
    <w:basedOn w:val="1"/>
    <w:next w:val="1"/>
    <w:link w:val="26"/>
    <w:qFormat/>
    <w:uiPriority w:val="9"/>
    <w:pPr>
      <w:keepLines/>
      <w:numPr>
        <w:ilvl w:val="0"/>
        <w:numId w:val="1"/>
      </w:numPr>
      <w:spacing w:before="340" w:after="0"/>
      <w:ind w:left="431" w:hanging="431"/>
      <w:outlineLvl w:val="0"/>
    </w:pPr>
    <w:rPr>
      <w:rFonts w:ascii="黑体" w:hAnsi="黑体" w:eastAsia="黑体" w:cs="Times New Roman"/>
      <w:b/>
      <w:bCs/>
      <w:kern w:val="44"/>
      <w:sz w:val="30"/>
      <w:szCs w:val="28"/>
    </w:rPr>
  </w:style>
  <w:style w:type="paragraph" w:styleId="3">
    <w:name w:val="heading 2"/>
    <w:basedOn w:val="1"/>
    <w:next w:val="1"/>
    <w:link w:val="28"/>
    <w:unhideWhenUsed/>
    <w:qFormat/>
    <w:uiPriority w:val="9"/>
    <w:pPr>
      <w:keepLines/>
      <w:numPr>
        <w:ilvl w:val="1"/>
        <w:numId w:val="1"/>
      </w:numPr>
      <w:spacing w:before="260" w:after="0" w:line="415" w:lineRule="auto"/>
      <w:ind w:left="578" w:hanging="578"/>
      <w:outlineLvl w:val="1"/>
    </w:pPr>
    <w:rPr>
      <w:rFonts w:ascii="Times New Roman" w:hAnsi="Times New Roman" w:eastAsia="宋体" w:cstheme="majorBidi"/>
      <w:b/>
      <w:bCs/>
      <w:sz w:val="24"/>
      <w:szCs w:val="32"/>
    </w:rPr>
  </w:style>
  <w:style w:type="paragraph" w:styleId="4">
    <w:name w:val="heading 3"/>
    <w:basedOn w:val="1"/>
    <w:next w:val="1"/>
    <w:link w:val="30"/>
    <w:unhideWhenUsed/>
    <w:qFormat/>
    <w:uiPriority w:val="9"/>
    <w:pPr>
      <w:keepNext/>
      <w:keepLines/>
      <w:numPr>
        <w:ilvl w:val="2"/>
        <w:numId w:val="1"/>
      </w:numPr>
      <w:spacing w:before="260" w:after="260" w:line="416" w:lineRule="auto"/>
      <w:outlineLvl w:val="2"/>
    </w:pPr>
    <w:rPr>
      <w:rFonts w:ascii="Times New Roman" w:hAnsi="Times New Roman" w:eastAsia="黑体"/>
      <w:b/>
      <w:bCs/>
      <w:sz w:val="21"/>
      <w:szCs w:val="32"/>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Document Map"/>
    <w:basedOn w:val="1"/>
    <w:link w:val="27"/>
    <w:unhideWhenUsed/>
    <w:uiPriority w:val="99"/>
    <w:rPr>
      <w:rFonts w:ascii="宋体" w:eastAsia="宋体"/>
      <w:sz w:val="18"/>
      <w:szCs w:val="18"/>
    </w:rPr>
  </w:style>
  <w:style w:type="paragraph" w:styleId="13">
    <w:name w:val="toc 3"/>
    <w:basedOn w:val="1"/>
    <w:next w:val="1"/>
    <w:unhideWhenUsed/>
    <w:qFormat/>
    <w:uiPriority w:val="39"/>
    <w:pPr>
      <w:ind w:left="840" w:leftChars="400"/>
    </w:pPr>
  </w:style>
  <w:style w:type="paragraph" w:styleId="14">
    <w:name w:val="Balloon Text"/>
    <w:basedOn w:val="1"/>
    <w:link w:val="38"/>
    <w:unhideWhenUsed/>
    <w:qFormat/>
    <w:uiPriority w:val="99"/>
    <w:pPr>
      <w:spacing w:after="0"/>
    </w:pPr>
    <w:rPr>
      <w:sz w:val="18"/>
      <w:szCs w:val="18"/>
    </w:rPr>
  </w:style>
  <w:style w:type="paragraph" w:styleId="15">
    <w:name w:val="footer"/>
    <w:basedOn w:val="1"/>
    <w:link w:val="25"/>
    <w:unhideWhenUsed/>
    <w:qFormat/>
    <w:uiPriority w:val="99"/>
    <w:pPr>
      <w:tabs>
        <w:tab w:val="center" w:pos="4153"/>
        <w:tab w:val="right" w:pos="8306"/>
      </w:tabs>
    </w:pPr>
    <w:rPr>
      <w:sz w:val="18"/>
      <w:szCs w:val="18"/>
    </w:rPr>
  </w:style>
  <w:style w:type="paragraph" w:styleId="16">
    <w:name w:val="header"/>
    <w:basedOn w:val="1"/>
    <w:link w:val="24"/>
    <w:unhideWhenUsed/>
    <w:qFormat/>
    <w:uiPriority w:val="99"/>
    <w:pPr>
      <w:pBdr>
        <w:bottom w:val="single" w:color="auto" w:sz="6" w:space="1"/>
      </w:pBdr>
      <w:tabs>
        <w:tab w:val="center" w:pos="4153"/>
        <w:tab w:val="right" w:pos="8306"/>
      </w:tabs>
      <w:jc w:val="center"/>
    </w:pPr>
    <w:rPr>
      <w:sz w:val="18"/>
      <w:szCs w:val="18"/>
    </w:rPr>
  </w:style>
  <w:style w:type="paragraph" w:styleId="17">
    <w:name w:val="toc 1"/>
    <w:basedOn w:val="1"/>
    <w:next w:val="1"/>
    <w:unhideWhenUsed/>
    <w:qFormat/>
    <w:uiPriority w:val="39"/>
    <w:pPr>
      <w:spacing w:line="240" w:lineRule="atLeast"/>
    </w:pPr>
  </w:style>
  <w:style w:type="paragraph" w:styleId="18">
    <w:name w:val="toc 4"/>
    <w:basedOn w:val="1"/>
    <w:next w:val="1"/>
    <w:unhideWhenUsed/>
    <w:qFormat/>
    <w:uiPriority w:val="39"/>
    <w:pPr>
      <w:ind w:left="1260" w:leftChars="600"/>
    </w:pPr>
  </w:style>
  <w:style w:type="paragraph" w:styleId="19">
    <w:name w:val="toc 2"/>
    <w:basedOn w:val="1"/>
    <w:next w:val="1"/>
    <w:unhideWhenUsed/>
    <w:qFormat/>
    <w:uiPriority w:val="39"/>
    <w:pPr>
      <w:ind w:left="420" w:leftChars="200"/>
    </w:pPr>
  </w:style>
  <w:style w:type="character" w:styleId="21">
    <w:name w:val="Hyperlink"/>
    <w:basedOn w:val="20"/>
    <w:unhideWhenUsed/>
    <w:qFormat/>
    <w:uiPriority w:val="99"/>
    <w:rPr>
      <w:color w:val="00C8C3" w:themeColor="hyperlink"/>
      <w:u w:val="single"/>
    </w:rPr>
  </w:style>
  <w:style w:type="table" w:styleId="23">
    <w:name w:val="Table Grid"/>
    <w:basedOn w:val="2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4">
    <w:name w:val="页眉 Char"/>
    <w:basedOn w:val="20"/>
    <w:link w:val="16"/>
    <w:semiHidden/>
    <w:qFormat/>
    <w:uiPriority w:val="99"/>
    <w:rPr>
      <w:rFonts w:ascii="Tahoma" w:hAnsi="Tahoma"/>
      <w:sz w:val="18"/>
      <w:szCs w:val="18"/>
    </w:rPr>
  </w:style>
  <w:style w:type="character" w:customStyle="1" w:styleId="25">
    <w:name w:val="页脚 Char"/>
    <w:basedOn w:val="20"/>
    <w:link w:val="15"/>
    <w:uiPriority w:val="99"/>
    <w:rPr>
      <w:rFonts w:ascii="Tahoma" w:hAnsi="Tahoma"/>
      <w:sz w:val="18"/>
      <w:szCs w:val="18"/>
    </w:rPr>
  </w:style>
  <w:style w:type="character" w:customStyle="1" w:styleId="26">
    <w:name w:val="标题 1 Char"/>
    <w:basedOn w:val="20"/>
    <w:link w:val="2"/>
    <w:qFormat/>
    <w:uiPriority w:val="9"/>
    <w:rPr>
      <w:rFonts w:ascii="黑体" w:hAnsi="黑体" w:eastAsia="黑体" w:cs="Times New Roman"/>
      <w:b/>
      <w:bCs/>
      <w:kern w:val="44"/>
      <w:sz w:val="30"/>
      <w:szCs w:val="28"/>
    </w:rPr>
  </w:style>
  <w:style w:type="character" w:customStyle="1" w:styleId="27">
    <w:name w:val="文档结构图 Char"/>
    <w:basedOn w:val="20"/>
    <w:link w:val="12"/>
    <w:semiHidden/>
    <w:qFormat/>
    <w:uiPriority w:val="99"/>
    <w:rPr>
      <w:rFonts w:ascii="宋体" w:hAnsi="Tahoma" w:eastAsia="宋体"/>
      <w:sz w:val="18"/>
      <w:szCs w:val="18"/>
    </w:rPr>
  </w:style>
  <w:style w:type="character" w:customStyle="1" w:styleId="28">
    <w:name w:val="标题 2 Char"/>
    <w:basedOn w:val="20"/>
    <w:link w:val="3"/>
    <w:uiPriority w:val="9"/>
    <w:rPr>
      <w:rFonts w:ascii="Times New Roman" w:hAnsi="Times New Roman" w:eastAsia="宋体" w:cstheme="majorBidi"/>
      <w:b/>
      <w:bCs/>
      <w:sz w:val="24"/>
      <w:szCs w:val="32"/>
    </w:rPr>
  </w:style>
  <w:style w:type="paragraph" w:styleId="29">
    <w:name w:val="List Paragraph"/>
    <w:basedOn w:val="1"/>
    <w:qFormat/>
    <w:uiPriority w:val="34"/>
    <w:pPr>
      <w:ind w:firstLine="420" w:firstLineChars="200"/>
    </w:pPr>
  </w:style>
  <w:style w:type="character" w:customStyle="1" w:styleId="30">
    <w:name w:val="标题 3 Char"/>
    <w:basedOn w:val="20"/>
    <w:link w:val="4"/>
    <w:qFormat/>
    <w:uiPriority w:val="9"/>
    <w:rPr>
      <w:rFonts w:ascii="Times New Roman" w:hAnsi="Times New Roman" w:eastAsia="黑体"/>
      <w:b/>
      <w:bCs/>
      <w:sz w:val="21"/>
      <w:szCs w:val="32"/>
    </w:rPr>
  </w:style>
  <w:style w:type="character" w:customStyle="1" w:styleId="31">
    <w:name w:val="标题 4 Char"/>
    <w:basedOn w:val="20"/>
    <w:link w:val="5"/>
    <w:semiHidden/>
    <w:qFormat/>
    <w:uiPriority w:val="9"/>
    <w:rPr>
      <w:rFonts w:asciiTheme="majorHAnsi" w:hAnsiTheme="majorHAnsi" w:eastAsiaTheme="majorEastAsia" w:cstheme="majorBidi"/>
      <w:b/>
      <w:bCs/>
      <w:sz w:val="28"/>
      <w:szCs w:val="28"/>
    </w:rPr>
  </w:style>
  <w:style w:type="character" w:customStyle="1" w:styleId="32">
    <w:name w:val="标题 5 Char"/>
    <w:basedOn w:val="20"/>
    <w:link w:val="6"/>
    <w:semiHidden/>
    <w:uiPriority w:val="9"/>
    <w:rPr>
      <w:rFonts w:ascii="Tahoma" w:hAnsi="Tahoma"/>
      <w:b/>
      <w:bCs/>
      <w:sz w:val="28"/>
      <w:szCs w:val="28"/>
    </w:rPr>
  </w:style>
  <w:style w:type="character" w:customStyle="1" w:styleId="33">
    <w:name w:val="标题 6 Char"/>
    <w:basedOn w:val="20"/>
    <w:link w:val="7"/>
    <w:semiHidden/>
    <w:uiPriority w:val="9"/>
    <w:rPr>
      <w:rFonts w:asciiTheme="majorHAnsi" w:hAnsiTheme="majorHAnsi" w:eastAsiaTheme="majorEastAsia" w:cstheme="majorBidi"/>
      <w:b/>
      <w:bCs/>
      <w:sz w:val="24"/>
      <w:szCs w:val="24"/>
    </w:rPr>
  </w:style>
  <w:style w:type="character" w:customStyle="1" w:styleId="34">
    <w:name w:val="标题 7 Char"/>
    <w:basedOn w:val="20"/>
    <w:link w:val="8"/>
    <w:semiHidden/>
    <w:uiPriority w:val="9"/>
    <w:rPr>
      <w:rFonts w:ascii="Tahoma" w:hAnsi="Tahoma"/>
      <w:b/>
      <w:bCs/>
      <w:sz w:val="24"/>
      <w:szCs w:val="24"/>
    </w:rPr>
  </w:style>
  <w:style w:type="character" w:customStyle="1" w:styleId="35">
    <w:name w:val="标题 8 Char"/>
    <w:basedOn w:val="20"/>
    <w:link w:val="9"/>
    <w:semiHidden/>
    <w:uiPriority w:val="9"/>
    <w:rPr>
      <w:rFonts w:asciiTheme="majorHAnsi" w:hAnsiTheme="majorHAnsi" w:eastAsiaTheme="majorEastAsia" w:cstheme="majorBidi"/>
      <w:sz w:val="24"/>
      <w:szCs w:val="24"/>
    </w:rPr>
  </w:style>
  <w:style w:type="character" w:customStyle="1" w:styleId="36">
    <w:name w:val="标题 9 Char"/>
    <w:basedOn w:val="20"/>
    <w:link w:val="10"/>
    <w:semiHidden/>
    <w:qFormat/>
    <w:uiPriority w:val="9"/>
    <w:rPr>
      <w:rFonts w:asciiTheme="majorHAnsi" w:hAnsiTheme="majorHAnsi" w:eastAsiaTheme="majorEastAsia" w:cstheme="majorBidi"/>
      <w:sz w:val="21"/>
      <w:szCs w:val="21"/>
    </w:rPr>
  </w:style>
  <w:style w:type="paragraph" w:customStyle="1" w:styleId="37">
    <w:name w:val="TOC Heading"/>
    <w:basedOn w:val="2"/>
    <w:next w:val="1"/>
    <w:unhideWhenUsed/>
    <w:qFormat/>
    <w:uiPriority w:val="39"/>
    <w:pPr>
      <w:numPr>
        <w:numId w:val="0"/>
      </w:numPr>
      <w:adjustRightInd/>
      <w:snapToGrid/>
      <w:spacing w:before="480" w:line="276" w:lineRule="auto"/>
      <w:outlineLvl w:val="9"/>
    </w:pPr>
    <w:rPr>
      <w:rFonts w:asciiTheme="majorHAnsi" w:hAnsiTheme="majorHAnsi" w:eastAsiaTheme="majorEastAsia" w:cstheme="majorBidi"/>
      <w:color w:val="4B7B8A" w:themeColor="accent1" w:themeShade="BF"/>
      <w:kern w:val="0"/>
    </w:rPr>
  </w:style>
  <w:style w:type="character" w:customStyle="1" w:styleId="38">
    <w:name w:val="批注框文本 Char"/>
    <w:basedOn w:val="20"/>
    <w:link w:val="14"/>
    <w:semiHidden/>
    <w:qFormat/>
    <w:uiPriority w:val="99"/>
    <w:rPr>
      <w:rFonts w:ascii="Tahoma" w:hAnsi="Tahoma"/>
      <w:sz w:val="18"/>
      <w:szCs w:val="18"/>
    </w:rPr>
  </w:style>
  <w:style w:type="character" w:styleId="39">
    <w:name w:val="Placeholder Text"/>
    <w:basedOn w:val="2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技巧">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70E669-B0DB-4202-9E0A-B4F1DE0C3947}">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147</Words>
  <Characters>841</Characters>
  <Lines>7</Lines>
  <Paragraphs>1</Paragraphs>
  <ScaleCrop>false</ScaleCrop>
  <LinksUpToDate>false</LinksUpToDate>
  <CharactersWithSpaces>987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john</dc:creator>
  <cp:lastModifiedBy>Immortal</cp:lastModifiedBy>
  <dcterms:modified xsi:type="dcterms:W3CDTF">2017-12-12T13:29:23Z</dcterms:modified>
  <cp:revision>230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