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RAG 在线问答：混合召回 → 重排 → 父块归并 → 带引用生成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日期：2026-05-25</w:t>
      </w:r>
    </w:p>
    <w:p>
      <w:pPr>
        <w:pStyle w:val="ListParagraph"/>
        <w:numPr>
          <w:ilvl w:val="0"/>
          <w:numId w:val="1"/>
        </w:numPr>
      </w:pPr>
      <w:r>
        <w:t xml:space="preserve">关联工单：T9（RAG 脑·第2波）；PRD-2 §5.4、§5.4.1（父块归并，重点）、§5.5（I/O 规约与防幻觉）、§19.6</w:t>
      </w:r>
    </w:p>
    <w:p>
      <w:pPr>
        <w:pStyle w:val="ListParagraph"/>
        <w:numPr>
          <w:ilvl w:val="0"/>
          <w:numId w:val="1"/>
        </w:numPr>
      </w:pPr>
      <w:r>
        <w:t xml:space="preserve">状态：✅ 已完成（全链路实现 + 企业级真实知识库上 E2E 全 DoD 通过）</w:t>
      </w:r>
    </w:p>
    <w:p>
      <w:pPr>
        <w:ind w:left="360"/>
      </w:pPr>
      <w:r>
        <w:rPr>
          <w:b/>
          <w:bCs/>
        </w:rPr>
        <w:t xml:space="preserve">一句话</w:t>
      </w:r>
      <w:r>
        <w:t xml:space="preserve">：上一波把文档变成了父子分块向量；这一波让它们「被问出来」——</w:t>
      </w:r>
    </w:p>
    <w:p>
      <w:pPr>
        <w:ind w:left="360"/>
      </w:pPr>
      <w:r>
        <w:t xml:space="preserve">用户提问 → 混合召回 → bge-reranker 重排 → </w:t>
      </w:r>
      <w:r>
        <w:rPr>
          <w:b/>
          <w:bCs/>
        </w:rPr>
        <w:t xml:space="preserve">父块归并（四情形）</w:t>
      </w:r>
      <w:r>
        <w:t xml:space="preserve"> → 拼来源头+强约束 Prompt</w:t>
      </w:r>
    </w:p>
    <w:p>
      <w:pPr>
        <w:ind w:left="360"/>
      </w:pPr>
      <w:r>
        <w:t xml:space="preserve">→ DeepSeek 出</w:t>
      </w:r>
      <w:r>
        <w:rPr>
          <w:b/>
          <w:bCs/>
        </w:rPr>
        <w:t xml:space="preserve">带引用</w:t>
      </w:r>
      <w:r>
        <w:t xml:space="preserve"> JSON → 召回空/低分</w:t>
      </w:r>
      <w:r>
        <w:rPr>
          <w:b/>
          <w:bCs/>
        </w:rPr>
        <w:t xml:space="preserve">不幻觉</w:t>
      </w:r>
      <w:r>
        <w:t xml:space="preserve">。全程按 user_id 隔离。</w:t>
      </w:r>
    </w:p>
    <w:p>
      <w:r>
        <w:t xml:space="preserve">---</w:t>
      </w:r>
    </w:p>
    <w:p>
      <w:pPr>
        <w:pStyle w:val="Heading2"/>
      </w:pPr>
      <w:r>
        <w:t xml:space="preserve">1. 做了什么（涉及文件）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作用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app/rag/retrieve.py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本波核心</w:t>
            </w:r>
            <w:r>
              <w:t xml:space="preserve">：混合召回+RRF / 重排 / 父块归并四情形 / 带引用生成 / 防幻觉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app/rag/pg.py</w:t>
            </w:r>
          </w:p>
        </w:tc>
        <w:tc>
          <w:tcPr>
            <w:tcW w:type="pct" w:w="50%"/>
          </w:tcPr>
          <w:p>
            <w:r>
              <w:t xml:space="preserve">加 </w:t>
            </w:r>
            <w:r>
              <w:rPr>
                <w:rFonts w:ascii="Consolas" w:cs="Consolas" w:eastAsia="Consolas" w:hAnsi="Consolas"/>
              </w:rPr>
              <w:t xml:space="preserve">keyword_search</w:t>
            </w:r>
            <w:r>
              <w:t xml:space="preserve">(全文)、</w:t>
            </w:r>
            <w:r>
              <w:rPr>
                <w:rFonts w:ascii="Consolas" w:cs="Consolas" w:eastAsia="Consolas" w:hAnsi="Consolas"/>
              </w:rPr>
              <w:t xml:space="preserve">get_parents_full</w:t>
            </w:r>
            <w:r>
              <w:t xml:space="preserve">(父块+文档元数据)、</w:t>
            </w:r>
            <w:r>
              <w:rPr>
                <w:rFonts w:ascii="Consolas" w:cs="Consolas" w:eastAsia="Consolas" w:hAnsi="Consolas"/>
              </w:rPr>
              <w:t xml:space="preserve">doc_parent_order</w:t>
            </w:r>
            <w:r>
              <w:t xml:space="preserve">(相邻判定)；</w:t>
            </w:r>
            <w:r>
              <w:rPr>
                <w:rFonts w:ascii="Consolas" w:cs="Consolas" w:eastAsia="Consolas" w:hAnsi="Consolas"/>
              </w:rPr>
              <w:t xml:space="preserve">search</w:t>
            </w:r>
            <w:r>
              <w:t xml:space="preserve"> 补 </w:t>
            </w:r>
            <w:r>
              <w:rPr>
                <w:rFonts w:ascii="Consolas" w:cs="Consolas" w:eastAsia="Consolas" w:hAnsi="Consolas"/>
              </w:rPr>
              <w:t xml:space="preserve">deleted_at</w:t>
            </w:r>
            <w:r>
              <w:t xml:space="preserve"> 过滤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app/rag/embed.py</w:t>
            </w:r>
          </w:p>
        </w:tc>
        <w:tc>
          <w:tcPr>
            <w:tcW w:type="pct" w:w="50%"/>
          </w:tcPr>
          <w:p>
            <w:r>
              <w:t xml:space="preserve">加 </w:t>
            </w:r>
            <w:r>
              <w:rPr>
                <w:rFonts w:ascii="Consolas" w:cs="Consolas" w:eastAsia="Consolas" w:hAnsi="Consolas"/>
              </w:rPr>
              <w:t xml:space="preserve">rerank_scores</w:t>
            </w:r>
            <w:r>
              <w:t xml:space="preserve">(bge-reranker，可降级)；</w:t>
            </w:r>
            <w:r>
              <w:rPr>
                <w:rFonts w:ascii="Consolas" w:cs="Consolas" w:eastAsia="Consolas" w:hAnsi="Consolas"/>
              </w:rPr>
              <w:t xml:space="preserve">embed_query</w:t>
            </w:r>
            <w:r>
              <w:t xml:space="preserve"> 已带 query 指令前缀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app/kb.py</w:t>
            </w:r>
          </w:p>
        </w:tc>
        <w:tc>
          <w:tcPr>
            <w:tcW w:type="pct" w:w="50%"/>
          </w:tcPr>
          <w:p>
            <w:r>
              <w:t xml:space="preserve">加 </w:t>
            </w:r>
            <w:r>
              <w:rPr>
                <w:rFonts w:ascii="Consolas" w:cs="Consolas" w:eastAsia="Consolas" w:hAnsi="Consolas"/>
              </w:rPr>
              <w:t xml:space="preserve">POST /api/kb/ask</w:t>
            </w:r>
            <w:r>
              <w:t xml:space="preserve">（按 user 隔离的问答接口）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app/config.py</w:t>
            </w:r>
          </w:p>
        </w:tc>
        <w:tc>
          <w:tcPr>
            <w:tcW w:type="pct" w:w="50%"/>
          </w:tcPr>
          <w:p>
            <w:r>
              <w:t xml:space="preserve">加召回/重排/预算/阈值参数（RERANK_TOP_K / CONTEXT_TOKEN_BUDGET / MAX_PARENTS / RERANK_SCORE_MIN…）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data/crawl_seed_corpus.py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scrapling 爬乘联会真实行业新闻/政策</w:t>
            </w:r>
            <w:r>
              <w:t xml:space="preserve"> → 种子语料(md)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data/rag_build_kb.py</w:t>
            </w:r>
          </w:p>
        </w:tc>
        <w:tc>
          <w:tcPr>
            <w:tcW w:type="pct" w:w="50%"/>
          </w:tcPr>
          <w:p>
            <w:r>
              <w:t xml:space="preserve">建企业级 KB：多页研报 PDF + 乘联会种子 + 全量口碑语料入库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data/rag_retrieve_demo.py</w:t>
            </w:r>
          </w:p>
        </w:tc>
        <w:tc>
          <w:tcPr>
            <w:tcW w:type="pct" w:w="50%"/>
          </w:tcPr>
          <w:p>
            <w:r>
              <w:t xml:space="preserve">在线问答 E2E 验收（覆盖全部 DoD）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2. 全链路（PRD-2 §5.4）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1548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为什么检索子块、生成换父块</w:t>
      </w:r>
      <w:r>
        <w:t xml:space="preserve">：子块小→检索准；命中后据 </w:t>
      </w:r>
      <w:r>
        <w:rPr>
          <w:rFonts w:ascii="Consolas" w:cs="Consolas" w:eastAsia="Consolas" w:hAnsi="Consolas"/>
        </w:rPr>
        <w:t xml:space="preserve">parent_chunk_id</w:t>
      </w:r>
      <w:r>
        <w:t xml:space="preserve"> 换回</w:t>
      </w:r>
      <w:r>
        <w:rPr>
          <w:b/>
          <w:bCs/>
        </w:rPr>
        <w:t xml:space="preserve">父块（完整小节）</w:t>
      </w:r>
      <w:r>
        <w:t xml:space="preserve">喂 LLM→上下文全（small-to-big）。</w:t>
      </w:r>
    </w:p>
    <w:p>
      <w:r>
        <w:t xml:space="preserve">---</w:t>
      </w:r>
    </w:p>
    <w:p>
      <w:pPr>
        <w:pStyle w:val="Heading2"/>
      </w:pPr>
      <w:r>
        <w:t xml:space="preserve">3. 父块归并四情形（§5.4.1，本波重点）</w:t>
      </w:r>
    </w:p>
    <w:p>
      <w:r>
        <w:t xml:space="preserve">命中子块拿到各自 </w:t>
      </w:r>
      <w:r>
        <w:rPr>
          <w:rFonts w:ascii="Consolas" w:cs="Consolas" w:eastAsia="Consolas" w:hAnsi="Consolas"/>
        </w:rPr>
        <w:t xml:space="preserve">parent_chunk_id</w:t>
      </w:r>
      <w:r>
        <w:t xml:space="preserve"> 后，</w:t>
      </w:r>
      <w:r>
        <w:rPr>
          <w:b/>
          <w:bCs/>
        </w:rPr>
        <w:t xml:space="preserve">用确定性规则</w:t>
      </w:r>
      <w:r>
        <w:t xml:space="preserve">处理多源命中的四种易错情形，而不是把碎块直接塞 LLM：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情形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场景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处理（</w:t>
            </w:r>
            <w:r>
              <w:rPr>
                <w:rFonts w:ascii="Consolas" w:cs="Consolas" w:eastAsia="Consolas" w:hAnsi="Consolas"/>
              </w:rPr>
              <w:t xml:space="preserve">retrieve.merge_parents</w:t>
            </w:r>
            <w:r>
              <w:t xml:space="preserve">）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A 多子块同父</w:t>
            </w:r>
            <w:r>
              <w:t xml:space="preserve">（命中冗余）</w:t>
            </w:r>
          </w:p>
        </w:tc>
        <w:tc>
          <w:tcPr>
            <w:tcW w:type="pct" w:w="33%"/>
          </w:tcPr>
          <w:p>
            <w:r>
              <w:t xml:space="preserve">几个子块指向同一父块</w:t>
            </w:r>
          </w:p>
        </w:tc>
        <w:tc>
          <w:tcPr>
            <w:tcW w:type="pct" w:w="33%"/>
          </w:tcPr>
          <w:p>
            <w:r>
              <w:t xml:space="preserve">父块</w:t>
            </w:r>
            <w:r>
              <w:rPr>
                <w:b/>
                <w:bCs/>
              </w:rPr>
              <w:t xml:space="preserve">去重</w:t>
            </w:r>
            <w:r>
              <w:t xml:space="preserve">只进上下文一次；父块得分 = 命中子块分的 </w:t>
            </w:r>
            <w:r>
              <w:rPr>
                <w:b/>
                <w:bCs/>
              </w:rPr>
              <w:t xml:space="preserve">max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B 相邻父块</w:t>
            </w:r>
          </w:p>
        </w:tc>
        <w:tc>
          <w:tcPr>
            <w:tcW w:type="pct" w:w="33%"/>
          </w:tcPr>
          <w:p>
            <w:r>
              <w:t xml:space="preserve">同文档 chunk_index 相邻的父块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合并成连续窗口</w:t>
            </w:r>
            <w:r>
              <w:t xml:space="preserve">、去重叠（</w:t>
            </w:r>
            <w:r>
              <w:rPr>
                <w:rFonts w:ascii="Consolas" w:cs="Consolas" w:eastAsia="Consolas" w:hAnsi="Consolas"/>
              </w:rPr>
              <w:t xml:space="preserve">doc_parent_order</w:t>
            </w:r>
            <w:r>
              <w:t xml:space="preserve"> 判位次相邻），保连贯不重复占 token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C 互补多源</w:t>
            </w:r>
            <w:r>
              <w:t xml:space="preserve">（正常多源）</w:t>
            </w:r>
          </w:p>
        </w:tc>
        <w:tc>
          <w:tcPr>
            <w:tcW w:type="pct" w:w="33%"/>
          </w:tcPr>
          <w:p>
            <w:r>
              <w:t xml:space="preserve">子块指向不同父块、信息互补</w:t>
            </w:r>
          </w:p>
        </w:tc>
        <w:tc>
          <w:tcPr>
            <w:tcW w:type="pct" w:w="33%"/>
          </w:tcPr>
          <w:p>
            <w:r>
              <w:t xml:space="preserve">按分排序 + </w:t>
            </w:r>
            <w:r>
              <w:rPr>
                <w:b/>
                <w:bCs/>
              </w:rPr>
              <w:t xml:space="preserve">token 预算 ≤3000</w:t>
            </w:r>
            <w:r>
              <w:t xml:space="preserve"> 截断低分 + </w:t>
            </w:r>
            <w:r>
              <w:rPr>
                <w:b/>
                <w:bCs/>
              </w:rPr>
              <w:t xml:space="preserve">父块数 ≤5</w:t>
            </w:r>
            <w:r>
              <w:t xml:space="preserve">（防 lost-in-the-middle）；每块前置来源头供分别归因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D 信息冲突</w:t>
            </w:r>
          </w:p>
        </w:tc>
        <w:tc>
          <w:tcPr>
            <w:tcW w:type="pct" w:w="33%"/>
          </w:tcPr>
          <w:p>
            <w:r>
              <w:t xml:space="preserve">多父块口径/时间不一致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不合并、不取平均</w:t>
            </w:r>
            <w:r>
              <w:t xml:space="preserve">；Prompt 强制分别列出+各自标注来源/时间口径；answer 并列 + 各自 citation</w:t>
            </w:r>
          </w:p>
        </w:tc>
      </w:tr>
    </w:tbl>
    <w:p/>
    <w:p>
      <w:pPr>
        <w:ind w:left="360"/>
      </w:pPr>
      <w:r>
        <w:t xml:space="preserve">为什么这样设计：「去重防冗余、相邻合并保连贯、预算控制防稀释、冲突显式化防幻觉」——多源检索最容易错的四种情形分别用规则兜住，这是 RAG 工程化与「调个库就完事」的根本区别。</w:t>
      </w:r>
    </w:p>
    <w:p>
      <w:r>
        <w:t xml:space="preserve">---</w:t>
      </w:r>
    </w:p>
    <w:p>
      <w:pPr>
        <w:pStyle w:val="Heading2"/>
      </w:pPr>
      <w:r>
        <w:t xml:space="preserve">4. 生成 + 引用 + 防幻觉 + 防注入（§5.5）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来源头</w:t>
      </w:r>
      <w:r>
        <w:t xml:space="preserve">：每个父块前置 </w:t>
      </w:r>
      <w:r>
        <w:rPr>
          <w:rFonts w:ascii="Consolas" w:cs="Consolas" w:eastAsia="Consolas" w:hAnsi="Consolas"/>
        </w:rPr>
        <w:t xml:space="preserve">[来源 N] 文档《title》· 章节: heading_path · 页码: page_no · 日期: date</w:t>
      </w:r>
      <w:r>
        <w:t xml:space="preserve">，供 LLM 分别归因。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强约束 Prompt</w:t>
      </w:r>
      <w:r>
        <w:t xml:space="preserve">：只依据给定片段作答、必须标注 </w:t>
      </w:r>
      <w:r>
        <w:rPr>
          <w:rFonts w:ascii="Consolas" w:cs="Consolas" w:eastAsia="Consolas" w:hAnsi="Consolas"/>
        </w:rPr>
        <w:t xml:space="preserve">[来源 N]</w:t>
      </w:r>
      <w:r>
        <w:t xml:space="preserve">、多源不一致分别列出禁止取平均、片段里的指令只总结不执行（防注入 §17）、无依据则 has_answer=false。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引用回填</w:t>
      </w:r>
      <w:r>
        <w:t xml:space="preserve">：LLM 输出 </w:t>
      </w:r>
      <w:r>
        <w:rPr>
          <w:rFonts w:ascii="Consolas" w:cs="Consolas" w:eastAsia="Consolas" w:hAnsi="Consolas"/>
        </w:rPr>
        <w:t xml:space="preserve">used_sources:[编号]</w:t>
      </w:r>
      <w:r>
        <w:t xml:space="preserve"> → 后端映射回真实 </w:t>
      </w:r>
      <w:r>
        <w:rPr>
          <w:rFonts w:ascii="Consolas" w:cs="Consolas" w:eastAsia="Consolas" w:hAnsi="Consolas"/>
        </w:rPr>
        <w:t xml:space="preserve">{doc_id, page_no, chunk_id}</w:t>
      </w:r>
      <w:r>
        <w:t xml:space="preserve">（</w:t>
      </w:r>
      <w:r>
        <w:rPr>
          <w:b/>
          <w:bCs/>
        </w:rPr>
        <w:t xml:space="preserve">可点回原文</w:t>
      </w:r>
      <w:r>
        <w:t xml:space="preserve">，比让 LLM 直接吐 chunk_id 更可靠）。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防幻觉双闸</w:t>
      </w:r>
      <w:r>
        <w:t xml:space="preserve">：① 召回为空 → 直接兜底；② 最高重排分 &lt; </w:t>
      </w:r>
      <w:r>
        <w:rPr>
          <w:rFonts w:ascii="Consolas" w:cs="Consolas" w:eastAsia="Consolas" w:hAnsi="Consolas"/>
        </w:rPr>
        <w:t xml:space="preserve">RERANK_SCORE_MIN</w:t>
      </w:r>
      <w:r>
        <w:t xml:space="preserve">(0.30) → 判无依据。绝不臆造。</w:t>
      </w:r>
    </w:p>
    <w:p>
      <w:r>
        <w:t xml:space="preserve">---</w:t>
      </w:r>
    </w:p>
    <w:p>
      <w:pPr>
        <w:pStyle w:val="Heading2"/>
      </w:pPr>
      <w:r>
        <w:t xml:space="preserve">5. 企业级知识库（本波验收数据，按用户要求用真实多源多格式）</w:t>
      </w:r>
    </w:p>
    <w:p>
      <w:r>
        <w:t xml:space="preserve">不是玩具数据。用 </w:t>
      </w:r>
      <w:r>
        <w:rPr>
          <w:b/>
          <w:bCs/>
        </w:rPr>
        <w:t xml:space="preserve">scrapling 爬真实文档</w:t>
      </w:r>
      <w:r>
        <w:t xml:space="preserve"> + 全量口碑 + 多页研报，三类多格式语料灌库（</w:t>
      </w:r>
      <w:r>
        <w:rPr>
          <w:rFonts w:ascii="Consolas" w:cs="Consolas" w:eastAsia="Consolas" w:hAnsi="Consolas"/>
        </w:rPr>
        <w:t xml:space="preserve">data/rag_build_kb.py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多页研报 PDF</w:t>
      </w:r>
      <w:r>
        <w:t xml:space="preserve">（</w:t>
      </w:r>
      <w:r>
        <w:rPr>
          <w:rFonts w:ascii="Consolas" w:cs="Consolas" w:eastAsia="Consolas" w:hAnsi="Consolas"/>
        </w:rPr>
        <w:t xml:space="preserve">reportlab</w:t>
      </w:r>
      <w:r>
        <w:t xml:space="preserve"> 生成的《2025中国新能源汽车市场年度报告》，7 章/多表格/跨页）——代表「上传的研报」。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乘联会种子文章</w:t>
      </w:r>
      <w:r>
        <w:t xml:space="preserve">（</w:t>
      </w:r>
      <w:r>
        <w:rPr>
          <w:rFonts w:ascii="Consolas" w:cs="Consolas" w:eastAsia="Consolas" w:hAnsi="Consolas"/>
        </w:rPr>
        <w:t xml:space="preserve">crawl_seed_corpus.py</w:t>
      </w:r>
      <w:r>
        <w:t xml:space="preserve"> 用 scrapling 爬 cpcaauto.com 真实行业新闻/政策 40 篇，md）——路②种子语料，真实「解释性」文本。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全量懂车帝口碑</w:t>
      </w:r>
      <w:r>
        <w:t xml:space="preserve">（393 车系、5280 条评论，按车系成文档）——UGC 口碑语料。</w:t>
      </w:r>
    </w:p>
    <w:p>
      <w:pPr>
        <w:ind w:left="360"/>
      </w:pPr>
      <w:r>
        <w:t xml:space="preserve">数据源单一立场不变：行业/政策走乘联会(公开免登录)，口碑走懂车帝，不引汽车之家。</w:t>
      </w:r>
    </w:p>
    <w:p>
      <w:r>
        <w:t xml:space="preserve">---</w:t>
      </w:r>
    </w:p>
    <w:p>
      <w:pPr>
        <w:pStyle w:val="Heading2"/>
      </w:pPr>
      <w:r>
        <w:t xml:space="preserve">6. 怎么运行 / 怎么验证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1) 建企业级知识库（一次性）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&lt;scrapling_venv&gt; data/crawl_seed_corpus.py 40         # 爬乘联会种子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HF_HUB_OFFLINE=1 PYTHONUTF8=1 .venv/Scripts/python.exe data/rag_build_kb.py   # 灌库(PDF+种子+口碑)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2) 在线问答 E2E 验收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HF_HUB_OFFLINE=1 PYTHONUTF8=1 .venv/Scripts/python.exe data/rag_retrieve_demo.py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3) API：POST /api/kb/ask  {"question":"..."}（带 Bearer token，只检索自己的文档）</w:t>
      </w:r>
    </w:p>
    <w:p>
      <w:pPr>
        <w:pStyle w:val="Heading3"/>
      </w:pPr>
      <w:r>
        <w:t xml:space="preserve">E2E 验收结果（2026-05-25，对 51 文档/757 chunk 的真实 KB，全 PASS）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DoD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结果</w:t>
            </w:r>
          </w:p>
        </w:tc>
      </w:tr>
      <w:tr>
        <w:tc>
          <w:tcPr>
            <w:tcW w:type="pct" w:w="50%"/>
          </w:tcPr>
          <w:p>
            <w:r>
              <w:t xml:space="preserve">就文档内容问答 + 引用可点回原文</w:t>
            </w:r>
          </w:p>
        </w:tc>
        <w:tc>
          <w:tcPr>
            <w:tcW w:type="pct" w:w="50%"/>
          </w:tcPr>
          <w:p>
            <w:r>
              <w:t xml:space="preserve">「星愿/小米SU7/Model Y/理想L6」[来源1][来源2]→citations=[(7,1,100),(5,1,23)]，chunk_id 可溯源 ✅；reranker 真用上(相关分 0.988/0.999)</w:t>
            </w:r>
          </w:p>
        </w:tc>
      </w:tr>
      <w:tr>
        <w:tc>
          <w:tcPr>
            <w:tcW w:type="pct" w:w="50%"/>
          </w:tcPr>
          <w:p>
            <w:r>
              <w:t xml:space="preserve">子块命中多父能归并</w:t>
            </w:r>
          </w:p>
        </w:tc>
        <w:tc>
          <w:tcPr>
            <w:tcW w:type="pct" w:w="50%"/>
          </w:tcPr>
          <w:p>
            <w:r>
              <w:t xml:space="preserve">context_parents=2~5 ✅</w:t>
            </w:r>
          </w:p>
        </w:tc>
      </w:tr>
      <w:tr>
        <w:tc>
          <w:tcPr>
            <w:tcW w:type="pct" w:w="50%"/>
          </w:tcPr>
          <w:p>
            <w:r>
              <w:t xml:space="preserve">信息冲突能并列标注</w:t>
            </w:r>
          </w:p>
        </w:tc>
        <w:tc>
          <w:tcPr>
            <w:tcW w:type="pct" w:w="50%"/>
          </w:tcPr>
          <w:p>
            <w:r>
              <w:t xml:space="preserve">注入 45% / 58% 两口径 → 答案两者都列、</w:t>
            </w:r>
            <w:r>
              <w:rPr>
                <w:b/>
                <w:bCs/>
              </w:rPr>
              <w:t xml:space="preserve">不取平均</w:t>
            </w:r>
            <w:r>
              <w:t xml:space="preserve">、各带 citation ✅</w:t>
            </w:r>
          </w:p>
        </w:tc>
      </w:tr>
      <w:tr>
        <w:tc>
          <w:tcPr>
            <w:tcW w:type="pct" w:w="50%"/>
          </w:tcPr>
          <w:p>
            <w:r>
              <w:t xml:space="preserve">库里没有的问题不幻觉</w:t>
            </w:r>
          </w:p>
        </w:tc>
        <w:tc>
          <w:tcPr>
            <w:tcW w:type="pct" w:w="50%"/>
          </w:tcPr>
          <w:p>
            <w:r>
              <w:t xml:space="preserve">无关问题 top_score=0.033&lt;0.30 → has_answer=false，明确说未找到 ✅</w:t>
            </w:r>
          </w:p>
        </w:tc>
      </w:tr>
      <w:tr>
        <w:tc>
          <w:tcPr>
            <w:tcW w:type="pct" w:w="50%"/>
          </w:tcPr>
          <w:p>
            <w:r>
              <w:t xml:space="preserve">按 user_id 隔离</w:t>
            </w:r>
          </w:p>
        </w:tc>
        <w:tc>
          <w:tcPr>
            <w:tcW w:type="pct" w:w="50%"/>
          </w:tcPr>
          <w:p>
            <w:r>
              <w:t xml:space="preserve">用户B 查不到 用户A 文档(has_answer=false)、无跨租户泄漏；A 也查不到 B 私有文档 ✅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7. 踩过的坑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CrossEncoder 双重 sigmoid</w:t>
      </w:r>
      <w:r>
        <w:t xml:space="preserve">：sentence-transformers 的 </w:t>
      </w:r>
      <w:r>
        <w:rPr>
          <w:rFonts w:ascii="Consolas" w:cs="Consolas" w:eastAsia="Consolas" w:hAnsi="Consolas"/>
        </w:rPr>
        <w:t xml:space="preserve">CrossEncoder.predict</w:t>
      </w:r>
      <w:r>
        <w:t xml:space="preserve"> 对单标签模型</w:t>
      </w:r>
      <w:r>
        <w:rPr>
          <w:b/>
          <w:bCs/>
        </w:rPr>
        <w:t xml:space="preserve">已套 sigmoid</w:t>
      </w:r>
      <w:r>
        <w:t xml:space="preserve">（输出即 0~1），我代码里又 sigmoid 一次会压扁分数、破坏阈值 → 改为直接用 predict 输出。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bge-reranker ModelScope id</w:t>
      </w:r>
      <w:r>
        <w:t xml:space="preserve">：</w:t>
      </w:r>
      <w:r>
        <w:rPr>
          <w:rFonts w:ascii="Consolas" w:cs="Consolas" w:eastAsia="Consolas" w:hAnsi="Consolas"/>
        </w:rPr>
        <w:t xml:space="preserve">AI-ModelScope/bge-reranker-base</w:t>
      </w:r>
      <w:r>
        <w:t xml:space="preserve"> 404 → 用 </w:t>
      </w:r>
      <w:r>
        <w:rPr>
          <w:rFonts w:ascii="Consolas" w:cs="Consolas" w:eastAsia="Consolas" w:hAnsi="Consolas"/>
        </w:rPr>
        <w:t xml:space="preserve">BAAI/bge-reranker-base</w:t>
      </w:r>
      <w:r>
        <w:t xml:space="preserve">（下到 </w:t>
      </w:r>
      <w:r>
        <w:rPr>
          <w:rFonts w:ascii="Consolas" w:cs="Consolas" w:eastAsia="Consolas" w:hAnsi="Consolas"/>
        </w:rPr>
        <w:t xml:space="preserve">models/</w:t>
      </w:r>
      <w:r>
        <w:t xml:space="preserve">，可降级：下不到则用 RRF 分排序）。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pgvector 参数类型</w:t>
      </w:r>
      <w:r>
        <w:t xml:space="preserve">：psycopg 传 list 当 </w:t>
      </w:r>
      <w:r>
        <w:rPr>
          <w:rFonts w:ascii="Consolas" w:cs="Consolas" w:eastAsia="Consolas" w:hAnsi="Consolas"/>
        </w:rPr>
        <w:t xml:space="preserve">double precision[]</w:t>
      </w:r>
      <w:r>
        <w:t xml:space="preserve">，向量算子 </w:t>
      </w:r>
      <w:r>
        <w:rPr>
          <w:rFonts w:ascii="Consolas" w:cs="Consolas" w:eastAsia="Consolas" w:hAnsi="Consolas"/>
        </w:rPr>
        <w:t xml:space="preserve">&lt;=&gt;</w:t>
      </w:r>
      <w:r>
        <w:t xml:space="preserve"> 不认 → SQL 里 </w:t>
      </w:r>
      <w:r>
        <w:rPr>
          <w:rFonts w:ascii="Consolas" w:cs="Consolas" w:eastAsia="Consolas" w:hAnsi="Consolas"/>
        </w:rPr>
        <w:t xml:space="preserve">%s::vector</w:t>
      </w:r>
      <w:r>
        <w:t xml:space="preserve"> 显式转。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凭证</w:t>
      </w:r>
      <w:r>
        <w:t xml:space="preserve">：</w:t>
      </w:r>
      <w:r>
        <w:rPr>
          <w:rFonts w:ascii="Consolas" w:cs="Consolas" w:eastAsia="Consolas" w:hAnsi="Consolas"/>
        </w:rPr>
        <w:t xml:space="preserve">.env</w:t>
      </w:r>
      <w:r>
        <w:t xml:space="preserve"> 的 LLM 段被重置成占位符 → 生成报 401(aliyun)。恢复为 DeepSeek（</w:t>
      </w:r>
      <w:r>
        <w:rPr>
          <w:rFonts w:ascii="Consolas" w:cs="Consolas" w:eastAsia="Consolas" w:hAnsi="Consolas"/>
        </w:rPr>
        <w:t xml:space="preserve">deepseek-v4-pro</w:t>
      </w:r>
      <w:r>
        <w:t xml:space="preserve">，key 在 gitignore 的 .env）。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PG 全文 simple 配置</w:t>
      </w:r>
      <w:r>
        <w:t xml:space="preserve">对中文分词弱，但正好补向量对</w:t>
      </w:r>
      <w:r>
        <w:rPr>
          <w:b/>
          <w:bCs/>
        </w:rPr>
        <w:t xml:space="preserve">型号/数字/专名</w:t>
      </w:r>
      <w:r>
        <w:t xml:space="preserve">(SU7/800V)的弱项，是混合召回的价值所在；中文精确分词后续可换 zhparser/pg_jieba。</w:t>
      </w:r>
    </w:p>
    <w:p>
      <w:r>
        <w:t xml:space="preserve">---</w:t>
      </w:r>
    </w:p>
    <w:p>
      <w:pPr>
        <w:pStyle w:val="Heading2"/>
      </w:pPr>
      <w:r>
        <w:t xml:space="preserve">8. 待办 / 遗留</w:t>
      </w:r>
    </w:p>
    <w:p>
      <w:pPr>
        <w:pStyle w:val="ListParagraph"/>
        <w:numPr>
          <w:ilvl w:val="0"/>
          <w:numId w:val="1"/>
        </w:numPr>
      </w:pPr>
      <w:r>
        <w:t xml:space="preserve">接 </w:t>
      </w:r>
      <w:r>
        <w:rPr>
          <w:b/>
          <w:bCs/>
        </w:rPr>
        <w:t xml:space="preserve">LangGraph 编排</w:t>
      </w:r>
      <w:r>
        <w:t xml:space="preserve">（T10）：把本问答接进 Agent 的 doc/hybrid 路径，SSE 流式输出 answer + 引用卡（前端已留位）。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RAGAS 评测</w:t>
      </w:r>
      <w:r>
        <w:t xml:space="preserve">（§12.2）：用知识库构 50-80 条问答对，跑忠实度/上下文精度&amp;召回。</w:t>
      </w:r>
    </w:p>
    <w:p>
      <w:pPr>
        <w:pStyle w:val="ListParagraph"/>
        <w:numPr>
          <w:ilvl w:val="0"/>
          <w:numId w:val="1"/>
        </w:numPr>
      </w:pPr>
      <w:r>
        <w:t xml:space="preserve">全文检索升级中文分词（pg_jieba）；rerank 可换 bge-reranker-v2-m3。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408548c9725379747481f5865698fb60e143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2026-05-25T05:10:57.828Z</dcterms:created>
  <dcterms:modified xsi:type="dcterms:W3CDTF">2026-05-25T05:10:57.829Z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