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后端对齐 PRD §9.1 SSE 协议 + 补全 §10 接口</w:t>
      </w:r>
    </w:p>
    <w:p>
      <w:pPr>
        <w:pStyle w:val="ListParagraph"/>
        <w:numPr>
          <w:ilvl w:val="0"/>
          <w:numId w:val="1"/>
        </w:numPr>
      </w:pPr>
      <w:r>
        <w:t xml:space="preserve">负责人：后端（zhanghuizhi）</w:t>
      </w:r>
    </w:p>
    <w:p>
      <w:pPr>
        <w:pStyle w:val="ListParagraph"/>
        <w:numPr>
          <w:ilvl w:val="0"/>
          <w:numId w:val="1"/>
        </w:numPr>
      </w:pPr>
      <w:r>
        <w:t xml:space="preserve">日期：2026-05-25</w:t>
      </w:r>
    </w:p>
    <w:p>
      <w:pPr>
        <w:pStyle w:val="ListParagraph"/>
        <w:numPr>
          <w:ilvl w:val="0"/>
          <w:numId w:val="1"/>
        </w:numPr>
      </w:pPr>
      <w:r>
        <w:t xml:space="preserve">关联工单：PRD-2 §9.1(SSE 事件协议)、§10(接口清单)、§8.2/8.3(chart 描述符)</w:t>
      </w:r>
    </w:p>
    <w:p>
      <w:pPr>
        <w:pStyle w:val="ListParagraph"/>
        <w:numPr>
          <w:ilvl w:val="0"/>
          <w:numId w:val="1"/>
        </w:numPr>
      </w:pPr>
      <w:r>
        <w:t xml:space="preserve">状态：✅ 已完成（SSE 按 §9.1 发命名事件 + §10 接口补全 + 鉴权/隔离，E2E 全 DoD 通过）</w:t>
      </w:r>
    </w:p>
    <w:p>
      <w:pPr>
        <w:ind w:left="360"/>
      </w:pPr>
      <w:r>
        <w:rPr>
          <w:b/>
          <w:bCs/>
        </w:rPr>
        <w:t xml:space="preserve">背景</w:t>
      </w:r>
      <w:r>
        <w:t xml:space="preserve">：之前后端 SSE 事件名/格式与 §9.1 有出入（</w:t>
      </w:r>
      <w:r>
        <w:rPr>
          <w:rFonts w:ascii="Consolas" w:cs="Consolas" w:eastAsia="Consolas" w:hAnsi="Consolas"/>
        </w:rPr>
        <w:t xml:space="preserve">meta</w:t>
      </w:r>
      <w:r>
        <w:t xml:space="preserve"> vs </w:t>
      </w:r>
      <w:r>
        <w:rPr>
          <w:rFonts w:ascii="Consolas" w:cs="Consolas" w:eastAsia="Consolas" w:hAnsi="Consolas"/>
        </w:rPr>
        <w:t xml:space="preserve">intent</w:t>
      </w:r>
      <w:r>
        <w:t xml:space="preserve">、</w:t>
      </w:r>
      <w:r>
        <w:rPr>
          <w:rFonts w:ascii="Consolas" w:cs="Consolas" w:eastAsia="Consolas" w:hAnsi="Consolas"/>
        </w:rPr>
        <w:t xml:space="preserve">cols</w:t>
      </w:r>
      <w:r>
        <w:t xml:space="preserve"> vs </w:t>
      </w:r>
      <w:r>
        <w:rPr>
          <w:rFonts w:ascii="Consolas" w:cs="Consolas" w:eastAsia="Consolas" w:hAnsi="Consolas"/>
        </w:rPr>
        <w:t xml:space="preserve">columns</w:t>
      </w:r>
      <w:r>
        <w:t xml:space="preserve">、</w:t>
      </w:r>
      <w:r>
        <w:rPr>
          <w:rFonts w:ascii="Consolas" w:cs="Consolas" w:eastAsia="Consolas" w:hAnsi="Consolas"/>
        </w:rPr>
        <w:t xml:space="preserve">sql/insight</w:t>
      </w:r>
      <w:r>
        <w:t xml:space="preserve"> 推裸字符串、</w:t>
      </w:r>
    </w:p>
    <w:p>
      <w:pPr>
        <w:ind w:left="360"/>
      </w:pPr>
      <w:r>
        <w:rPr>
          <w:rFonts w:ascii="Consolas" w:cs="Consolas" w:eastAsia="Consolas" w:hAnsi="Consolas"/>
        </w:rPr>
        <w:t xml:space="preserve">done=[DONE]</w:t>
      </w:r>
      <w:r>
        <w:t xml:space="preserve">、chart 旧格式），</w:t>
      </w:r>
      <w:r>
        <w:rPr>
          <w:b/>
          <w:bCs/>
        </w:rPr>
        <w:t xml:space="preserve">前端靠「归一化层」兜着</w:t>
      </w:r>
      <w:r>
        <w:t xml:space="preserve">。本次后端对齐 §9.1，</w:t>
      </w:r>
      <w:r>
        <w:rPr>
          <w:b/>
          <w:bCs/>
        </w:rPr>
        <w:t xml:space="preserve">前端兼容层可以撤掉了</w:t>
      </w:r>
      <w:r>
        <w:t xml:space="preserve">。</w:t>
      </w:r>
    </w:p>
    <w:p>
      <w:r>
        <w:t xml:space="preserve">---</w:t>
      </w:r>
    </w:p>
    <w:p>
      <w:pPr>
        <w:pStyle w:val="Heading2"/>
      </w:pPr>
      <w:r>
        <w:t xml:space="preserve">1. 做了什么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color="E7E6E6" w:val="solid"/>
          </w:tcPr>
          <w:p>
            <w:r>
              <w:t xml:space="preserve">文件</w:t>
            </w:r>
          </w:p>
        </w:tc>
        <w:tc>
          <w:tcPr>
            <w:tcW w:type="pct" w:w="50%"/>
            <w:shd w:color="E7E6E6" w:val="solid"/>
          </w:tcPr>
          <w:p>
            <w:r>
              <w:t xml:space="preserve">改动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app/main.py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/api/ask</w:t>
            </w:r>
            <w:r>
              <w:t xml:space="preserve"> 改用 </w:t>
            </w:r>
            <w:r>
              <w:rPr>
                <w:b/>
                <w:bCs/>
              </w:rPr>
              <w:t xml:space="preserve">LangGraph `run_agent`</w:t>
            </w:r>
            <w:r>
              <w:t xml:space="preserve"> 并严格按 §9.1 发命名事件；</w:t>
            </w:r>
            <w:r>
              <w:rPr>
                <w:rFonts w:ascii="Consolas" w:cs="Consolas" w:eastAsia="Consolas" w:hAnsi="Consolas"/>
              </w:rPr>
              <w:t xml:space="preserve">/api/ask_sync</w:t>
            </w:r>
            <w:r>
              <w:t xml:space="preserve"> 同步版；</w:t>
            </w:r>
            <w:r>
              <w:rPr>
                <w:rFonts w:ascii="Consolas" w:cs="Consolas" w:eastAsia="Consolas" w:hAnsi="Consolas"/>
              </w:rPr>
              <w:t xml:space="preserve">/api/history</w:t>
            </w:r>
            <w:r>
              <w:t xml:space="preserve"> + </w:t>
            </w:r>
            <w:r>
              <w:rPr>
                <w:rFonts w:ascii="Consolas" w:cs="Consolas" w:eastAsia="Consolas" w:hAnsi="Consolas"/>
              </w:rPr>
              <w:t xml:space="preserve">/api/history/{conv_id}</w:t>
            </w:r>
            <w:r>
              <w:t xml:space="preserve">(还原含图表/引用)；移除旧 </w:t>
            </w:r>
            <w:r>
              <w:rPr>
                <w:rFonts w:ascii="Consolas" w:cs="Consolas" w:eastAsia="Consolas" w:hAnsi="Consolas"/>
              </w:rPr>
              <w:t xml:space="preserve">/api/kb/list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app/kb.py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/upload</w:t>
            </w:r>
            <w:r>
              <w:t xml:space="preserve">(加类型/大小校验) </w:t>
            </w:r>
            <w:r>
              <w:rPr>
                <w:rFonts w:ascii="Consolas" w:cs="Consolas" w:eastAsia="Consolas" w:hAnsi="Consolas"/>
              </w:rPr>
              <w:t xml:space="preserve">/list</w:t>
            </w:r>
            <w:r>
              <w:t xml:space="preserve"> </w:t>
            </w:r>
            <w:r>
              <w:rPr>
                <w:rFonts w:ascii="Consolas" w:cs="Consolas" w:eastAsia="Consolas" w:hAnsi="Consolas"/>
              </w:rPr>
              <w:t xml:space="preserve">GET /{doc_id}</w:t>
            </w:r>
            <w:r>
              <w:t xml:space="preserve">(状态) </w:t>
            </w:r>
            <w:r>
              <w:rPr>
                <w:rFonts w:ascii="Consolas" w:cs="Consolas" w:eastAsia="Consolas" w:hAnsi="Consolas"/>
              </w:rPr>
              <w:t xml:space="preserve">DELETE /{doc_id}</w:t>
            </w:r>
            <w:r>
              <w:t xml:space="preserve">(软删) </w:t>
            </w:r>
            <w:r>
              <w:rPr>
                <w:rFonts w:ascii="Consolas" w:cs="Consolas" w:eastAsia="Consolas" w:hAnsi="Consolas"/>
              </w:rPr>
              <w:t xml:space="preserve">/ask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app/models.py</w:t>
            </w:r>
          </w:p>
        </w:tc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Message</w:t>
            </w:r>
            <w:r>
              <w:t xml:space="preserve"> 加 </w:t>
            </w:r>
            <w:r>
              <w:rPr>
                <w:rFonts w:ascii="Consolas" w:cs="Consolas" w:eastAsia="Consolas" w:hAnsi="Consolas"/>
              </w:rPr>
              <w:t xml:space="preserve">result_meta</w:t>
            </w:r>
            <w:r>
              <w:t xml:space="preserve">(JSON：图表/列行/引用，供历史还原)</w:t>
            </w:r>
          </w:p>
        </w:tc>
      </w:tr>
      <w:tr>
        <w:tc>
          <w:tcPr>
            <w:tcW w:type="pct" w:w="50%"/>
          </w:tcPr>
          <w:p>
            <w:r>
              <w:rPr>
                <w:rFonts w:ascii="Consolas" w:cs="Consolas" w:eastAsia="Consolas" w:hAnsi="Consolas"/>
              </w:rPr>
              <w:t xml:space="preserve">app/rag/pg.py</w:t>
            </w:r>
          </w:p>
        </w:tc>
        <w:tc>
          <w:tcPr>
            <w:tcW w:type="pct" w:w="50%"/>
          </w:tcPr>
          <w:p>
            <w:r>
              <w:t xml:space="preserve">加 </w:t>
            </w:r>
            <w:r>
              <w:rPr>
                <w:rFonts w:ascii="Consolas" w:cs="Consolas" w:eastAsia="Consolas" w:hAnsi="Consolas"/>
              </w:rPr>
              <w:t xml:space="preserve">soft_delete()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2. SSE 事件协议对照表（§9.1，前端按 event 类型渲染）</w:t>
      </w:r>
    </w:p>
    <w:p>
      <w:r>
        <w:rPr>
          <w:rFonts w:ascii="Consolas" w:cs="Consolas" w:eastAsia="Consolas" w:hAnsi="Consolas"/>
        </w:rPr>
        <w:t xml:space="preserve">POST /api/ask</w:t>
      </w:r>
      <w:r>
        <w:t xml:space="preserve">（SSE）按阶段推命名事件。</w:t>
      </w:r>
      <w:r>
        <w:rPr>
          <w:b/>
          <w:bCs/>
        </w:rPr>
        <w:t xml:space="preserve">顺序随意图变化</w:t>
      </w:r>
      <w:r>
        <w:t xml:space="preserve">：纯 RAG 无 </w:t>
      </w:r>
      <w:r>
        <w:rPr>
          <w:rFonts w:ascii="Consolas" w:cs="Consolas" w:eastAsia="Consolas" w:hAnsi="Consolas"/>
        </w:rPr>
        <w:t xml:space="preserve">sql/rows/chart</w:t>
      </w:r>
      <w:r>
        <w:t xml:space="preserve">，只有 </w:t>
      </w:r>
      <w:r>
        <w:rPr>
          <w:rFonts w:ascii="Consolas" w:cs="Consolas" w:eastAsia="Consolas" w:hAnsi="Consolas"/>
        </w:rPr>
        <w:t xml:space="preserve">insight</w:t>
      </w:r>
      <w:r>
        <w:t xml:space="preserve">(答案)+</w:t>
      </w:r>
      <w:r>
        <w:rPr>
          <w:rFonts w:ascii="Consolas" w:cs="Consolas" w:eastAsia="Consolas" w:hAnsi="Consolas"/>
        </w:rPr>
        <w:t xml:space="preserve">citation</w:t>
      </w:r>
      <w:r>
        <w:t xml:space="preserve">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E7E6E6" w:val="solid"/>
          </w:tcPr>
          <w:p>
            <w:r>
              <w:t xml:space="preserve">event</w:t>
            </w:r>
          </w:p>
        </w:tc>
        <w:tc>
          <w:tcPr>
            <w:tcW w:type="pct" w:w="25%"/>
            <w:shd w:color="E7E6E6" w:val="solid"/>
          </w:tcPr>
          <w:p>
            <w:r>
              <w:t xml:space="preserve">data(JSON)</w:t>
            </w:r>
          </w:p>
        </w:tc>
        <w:tc>
          <w:tcPr>
            <w:tcW w:type="pct" w:w="25%"/>
            <w:shd w:color="E7E6E6" w:val="solid"/>
          </w:tcPr>
          <w:p>
            <w:r>
              <w:t xml:space="preserve">含义</w:t>
            </w:r>
          </w:p>
        </w:tc>
        <w:tc>
          <w:tcPr>
            <w:tcW w:type="pct" w:w="25%"/>
            <w:shd w:color="E7E6E6" w:val="solid"/>
          </w:tcPr>
          <w:p>
            <w:r>
              <w:t xml:space="preserve">前端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intent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{intent, confidence, conversation_id}</w:t>
            </w:r>
          </w:p>
        </w:tc>
        <w:tc>
          <w:tcPr>
            <w:tcW w:type="pct" w:w="25%"/>
          </w:tcPr>
          <w:p>
            <w:r>
              <w:t xml:space="preserve">意图(sql/rag/hybrid/clarify)</w:t>
            </w:r>
          </w:p>
        </w:tc>
        <w:tc>
          <w:tcPr>
            <w:tcW w:type="pct" w:w="25%"/>
          </w:tcPr>
          <w:p>
            <w:r>
              <w:t xml:space="preserve">显示思考过程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sql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{sql_text}</w:t>
            </w:r>
          </w:p>
        </w:tc>
        <w:tc>
          <w:tcPr>
            <w:tcW w:type="pct" w:w="25%"/>
          </w:tcPr>
          <w:p>
            <w:r>
              <w:t xml:space="preserve">生成的 SQL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仅审计/调试，前端不展示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rows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{columns:[...], rows:[[...]]}</w:t>
            </w:r>
          </w:p>
        </w:tc>
        <w:tc>
          <w:tcPr>
            <w:tcW w:type="pct" w:w="25%"/>
          </w:tcPr>
          <w:p>
            <w:r>
              <w:t xml:space="preserve">结果集(</w:t>
            </w:r>
            <w:r>
              <w:rPr>
                <w:b/>
                <w:bCs/>
              </w:rPr>
              <w:t xml:space="preserve">列+数组行</w:t>
            </w:r>
            <w:r>
              <w:t xml:space="preserve">)</w:t>
            </w:r>
          </w:p>
        </w:tc>
        <w:tc>
          <w:tcPr>
            <w:tcW w:type="pct" w:w="25%"/>
          </w:tcPr>
          <w:p>
            <w:r>
              <w:t xml:space="preserve">画图数据源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chart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{default_type, applicable_types[], dimension, measures[], title}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图表描述符</w:t>
            </w:r>
            <w:r>
              <w:t xml:space="preserve">(§8.2/8.3)</w:t>
            </w:r>
          </w:p>
        </w:tc>
        <w:tc>
          <w:tcPr>
            <w:tcW w:type="pct" w:w="25%"/>
          </w:tcPr>
          <w:p>
            <w:r>
              <w:t xml:space="preserve">按描述符+rows 自建图，出图型切换+图例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insight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{delta}</w:t>
            </w:r>
          </w:p>
        </w:tc>
        <w:tc>
          <w:tcPr>
            <w:tcW w:type="pct" w:w="25%"/>
          </w:tcPr>
          <w:p>
            <w:r>
              <w:t xml:space="preserve">洞察/答案(</w:t>
            </w:r>
            <w:r>
              <w:rPr>
                <w:b/>
                <w:bCs/>
              </w:rPr>
              <w:t xml:space="preserve">逐段</w:t>
            </w:r>
            <w:r>
              <w:t xml:space="preserve"> delta)</w:t>
            </w:r>
          </w:p>
        </w:tc>
        <w:tc>
          <w:tcPr>
            <w:tcW w:type="pct" w:w="25%"/>
          </w:tcPr>
          <w:p>
            <w:r>
              <w:t xml:space="preserve">追加渲染(打字机效果)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citation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{doc_id, page_no, chunk_id, heading_path, title}</w:t>
            </w:r>
          </w:p>
        </w:tc>
        <w:tc>
          <w:tcPr>
            <w:tcW w:type="pct" w:w="25%"/>
          </w:tcPr>
          <w:p>
            <w:r>
              <w:t xml:space="preserve">RAG 引用</w:t>
            </w:r>
          </w:p>
        </w:tc>
        <w:tc>
          <w:tcPr>
            <w:tcW w:type="pct" w:w="25%"/>
          </w:tcPr>
          <w:p>
            <w:r>
              <w:t xml:space="preserve">来源卡(可点回原文)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done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{msg_id, conversation_id, has_answer}</w:t>
            </w:r>
          </w:p>
        </w:tc>
        <w:tc>
          <w:tcPr>
            <w:tcW w:type="pct" w:w="25%"/>
          </w:tcPr>
          <w:p>
            <w:r>
              <w:t xml:space="preserve">结束</w:t>
            </w:r>
          </w:p>
        </w:tc>
        <w:tc>
          <w:tcPr>
            <w:tcW w:type="pct" w:w="25%"/>
          </w:tcPr>
          <w:p>
            <w:r>
              <w:t xml:space="preserve">收尾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error</w:t>
            </w:r>
          </w:p>
        </w:tc>
        <w:tc>
          <w:tcPr>
            <w:tcW w:type="pct" w:w="25%"/>
          </w:tcPr>
          <w:p>
            <w:r>
              <w:rPr>
                <w:rFonts w:ascii="Consolas" w:cs="Consolas" w:eastAsia="Consolas" w:hAnsi="Consolas"/>
              </w:rPr>
              <w:t xml:space="preserve">{code, message}</w:t>
            </w:r>
          </w:p>
        </w:tc>
        <w:tc>
          <w:tcPr>
            <w:tcW w:type="pct" w:w="25%"/>
          </w:tcPr>
          <w:p>
            <w:r>
              <w:t xml:space="preserve">降级(§4.6)</w:t>
            </w:r>
          </w:p>
        </w:tc>
        <w:tc>
          <w:tcPr>
            <w:tcW w:type="pct" w:w="25%"/>
          </w:tcPr>
          <w:p>
            <w:r>
              <w:t xml:space="preserve">友好提示+引导问题，</w:t>
            </w:r>
            <w:r>
              <w:rPr>
                <w:b/>
                <w:bCs/>
              </w:rPr>
              <w:t xml:space="preserve">非堆栈</w:t>
            </w:r>
          </w:p>
        </w:tc>
      </w:tr>
    </w:tbl>
    <w:p/>
    <w:p>
      <w:r>
        <w:rPr>
          <w:b/>
          <w:bCs/>
        </w:rPr>
        <w:t xml:space="preserve">对比旧协议（前端归一化层兜的就是这些差异，现已对齐）</w:t>
      </w:r>
      <w:r>
        <w:t xml:space="preserve">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维度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旧（前端兜）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新（对齐 §9.1）</w:t>
            </w:r>
          </w:p>
        </w:tc>
      </w:tr>
      <w:tr>
        <w:tc>
          <w:tcPr>
            <w:tcW w:type="pct" w:w="33%"/>
          </w:tcPr>
          <w:p>
            <w:r>
              <w:t xml:space="preserve">意图事件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meta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intent</w:t>
            </w:r>
          </w:p>
        </w:tc>
      </w:tr>
      <w:tr>
        <w:tc>
          <w:tcPr>
            <w:tcW w:type="pct" w:w="33%"/>
          </w:tcPr>
          <w:p>
            <w:r>
              <w:t xml:space="preserve">结果列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cols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columns</w:t>
            </w:r>
          </w:p>
        </w:tc>
      </w:tr>
      <w:tr>
        <w:tc>
          <w:tcPr>
            <w:tcW w:type="pct" w:w="33%"/>
          </w:tcPr>
          <w:p>
            <w:r>
              <w:t xml:space="preserve">sql/insight</w:t>
            </w:r>
          </w:p>
        </w:tc>
        <w:tc>
          <w:tcPr>
            <w:tcW w:type="pct" w:w="33%"/>
          </w:tcPr>
          <w:p>
            <w:r>
              <w:t xml:space="preserve">裸字符串</w:t>
            </w:r>
          </w:p>
        </w:tc>
        <w:tc>
          <w:tcPr>
            <w:tcW w:type="pct" w:w="33%"/>
          </w:tcPr>
          <w:p>
            <w:r>
              <w:t xml:space="preserve">JSON(</w:t>
            </w:r>
            <w:r>
              <w:rPr>
                <w:rFonts w:ascii="Consolas" w:cs="Consolas" w:eastAsia="Consolas" w:hAnsi="Consolas"/>
              </w:rPr>
              <w:t xml:space="preserve">{sql_text}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{delta}</w:t>
            </w:r>
            <w:r>
              <w:t xml:space="preserve">)</w:t>
            </w:r>
          </w:p>
        </w:tc>
      </w:tr>
      <w:tr>
        <w:tc>
          <w:tcPr>
            <w:tcW w:type="pct" w:w="33%"/>
          </w:tcPr>
          <w:p>
            <w:r>
              <w:t xml:space="preserve">结束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done=[DONE]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done={msg_id,...}</w:t>
            </w:r>
          </w:p>
        </w:tc>
      </w:tr>
      <w:tr>
        <w:tc>
          <w:tcPr>
            <w:tcW w:type="pct" w:w="33%"/>
          </w:tcPr>
          <w:p>
            <w:r>
              <w:t xml:space="preserve">chart</w:t>
            </w:r>
          </w:p>
        </w:tc>
        <w:tc>
          <w:tcPr>
            <w:tcW w:type="pct" w:w="33%"/>
          </w:tcPr>
          <w:p>
            <w:r>
              <w:t xml:space="preserve">选图建议旧格式</w:t>
            </w:r>
          </w:p>
        </w:tc>
        <w:tc>
          <w:tcPr>
            <w:tcW w:type="pct" w:w="33%"/>
          </w:tcPr>
          <w:p>
            <w:r>
              <w:t xml:space="preserve">图表描述符</w:t>
            </w:r>
          </w:p>
        </w:tc>
      </w:tr>
      <w:tr>
        <w:tc>
          <w:tcPr>
            <w:tcW w:type="pct" w:w="33%"/>
          </w:tcPr>
          <w:p>
            <w:r>
              <w:t xml:space="preserve">引用</w:t>
            </w:r>
          </w:p>
        </w:tc>
        <w:tc>
          <w:tcPr>
            <w:tcW w:type="pct" w:w="33%"/>
          </w:tcPr>
          <w:p>
            <w:r>
              <w:t xml:space="preserve">无独立事件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citation</w:t>
            </w:r>
            <w:r>
              <w:t xml:space="preserve"> 事件</w:t>
            </w:r>
          </w:p>
        </w:tc>
      </w:tr>
    </w:tbl>
    <w:p/>
    <w:p>
      <w:r>
        <w:t xml:space="preserve">---</w:t>
      </w:r>
    </w:p>
    <w:p>
      <w:pPr>
        <w:pStyle w:val="Heading2"/>
      </w:pPr>
      <w:r>
        <w:t xml:space="preserve">3. 接口清单（§10，全部 JWT 鉴权 + 按 user_id 隔离）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color="E7E6E6" w:val="solid"/>
          </w:tcPr>
          <w:p>
            <w:r>
              <w:t xml:space="preserve">接口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方法</w:t>
            </w:r>
          </w:p>
        </w:tc>
        <w:tc>
          <w:tcPr>
            <w:tcW w:type="pct" w:w="33%"/>
            <w:shd w:color="E7E6E6" w:val="solid"/>
          </w:tcPr>
          <w:p>
            <w: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/api/ask</w:t>
            </w:r>
          </w:p>
        </w:tc>
        <w:tc>
          <w:tcPr>
            <w:tcW w:type="pct" w:w="33%"/>
          </w:tcPr>
          <w:p>
            <w:r>
              <w:t xml:space="preserve">POST(SSE)</w:t>
            </w:r>
          </w:p>
        </w:tc>
        <w:tc>
          <w:tcPr>
            <w:tcW w:type="pct" w:w="33%"/>
          </w:tcPr>
          <w:p>
            <w:r>
              <w:t xml:space="preserve">双脑问答，按 §9.1 流式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/api/ask_sync</w:t>
            </w:r>
          </w:p>
        </w:tc>
        <w:tc>
          <w:tcPr>
            <w:tcW w:type="pct" w:w="33%"/>
          </w:tcPr>
          <w:p>
            <w:r>
              <w:t xml:space="preserve">POST</w:t>
            </w:r>
          </w:p>
        </w:tc>
        <w:tc>
          <w:tcPr>
            <w:tcW w:type="pct" w:w="33%"/>
          </w:tcPr>
          <w:p>
            <w:r>
              <w:t xml:space="preserve">同步返回完整结果(调试)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/api/kb/upload</w:t>
            </w:r>
          </w:p>
        </w:tc>
        <w:tc>
          <w:tcPr>
            <w:tcW w:type="pct" w:w="33%"/>
          </w:tcPr>
          <w:p>
            <w:r>
              <w:t xml:space="preserve">POST</w:t>
            </w:r>
          </w:p>
        </w:tc>
        <w:tc>
          <w:tcPr>
            <w:tcW w:type="pct" w:w="33%"/>
          </w:tcPr>
          <w:p>
            <w:r>
              <w:t xml:space="preserve">上传(校验类型/大小)→存MinIO+建档(parsing)+投Celery异步解析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/api/kb/list</w:t>
            </w:r>
          </w:p>
        </w:tc>
        <w:tc>
          <w:tcPr>
            <w:tcW w:type="pct" w:w="33%"/>
          </w:tcPr>
          <w:p>
            <w:r>
              <w:t xml:space="preserve">GET</w:t>
            </w:r>
          </w:p>
        </w:tc>
        <w:tc>
          <w:tcPr>
            <w:tcW w:type="pct" w:w="33%"/>
          </w:tcPr>
          <w:p>
            <w:r>
              <w:t xml:space="preserve">知识库文档列表(过滤软删)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/api/kb/{doc_id}</w:t>
            </w:r>
          </w:p>
        </w:tc>
        <w:tc>
          <w:tcPr>
            <w:tcW w:type="pct" w:w="33%"/>
          </w:tcPr>
          <w:p>
            <w:r>
              <w:t xml:space="preserve">GET</w:t>
            </w:r>
          </w:p>
        </w:tc>
        <w:tc>
          <w:tcPr>
            <w:tcW w:type="pct" w:w="33%"/>
          </w:tcPr>
          <w:p>
            <w:r>
              <w:t xml:space="preserve">文档解析状态(轮询 parsing→ready/failed)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/api/kb/{doc_id}</w:t>
            </w:r>
          </w:p>
        </w:tc>
        <w:tc>
          <w:tcPr>
            <w:tcW w:type="pct" w:w="33%"/>
          </w:tcPr>
          <w:p>
            <w:r>
              <w:t xml:space="preserve">DELETE</w:t>
            </w:r>
          </w:p>
        </w:tc>
        <w:tc>
          <w:tcPr>
            <w:tcW w:type="pct" w:w="33%"/>
          </w:tcPr>
          <w:p>
            <w:r>
              <w:t xml:space="preserve">软删除(置 deleted_at，检索/列表自动排除)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/api/kb/ask</w:t>
            </w:r>
          </w:p>
        </w:tc>
        <w:tc>
          <w:tcPr>
            <w:tcW w:type="pct" w:w="33%"/>
          </w:tcPr>
          <w:p>
            <w:r>
              <w:t xml:space="preserve">POST</w:t>
            </w:r>
          </w:p>
        </w:tc>
        <w:tc>
          <w:tcPr>
            <w:tcW w:type="pct" w:w="33%"/>
          </w:tcPr>
          <w:p>
            <w:r>
              <w:t xml:space="preserve">RAG 直接问答(检索+归并+引用)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/api/history</w:t>
            </w:r>
          </w:p>
        </w:tc>
        <w:tc>
          <w:tcPr>
            <w:tcW w:type="pct" w:w="33%"/>
          </w:tcPr>
          <w:p>
            <w:r>
              <w:t xml:space="preserve">GET</w:t>
            </w:r>
          </w:p>
        </w:tc>
        <w:tc>
          <w:tcPr>
            <w:tcW w:type="pct" w:w="33%"/>
          </w:tcPr>
          <w:p>
            <w:r>
              <w:t xml:space="preserve">会话列表</w:t>
            </w:r>
          </w:p>
        </w:tc>
      </w:tr>
      <w:tr>
        <w:tc>
          <w:tcPr>
            <w:tcW w:type="pct" w:w="33%"/>
          </w:tcPr>
          <w:p>
            <w:r>
              <w:rPr>
                <w:rFonts w:ascii="Consolas" w:cs="Consolas" w:eastAsia="Consolas" w:hAnsi="Consolas"/>
              </w:rPr>
              <w:t xml:space="preserve">/api/history/{conv_id}</w:t>
            </w:r>
          </w:p>
        </w:tc>
        <w:tc>
          <w:tcPr>
            <w:tcW w:type="pct" w:w="33%"/>
          </w:tcPr>
          <w:p>
            <w:r>
              <w:t xml:space="preserve">GET</w:t>
            </w:r>
          </w:p>
        </w:tc>
        <w:tc>
          <w:tcPr>
            <w:tcW w:type="pct" w:w="33%"/>
          </w:tcPr>
          <w:p>
            <w:r>
              <w:t xml:space="preserve">会话消息(还原含图表/引用的历史)</w:t>
            </w:r>
          </w:p>
        </w:tc>
      </w:tr>
    </w:tbl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鉴权</w:t>
      </w:r>
      <w:r>
        <w:t xml:space="preserve">：除 </w:t>
      </w:r>
      <w:r>
        <w:rPr>
          <w:rFonts w:ascii="Consolas" w:cs="Consolas" w:eastAsia="Consolas" w:hAnsi="Consolas"/>
        </w:rPr>
        <w:t xml:space="preserve">/health</w:t>
      </w:r>
      <w:r>
        <w:t xml:space="preserve">、</w:t>
      </w:r>
      <w:r>
        <w:rPr>
          <w:rFonts w:ascii="Consolas" w:cs="Consolas" w:eastAsia="Consolas" w:hAnsi="Consolas"/>
        </w:rPr>
        <w:t xml:space="preserve">/api/auth/*</w:t>
      </w:r>
      <w:r>
        <w:t xml:space="preserve"> 外全部 </w:t>
      </w:r>
      <w:r>
        <w:rPr>
          <w:rFonts w:ascii="Consolas" w:cs="Consolas" w:eastAsia="Consolas" w:hAnsi="Consolas"/>
        </w:rPr>
        <w:t xml:space="preserve">Depends(get_current_user)</w:t>
      </w:r>
      <w:r>
        <w:t xml:space="preserve">；无/失效 token → </w:t>
      </w:r>
      <w:r>
        <w:rPr>
          <w:b/>
          <w:bCs/>
        </w:rPr>
        <w:t xml:space="preserve">401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隔离</w:t>
      </w:r>
      <w:r>
        <w:t xml:space="preserve">：落库/查询/检索一律带 </w:t>
      </w:r>
      <w:r>
        <w:rPr>
          <w:rFonts w:ascii="Consolas" w:cs="Consolas" w:eastAsia="Consolas" w:hAnsi="Consolas"/>
        </w:rPr>
        <w:t xml:space="preserve">user_id</w:t>
      </w:r>
      <w:r>
        <w:t xml:space="preserve">；取他人会话/文档 → </w:t>
      </w:r>
      <w:r>
        <w:rPr>
          <w:b/>
          <w:bCs/>
        </w:rPr>
        <w:t xml:space="preserve">404</w:t>
      </w:r>
      <w:r>
        <w:t xml:space="preserve">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错误结构化</w:t>
      </w:r>
      <w:r>
        <w:t xml:space="preserve">：HTTPException → </w:t>
      </w:r>
      <w:r>
        <w:rPr>
          <w:rFonts w:ascii="Consolas" w:cs="Consolas" w:eastAsia="Consolas" w:hAnsi="Consolas"/>
        </w:rPr>
        <w:t xml:space="preserve">{detail}</w:t>
      </w:r>
      <w:r>
        <w:t xml:space="preserve">；类型不支持 415、超大 413、空 400。</w:t>
      </w:r>
    </w:p>
    <w:p>
      <w:r>
        <w:t xml:space="preserve">---</w:t>
      </w:r>
    </w:p>
    <w:p>
      <w:pPr>
        <w:pStyle w:val="Heading2"/>
      </w:pPr>
      <w:r>
        <w:t xml:space="preserve">4. 历史会话怎么还原图表/引用</w:t>
      </w:r>
    </w:p>
    <w:p>
      <w:r>
        <w:t xml:space="preserve">助手消息落库时把 </w:t>
      </w:r>
      <w:r>
        <w:rPr>
          <w:rFonts w:ascii="Consolas" w:cs="Consolas" w:eastAsia="Consolas" w:hAnsi="Consolas"/>
        </w:rPr>
        <w:t xml:space="preserve">{chart, columns, rows, citations, intent, trace}</w:t>
      </w:r>
      <w:r>
        <w:t xml:space="preserve"> 存进 </w:t>
      </w:r>
      <w:r>
        <w:rPr>
          <w:rFonts w:ascii="Consolas" w:cs="Consolas" w:eastAsia="Consolas" w:hAnsi="Consolas"/>
        </w:rPr>
        <w:t xml:space="preserve">message.result_meta</w:t>
      </w:r>
      <w:r>
        <w:t xml:space="preserve">(JSON)。</w:t>
      </w:r>
    </w:p>
    <w:p>
      <w:r>
        <w:rPr>
          <w:rFonts w:ascii="Consolas" w:cs="Consolas" w:eastAsia="Consolas" w:hAnsi="Consolas"/>
        </w:rPr>
        <w:t xml:space="preserve">GET /api/history/{conv_id}</w:t>
      </w:r>
      <w:r>
        <w:t xml:space="preserve"> 读出并解析，前端据此</w:t>
      </w:r>
      <w:r>
        <w:rPr>
          <w:b/>
          <w:bCs/>
        </w:rPr>
        <w:t xml:space="preserve">重绘图表、还原引用卡</w:t>
      </w:r>
      <w:r>
        <w:t xml:space="preserve">，无需重新跑 Agent。</w:t>
      </w:r>
    </w:p>
    <w:p>
      <w:r>
        <w:t xml:space="preserve">---</w:t>
      </w:r>
    </w:p>
    <w:p>
      <w:pPr>
        <w:pStyle w:val="Heading2"/>
      </w:pPr>
      <w:r>
        <w:t xml:space="preserve">5. 流程图：一次 /api/ask 的事件流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944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4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---</w:t>
      </w:r>
    </w:p>
    <w:p>
      <w:pPr>
        <w:pStyle w:val="Heading2"/>
      </w:pPr>
      <w:r>
        <w:t xml:space="preserve">6. 验收（DoD）</w:t>
      </w:r>
    </w:p>
    <w:p>
      <w:pPr>
        <w:shd w:color="F2F2F2" w:val="solid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HF_HUB_OFFLINE=1 PYTHONUTF8=1 .venv/Scripts/python.exe data/api_demo.py   # app 跑在 PG</w:t>
      </w:r>
    </w:p>
    <w:p>
      <w:r>
        <w:t xml:space="preserve">E2E 全 PASS（</w:t>
      </w:r>
      <w:r>
        <w:rPr>
          <w:rFonts w:ascii="Consolas" w:cs="Consolas" w:eastAsia="Consolas" w:hAnsi="Consolas"/>
        </w:rPr>
        <w:t xml:space="preserve">data/api_demo.py</w:t>
      </w:r>
      <w:r>
        <w:t xml:space="preserve">）：</w:t>
      </w:r>
    </w:p>
    <w:p>
      <w:pPr>
        <w:pStyle w:val="ListParagraph"/>
        <w:numPr>
          <w:ilvl w:val="0"/>
          <w:numId w:val="1"/>
        </w:numPr>
      </w:pPr>
      <w:r>
        <w:t xml:space="preserve">未鉴权 → 401 ✅</w:t>
      </w:r>
    </w:p>
    <w:p>
      <w:pPr>
        <w:pStyle w:val="ListParagraph"/>
        <w:numPr>
          <w:ilvl w:val="0"/>
          <w:numId w:val="1"/>
        </w:numPr>
      </w:pPr>
      <w:r>
        <w:t xml:space="preserve">kb 上传→ready(4 chunks)→问答(答案含「1234公里」+引用)✅；不支持类型 → 415 ✅</w:t>
      </w:r>
    </w:p>
    <w:p>
      <w:pPr>
        <w:pStyle w:val="ListParagraph"/>
        <w:numPr>
          <w:ilvl w:val="0"/>
          <w:numId w:val="1"/>
        </w:numPr>
      </w:pPr>
      <w:r>
        <w:t xml:space="preserve">SSE 数据脑事件序列 </w:t>
      </w:r>
      <w:r>
        <w:rPr>
          <w:rFonts w:ascii="Consolas" w:cs="Consolas" w:eastAsia="Consolas" w:hAnsi="Consolas"/>
        </w:rPr>
        <w:t xml:space="preserve">intent→sql→rows→chart→insight×N→done</w:t>
      </w:r>
      <w:r>
        <w:t xml:space="preserve">；chart 描述符(default=bar, applicable=[bar,hbar,line,pie])；rows={columns,数组行} ✅</w:t>
      </w:r>
    </w:p>
    <w:p>
      <w:pPr>
        <w:pStyle w:val="ListParagraph"/>
        <w:numPr>
          <w:ilvl w:val="0"/>
          <w:numId w:val="1"/>
        </w:numPr>
      </w:pPr>
      <w:r>
        <w:t xml:space="preserve">SSE 纯 RAG 事件序列 </w:t>
      </w:r>
      <w:r>
        <w:rPr>
          <w:rFonts w:ascii="Consolas" w:cs="Consolas" w:eastAsia="Consolas" w:hAnsi="Consolas"/>
        </w:rPr>
        <w:t xml:space="preserve">intent→insight×N→citation→done</w:t>
      </w:r>
      <w:r>
        <w:t xml:space="preserve">（无 sql/rows/chart）✅</w:t>
      </w:r>
    </w:p>
    <w:p>
      <w:pPr>
        <w:pStyle w:val="ListParagraph"/>
        <w:numPr>
          <w:ilvl w:val="0"/>
          <w:numId w:val="1"/>
        </w:numPr>
      </w:pPr>
      <w:r>
        <w:t xml:space="preserve">history：会话列表；SQL 会话还原 chart+rows、RAG 会话还原 citations；他人/不存在会话 → 404 ✅</w:t>
      </w:r>
    </w:p>
    <w:p>
      <w:pPr>
        <w:pStyle w:val="ListParagraph"/>
        <w:numPr>
          <w:ilvl w:val="0"/>
          <w:numId w:val="1"/>
        </w:numPr>
      </w:pPr>
      <w:r>
        <w:t xml:space="preserve">软删：DELETE 成功→list 排除→该内容问不到 ✅</w:t>
      </w:r>
    </w:p>
    <w:p>
      <w:r>
        <w:t xml:space="preserve">---</w:t>
      </w:r>
    </w:p>
    <w:p>
      <w:pPr>
        <w:pStyle w:val="Heading2"/>
      </w:pPr>
      <w:r>
        <w:t xml:space="preserve">7. 踩过的坑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Redis 容器无密码</w:t>
      </w:r>
      <w:r>
        <w:t xml:space="preserve">：</w:t>
      </w:r>
      <w:r>
        <w:rPr>
          <w:rFonts w:ascii="Consolas" w:cs="Consolas" w:eastAsia="Consolas" w:hAnsi="Consolas"/>
        </w:rPr>
        <w:t xml:space="preserve">.env</w:t>
      </w:r>
      <w:r>
        <w:t xml:space="preserve"> 的 </w:t>
      </w:r>
      <w:r>
        <w:rPr>
          <w:rFonts w:ascii="Consolas" w:cs="Consolas" w:eastAsia="Consolas" w:hAnsi="Consolas"/>
        </w:rPr>
        <w:t xml:space="preserve">REDIS_URL</w:t>
      </w:r>
      <w:r>
        <w:t xml:space="preserve"> 带了密码但 dev 容器 </w:t>
      </w:r>
      <w:r>
        <w:rPr>
          <w:rFonts w:ascii="Consolas" w:cs="Consolas" w:eastAsia="Consolas" w:hAnsi="Consolas"/>
        </w:rPr>
        <w:t xml:space="preserve">requirepass</w:t>
      </w:r>
      <w:r>
        <w:t xml:space="preserve"> 未生效 → Celery </w:t>
      </w:r>
      <w:r>
        <w:rPr>
          <w:rFonts w:ascii="Consolas" w:cs="Consolas" w:eastAsia="Consolas" w:hAnsi="Consolas"/>
        </w:rPr>
        <w:t xml:space="preserve">.delay()</w:t>
      </w:r>
      <w:r>
        <w:t xml:space="preserve"> 连 redis 报 </w:t>
      </w:r>
      <w:r>
        <w:rPr>
          <w:rFonts w:ascii="Consolas" w:cs="Consolas" w:eastAsia="Consolas" w:hAnsi="Consolas"/>
        </w:rPr>
        <w:t xml:space="preserve">AUTH but no password set</w:t>
      </w:r>
      <w:r>
        <w:t xml:space="preserve">。改 </w:t>
      </w:r>
      <w:r>
        <w:rPr>
          <w:rFonts w:ascii="Consolas" w:cs="Consolas" w:eastAsia="Consolas" w:hAnsi="Consolas"/>
        </w:rPr>
        <w:t xml:space="preserve">REDIS_URL</w:t>
      </w:r>
      <w:r>
        <w:t xml:space="preserve"> 为无密码(生产再启用)。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Celery `.delay()` 在无 worker/同进程下阻塞</w:t>
      </w:r>
      <w:r>
        <w:t xml:space="preserve">：默认会连 result backend 等结果。上传是 fire-and-forget(状态走 </w:t>
      </w:r>
      <w:r>
        <w:rPr>
          <w:rFonts w:ascii="Consolas" w:cs="Consolas" w:eastAsia="Consolas" w:hAnsi="Consolas"/>
        </w:rPr>
        <w:t xml:space="preserve">kb_document.status</w:t>
      </w:r>
      <w:r>
        <w:t xml:space="preserve">)，设 </w:t>
      </w:r>
      <w:r>
        <w:rPr>
          <w:rFonts w:ascii="Consolas" w:cs="Consolas" w:eastAsia="Consolas" w:hAnsi="Consolas"/>
        </w:rPr>
        <w:t xml:space="preserve">task_ignore_result=True</w:t>
      </w:r>
      <w:r>
        <w:t xml:space="preserve">，发到 broker 即返回。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`Message` 加列</w:t>
      </w:r>
      <w:r>
        <w:t xml:space="preserve">：</w:t>
      </w:r>
      <w:r>
        <w:rPr>
          <w:rFonts w:ascii="Consolas" w:cs="Consolas" w:eastAsia="Consolas" w:hAnsi="Consolas"/>
        </w:rPr>
        <w:t xml:space="preserve">init_db</w:t>
      </w:r>
      <w:r>
        <w:t xml:space="preserve">(create_all) 不会给已存在的表加列 → 给 PG </w:t>
      </w:r>
      <w:r>
        <w:rPr>
          <w:rFonts w:ascii="Consolas" w:cs="Consolas" w:eastAsia="Consolas" w:hAnsi="Consolas"/>
        </w:rPr>
        <w:t xml:space="preserve">message</w:t>
      </w:r>
      <w:r>
        <w:t xml:space="preserve"> 手动 </w:t>
      </w:r>
      <w:r>
        <w:rPr>
          <w:rFonts w:ascii="Consolas" w:cs="Consolas" w:eastAsia="Consolas" w:hAnsi="Consolas"/>
        </w:rPr>
        <w:t xml:space="preserve">ALTER ADD result_meta</w:t>
      </w:r>
      <w:r>
        <w:t xml:space="preserve">(生产用迁移工具)。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路由意图歧义</w:t>
      </w:r>
      <w:r>
        <w:t xml:space="preserve">：『续航/价格』这类词在结构化库(</w:t>
      </w:r>
      <w:r>
        <w:rPr>
          <w:rFonts w:ascii="Consolas" w:cs="Consolas" w:eastAsia="Consolas" w:hAnsi="Consolas"/>
        </w:rPr>
        <w:t xml:space="preserve">dim_series</w:t>
      </w:r>
      <w:r>
        <w:t xml:space="preserve">)里也有 → 易被判 sql；问文档内容请用「报告/解读」等框定词走 rag。协议本身正确(intent=sql 就发 sql)。</w:t>
      </w:r>
    </w:p>
    <w:p>
      <w:r>
        <w:t xml:space="preserve">---</w:t>
      </w:r>
    </w:p>
    <w:p>
      <w:pPr>
        <w:pStyle w:val="Heading2"/>
      </w:pPr>
      <w:r>
        <w:t xml:space="preserve">8. 通知前端</w:t>
      </w:r>
    </w:p>
    <w:p>
      <w:r>
        <w:t xml:space="preserve">✅ </w:t>
      </w:r>
      <w:r>
        <w:rPr>
          <w:b/>
          <w:bCs/>
        </w:rPr>
        <w:t xml:space="preserve">后端已对齐 §9.1，前端可以撤掉 SSE 归一化兼容层</w:t>
      </w:r>
      <w:r>
        <w:t xml:space="preserve">：直接按上表 event 名/JSON 结构消费即可</w:t>
      </w:r>
    </w:p>
    <w:p>
      <w:r>
        <w:t xml:space="preserve">（</w:t>
      </w:r>
      <w:r>
        <w:rPr>
          <w:rFonts w:ascii="Consolas" w:cs="Consolas" w:eastAsia="Consolas" w:hAnsi="Consolas"/>
        </w:rPr>
        <w:t xml:space="preserve">intent</w:t>
      </w:r>
      <w:r>
        <w:t xml:space="preserve">/</w:t>
      </w:r>
      <w:r>
        <w:rPr>
          <w:rFonts w:ascii="Consolas" w:cs="Consolas" w:eastAsia="Consolas" w:hAnsi="Consolas"/>
        </w:rPr>
        <w:t xml:space="preserve">sql</w:t>
      </w:r>
      <w:r>
        <w:t xml:space="preserve">(忽略)/</w:t>
      </w:r>
      <w:r>
        <w:rPr>
          <w:rFonts w:ascii="Consolas" w:cs="Consolas" w:eastAsia="Consolas" w:hAnsi="Consolas"/>
        </w:rPr>
        <w:t xml:space="preserve">rows{columns,rows}</w:t>
      </w:r>
      <w:r>
        <w:t xml:space="preserve">/</w:t>
      </w:r>
      <w:r>
        <w:rPr>
          <w:rFonts w:ascii="Consolas" w:cs="Consolas" w:eastAsia="Consolas" w:hAnsi="Consolas"/>
        </w:rPr>
        <w:t xml:space="preserve">chart</w:t>
      </w:r>
      <w:r>
        <w:t xml:space="preserve">(描述符)/</w:t>
      </w:r>
      <w:r>
        <w:rPr>
          <w:rFonts w:ascii="Consolas" w:cs="Consolas" w:eastAsia="Consolas" w:hAnsi="Consolas"/>
        </w:rPr>
        <w:t xml:space="preserve">insight{delta}</w:t>
      </w:r>
      <w:r>
        <w:t xml:space="preserve">/</w:t>
      </w:r>
      <w:r>
        <w:rPr>
          <w:rFonts w:ascii="Consolas" w:cs="Consolas" w:eastAsia="Consolas" w:hAnsi="Consolas"/>
        </w:rPr>
        <w:t xml:space="preserve">citation</w:t>
      </w:r>
      <w:r>
        <w:t xml:space="preserve">/</w:t>
      </w:r>
      <w:r>
        <w:rPr>
          <w:rFonts w:ascii="Consolas" w:cs="Consolas" w:eastAsia="Consolas" w:hAnsi="Consolas"/>
        </w:rPr>
        <w:t xml:space="preserve">done</w:t>
      </w:r>
      <w:r>
        <w:t xml:space="preserve">/</w:t>
      </w:r>
      <w:r>
        <w:rPr>
          <w:rFonts w:ascii="Consolas" w:cs="Consolas" w:eastAsia="Consolas" w:hAnsi="Consolas"/>
        </w:rPr>
        <w:t xml:space="preserve">error</w:t>
      </w:r>
      <w:r>
        <w:t xml:space="preserve">）。</w:t>
      </w:r>
    </w:p>
    <w:p>
      <w:r>
        <w:t xml:space="preserve">注意：上传走 API 时后端需以 </w:t>
      </w:r>
      <w:r>
        <w:rPr>
          <w:rFonts w:ascii="Consolas" w:cs="Consolas" w:eastAsia="Consolas" w:hAnsi="Consolas"/>
        </w:rPr>
        <w:t xml:space="preserve">APP_DATABASE_URL=PG</w:t>
      </w:r>
      <w:r>
        <w:t xml:space="preserve"> 运行（kb_document.user_id 外键指 PG users）。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0bdd931b710f29503926d0f09475935b8cf8a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2026-05-25T05:57:36.769Z</dcterms:created>
  <dcterms:modified xsi:type="dcterms:W3CDTF">2026-05-25T05:57:36.771Z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