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B82533" w14:textId="77777777" w:rsidR="003C6733" w:rsidRDefault="00000000">
      <w:pPr>
        <w:spacing w:after="161" w:line="259" w:lineRule="auto"/>
        <w:ind w:left="0" w:firstLine="0"/>
      </w:pPr>
      <w:r>
        <w:rPr>
          <w:b/>
          <w:sz w:val="66"/>
        </w:rPr>
        <w:t>Paid sick leave</w:t>
      </w:r>
    </w:p>
    <w:p w14:paraId="490CDFE6" w14:textId="58F122D6" w:rsidR="003C6733" w:rsidRDefault="00000000">
      <w:pPr>
        <w:spacing w:after="385" w:line="330" w:lineRule="auto"/>
        <w:ind w:left="-5"/>
      </w:pPr>
      <w:proofErr w:type="gramStart"/>
      <w:r>
        <w:t>The vast majority of</w:t>
      </w:r>
      <w:proofErr w:type="gramEnd"/>
      <w:r>
        <w:t xml:space="preserve"> workers in B.C. no longer </w:t>
      </w:r>
      <w:proofErr w:type="gramStart"/>
      <w:r>
        <w:t>have to</w:t>
      </w:r>
      <w:proofErr w:type="gramEnd"/>
      <w:r>
        <w:t xml:space="preserve"> choose between going to work sick or losing wages, as B.C.'s first-ever permanent paid sick leave comes into effect with 5 paid sick days each year. Both full</w:t>
      </w:r>
      <w:r w:rsidR="003928A2">
        <w:t xml:space="preserve"> </w:t>
      </w:r>
      <w:r>
        <w:t>and part-time employees are eligible for this benefit.</w:t>
      </w:r>
    </w:p>
    <w:p w14:paraId="6FD1B609" w14:textId="77777777" w:rsidR="003C6733" w:rsidRDefault="00000000">
      <w:pPr>
        <w:pStyle w:val="Heading1"/>
        <w:ind w:left="-5"/>
      </w:pPr>
      <w:r>
        <w:t>I'm a worker</w:t>
      </w:r>
    </w:p>
    <w:p w14:paraId="5B416257" w14:textId="77777777" w:rsidR="003C6733" w:rsidRDefault="00000000">
      <w:pPr>
        <w:spacing w:after="293" w:line="330" w:lineRule="auto"/>
        <w:ind w:left="-5"/>
      </w:pPr>
      <w:r>
        <w:t>You can take up to 5 days of paid leave per year for any personal illness or injury. Your employer may request reasonably sufficient proof of illness.</w:t>
      </w:r>
    </w:p>
    <w:p w14:paraId="7666932C" w14:textId="77777777" w:rsidR="003C6733" w:rsidRDefault="00000000">
      <w:pPr>
        <w:spacing w:after="284" w:line="330" w:lineRule="auto"/>
        <w:ind w:left="-5"/>
      </w:pPr>
      <w:r>
        <w:t xml:space="preserve">This entitlement is in addition to the </w:t>
      </w:r>
      <w:hyperlink r:id="rId6" w:anchor="yourself">
        <w:r>
          <w:rPr>
            <w:color w:val="0066CC"/>
          </w:rPr>
          <w:t>3 days of</w:t>
        </w:r>
      </w:hyperlink>
      <w:hyperlink r:id="rId7" w:anchor="yourself">
        <w:r>
          <w:rPr>
            <w:color w:val="0066CC"/>
          </w:rPr>
          <w:t xml:space="preserve"> </w:t>
        </w:r>
      </w:hyperlink>
      <w:hyperlink r:id="rId8" w:anchor="yourself">
        <w:r>
          <w:rPr>
            <w:color w:val="0066CC"/>
          </w:rPr>
          <w:t>unpaid</w:t>
        </w:r>
      </w:hyperlink>
      <w:hyperlink r:id="rId9" w:anchor="yourself">
        <w:r>
          <w:rPr>
            <w:color w:val="0066CC"/>
          </w:rPr>
          <w:t xml:space="preserve"> sick leave currently </w:t>
        </w:r>
      </w:hyperlink>
      <w:hyperlink r:id="rId10" w:anchor="yourself">
        <w:r>
          <w:rPr>
            <w:color w:val="0066CC"/>
          </w:rPr>
          <w:t>provided by the Employment Standards Act</w:t>
        </w:r>
      </w:hyperlink>
      <w:hyperlink r:id="rId11" w:anchor="yourself">
        <w:r>
          <w:t>.</w:t>
        </w:r>
      </w:hyperlink>
    </w:p>
    <w:p w14:paraId="5828EA95" w14:textId="77777777" w:rsidR="003C6733" w:rsidRDefault="00000000">
      <w:pPr>
        <w:spacing w:after="750" w:line="330" w:lineRule="auto"/>
        <w:ind w:left="-5"/>
      </w:pPr>
      <w:r>
        <w:t xml:space="preserve">You must have worked with your employer for at least 90 days to be </w:t>
      </w:r>
      <w:r>
        <w:rPr>
          <w:color w:val="0066CC"/>
        </w:rPr>
        <w:t>eligible</w:t>
      </w:r>
      <w:r>
        <w:t xml:space="preserve"> for the paid sick days.</w:t>
      </w:r>
    </w:p>
    <w:p w14:paraId="34BC29AD" w14:textId="77777777" w:rsidR="003C6733" w:rsidRDefault="00000000">
      <w:pPr>
        <w:pStyle w:val="Heading1"/>
        <w:ind w:left="-5"/>
      </w:pPr>
      <w:r>
        <w:t>I'm an employer</w:t>
      </w:r>
    </w:p>
    <w:p w14:paraId="319799A1" w14:textId="77777777" w:rsidR="003C6733" w:rsidRDefault="00000000">
      <w:pPr>
        <w:spacing w:after="285" w:line="330" w:lineRule="auto"/>
        <w:ind w:left="0" w:right="186" w:firstLine="0"/>
        <w:jc w:val="both"/>
      </w:pPr>
      <w:r>
        <w:t xml:space="preserve">You are required to provide your </w:t>
      </w:r>
      <w:r>
        <w:rPr>
          <w:color w:val="0066CC"/>
        </w:rPr>
        <w:t>eligible employees</w:t>
      </w:r>
      <w:r>
        <w:t xml:space="preserve"> with up to 5 days of paid sick leave per year if they need to stay home because they are sick or injured.</w:t>
      </w:r>
    </w:p>
    <w:p w14:paraId="1FED8FC7" w14:textId="77777777" w:rsidR="003C6733" w:rsidRDefault="00000000">
      <w:pPr>
        <w:spacing w:after="285" w:line="330" w:lineRule="auto"/>
        <w:ind w:left="-5"/>
      </w:pPr>
      <w:r>
        <w:t>You need to pay your employees their regular wages for these days. They do not have to be taken consecutively.</w:t>
      </w:r>
    </w:p>
    <w:p w14:paraId="77B19A69" w14:textId="77777777" w:rsidR="003C6733" w:rsidRDefault="00000000">
      <w:pPr>
        <w:spacing w:after="839"/>
        <w:ind w:left="-5"/>
      </w:pPr>
      <w:r>
        <w:t xml:space="preserve">Employees are also entitled to </w:t>
      </w:r>
      <w:hyperlink r:id="rId12" w:anchor="injury">
        <w:r>
          <w:rPr>
            <w:color w:val="0066CC"/>
          </w:rPr>
          <w:t>3 days of unpaid sick leave</w:t>
        </w:r>
      </w:hyperlink>
      <w:r>
        <w:t>.</w:t>
      </w:r>
    </w:p>
    <w:p w14:paraId="737D952B" w14:textId="77777777" w:rsidR="003C6733" w:rsidRDefault="00000000">
      <w:pPr>
        <w:pStyle w:val="Heading1"/>
        <w:ind w:left="-5"/>
      </w:pPr>
      <w:r>
        <w:t>Eligibility</w:t>
      </w:r>
    </w:p>
    <w:p w14:paraId="33D08989" w14:textId="77777777" w:rsidR="003C6733" w:rsidRDefault="00000000">
      <w:pPr>
        <w:spacing w:after="89"/>
        <w:ind w:left="-5"/>
      </w:pPr>
      <w:r>
        <w:t>The paid sick leave entitlement applies to all employees covered by the</w:t>
      </w:r>
    </w:p>
    <w:p w14:paraId="62390A6F" w14:textId="77777777" w:rsidR="003C6733" w:rsidRDefault="00000000">
      <w:pPr>
        <w:spacing w:after="374"/>
        <w:ind w:left="-5"/>
      </w:pPr>
      <w:hyperlink r:id="rId13">
        <w:r>
          <w:rPr>
            <w:color w:val="0066CC"/>
          </w:rPr>
          <w:t>Employment Standards Act (ESA)</w:t>
        </w:r>
      </w:hyperlink>
      <w:hyperlink r:id="rId14">
        <w:r>
          <w:t>,</w:t>
        </w:r>
      </w:hyperlink>
      <w:r>
        <w:t xml:space="preserve"> including part-time, temporary or casual employees.</w:t>
      </w:r>
    </w:p>
    <w:p w14:paraId="415230F8" w14:textId="77777777" w:rsidR="003C6733" w:rsidRDefault="00000000">
      <w:pPr>
        <w:spacing w:after="359"/>
        <w:ind w:left="-5"/>
      </w:pPr>
      <w:r>
        <w:lastRenderedPageBreak/>
        <w:t>The ESA doesn't cover certain types of employees, including:</w:t>
      </w:r>
    </w:p>
    <w:p w14:paraId="092D8279" w14:textId="77777777" w:rsidR="003C6733" w:rsidRDefault="00000000">
      <w:pPr>
        <w:ind w:left="610"/>
      </w:pPr>
      <w:proofErr w:type="gramStart"/>
      <w:r>
        <w:t>Federally-regulated</w:t>
      </w:r>
      <w:proofErr w:type="gramEnd"/>
      <w:r>
        <w:t xml:space="preserve"> sectors</w:t>
      </w:r>
    </w:p>
    <w:p w14:paraId="31F31068" w14:textId="77777777" w:rsidR="003C6733" w:rsidRDefault="00000000">
      <w:pPr>
        <w:ind w:left="610"/>
      </w:pPr>
      <w:r>
        <w:t>Self-employed workers or independent contractors</w:t>
      </w:r>
    </w:p>
    <w:p w14:paraId="54C94550" w14:textId="77777777" w:rsidR="003C6733" w:rsidRDefault="00000000">
      <w:pPr>
        <w:spacing w:after="374"/>
        <w:ind w:left="610"/>
      </w:pPr>
      <w:r>
        <w:t>Employees in professions and occupations excluded from the ESA</w:t>
      </w:r>
    </w:p>
    <w:p w14:paraId="4B585367" w14:textId="77777777" w:rsidR="003C6733" w:rsidRDefault="00000000">
      <w:pPr>
        <w:pStyle w:val="Heading1"/>
        <w:ind w:left="-5"/>
      </w:pPr>
      <w:r>
        <w:t>Employment Standards</w:t>
      </w:r>
    </w:p>
    <w:p w14:paraId="1684811E" w14:textId="63D03DAA" w:rsidR="003C6733" w:rsidRDefault="00000000">
      <w:pPr>
        <w:spacing w:after="735" w:line="330" w:lineRule="auto"/>
        <w:ind w:left="-5"/>
      </w:pPr>
      <w:r>
        <w:t xml:space="preserve">The law in B.C. sets standards for payment, compensation and working conditions in most workplaces. The standards promote open communication, fair treatment and work-life balance for employees. </w:t>
      </w:r>
    </w:p>
    <w:p w14:paraId="3D3B9C64" w14:textId="612E3AFE" w:rsidR="003C6733" w:rsidRDefault="003C6733">
      <w:pPr>
        <w:spacing w:after="366" w:line="259" w:lineRule="auto"/>
        <w:ind w:left="-5"/>
      </w:pPr>
    </w:p>
    <w:sectPr w:rsidR="003C673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671" w:right="1343" w:bottom="769" w:left="1305" w:header="330" w:footer="2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72E76D" w14:textId="77777777" w:rsidR="00EF7964" w:rsidRDefault="00EF7964">
      <w:pPr>
        <w:spacing w:after="0" w:line="240" w:lineRule="auto"/>
      </w:pPr>
      <w:r>
        <w:separator/>
      </w:r>
    </w:p>
  </w:endnote>
  <w:endnote w:type="continuationSeparator" w:id="0">
    <w:p w14:paraId="46C58DCC" w14:textId="77777777" w:rsidR="00EF7964" w:rsidRDefault="00EF7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69BEFE" w14:textId="77777777" w:rsidR="003C6733" w:rsidRDefault="00000000">
    <w:pPr>
      <w:tabs>
        <w:tab w:val="right" w:pos="10455"/>
      </w:tabs>
      <w:spacing w:after="0" w:line="259" w:lineRule="auto"/>
      <w:ind w:left="-825" w:right="-862" w:firstLine="0"/>
    </w:pPr>
    <w:r>
      <w:rPr>
        <w:rFonts w:ascii="Times New Roman" w:eastAsia="Times New Roman" w:hAnsi="Times New Roman" w:cs="Times New Roman"/>
        <w:color w:val="000000"/>
        <w:sz w:val="16"/>
      </w:rPr>
      <w:t>https://www2.gov.bc.ca/gov/content/employment-business/employment-standards-advice/paid-sick-leave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1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00551" w14:textId="35D255B1" w:rsidR="003C6733" w:rsidRDefault="003C6733">
    <w:pPr>
      <w:tabs>
        <w:tab w:val="right" w:pos="10455"/>
      </w:tabs>
      <w:spacing w:after="0" w:line="259" w:lineRule="auto"/>
      <w:ind w:left="-825" w:right="-862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367096" w14:textId="77777777" w:rsidR="003C6733" w:rsidRDefault="00000000">
    <w:pPr>
      <w:tabs>
        <w:tab w:val="right" w:pos="10455"/>
      </w:tabs>
      <w:spacing w:after="0" w:line="259" w:lineRule="auto"/>
      <w:ind w:left="-825" w:right="-862" w:firstLine="0"/>
    </w:pPr>
    <w:r>
      <w:rPr>
        <w:rFonts w:ascii="Times New Roman" w:eastAsia="Times New Roman" w:hAnsi="Times New Roman" w:cs="Times New Roman"/>
        <w:color w:val="000000"/>
        <w:sz w:val="16"/>
      </w:rPr>
      <w:t>https://www2.gov.bc.ca/gov/content/employment-business/employment-standards-advice/paid-sick-leave</w:t>
    </w:r>
    <w:r>
      <w:rPr>
        <w:rFonts w:ascii="Times New Roman" w:eastAsia="Times New Roman" w:hAnsi="Times New Roman" w:cs="Times New Roman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  <w:sz w:val="16"/>
      </w:rPr>
      <w:t>1</w:t>
    </w:r>
    <w:r>
      <w:rPr>
        <w:rFonts w:ascii="Times New Roman" w:eastAsia="Times New Roman" w:hAnsi="Times New Roman" w:cs="Times New Roman"/>
        <w:color w:val="000000"/>
        <w:sz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</w:rPr>
      <w:t>/</w:t>
    </w:r>
    <w:fldSimple w:instr=" NUMPAGES   \* MERGEFORMAT ">
      <w:r>
        <w:rPr>
          <w:rFonts w:ascii="Times New Roman" w:eastAsia="Times New Roman" w:hAnsi="Times New Roman" w:cs="Times New Roman"/>
          <w:color w:val="000000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398133" w14:textId="77777777" w:rsidR="00EF7964" w:rsidRDefault="00EF7964">
      <w:pPr>
        <w:spacing w:after="0" w:line="240" w:lineRule="auto"/>
      </w:pPr>
      <w:r>
        <w:separator/>
      </w:r>
    </w:p>
  </w:footnote>
  <w:footnote w:type="continuationSeparator" w:id="0">
    <w:p w14:paraId="0825D389" w14:textId="77777777" w:rsidR="00EF7964" w:rsidRDefault="00EF7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B0128D" w14:textId="77777777" w:rsidR="003C6733" w:rsidRDefault="00000000">
    <w:pPr>
      <w:tabs>
        <w:tab w:val="center" w:pos="5637"/>
      </w:tabs>
      <w:spacing w:after="0" w:line="259" w:lineRule="auto"/>
      <w:ind w:left="-825" w:firstLine="0"/>
    </w:pPr>
    <w:r>
      <w:rPr>
        <w:rFonts w:ascii="Times New Roman" w:eastAsia="Times New Roman" w:hAnsi="Times New Roman" w:cs="Times New Roman"/>
        <w:color w:val="000000"/>
        <w:sz w:val="16"/>
      </w:rPr>
      <w:t>7/1/26, 8:07 PM</w:t>
    </w:r>
    <w:r>
      <w:rPr>
        <w:rFonts w:ascii="Times New Roman" w:eastAsia="Times New Roman" w:hAnsi="Times New Roman" w:cs="Times New Roman"/>
        <w:color w:val="000000"/>
        <w:sz w:val="16"/>
      </w:rPr>
      <w:tab/>
      <w:t>Paid sick leave - Province of British Columbia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800AC" w14:textId="77777777" w:rsidR="003C6733" w:rsidRDefault="00000000">
    <w:pPr>
      <w:tabs>
        <w:tab w:val="center" w:pos="5637"/>
      </w:tabs>
      <w:spacing w:after="0" w:line="259" w:lineRule="auto"/>
      <w:ind w:left="-825" w:firstLine="0"/>
    </w:pPr>
    <w:r>
      <w:rPr>
        <w:rFonts w:ascii="Times New Roman" w:eastAsia="Times New Roman" w:hAnsi="Times New Roman" w:cs="Times New Roman"/>
        <w:color w:val="000000"/>
        <w:sz w:val="16"/>
      </w:rPr>
      <w:t>7/1/26, 8:07 PM</w:t>
    </w:r>
    <w:r>
      <w:rPr>
        <w:rFonts w:ascii="Times New Roman" w:eastAsia="Times New Roman" w:hAnsi="Times New Roman" w:cs="Times New Roman"/>
        <w:color w:val="000000"/>
        <w:sz w:val="16"/>
      </w:rPr>
      <w:tab/>
      <w:t>Paid sick leave - Province of British Columbia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ABB719" w14:textId="77777777" w:rsidR="003C6733" w:rsidRDefault="00000000">
    <w:pPr>
      <w:tabs>
        <w:tab w:val="center" w:pos="5637"/>
      </w:tabs>
      <w:spacing w:after="0" w:line="259" w:lineRule="auto"/>
      <w:ind w:left="-825" w:firstLine="0"/>
    </w:pPr>
    <w:r>
      <w:rPr>
        <w:rFonts w:ascii="Times New Roman" w:eastAsia="Times New Roman" w:hAnsi="Times New Roman" w:cs="Times New Roman"/>
        <w:color w:val="000000"/>
        <w:sz w:val="16"/>
      </w:rPr>
      <w:t>7/1/26, 8:07 PM</w:t>
    </w:r>
    <w:r>
      <w:rPr>
        <w:rFonts w:ascii="Times New Roman" w:eastAsia="Times New Roman" w:hAnsi="Times New Roman" w:cs="Times New Roman"/>
        <w:color w:val="000000"/>
        <w:sz w:val="16"/>
      </w:rPr>
      <w:tab/>
      <w:t>Paid sick leave - Province of British Columbia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733"/>
    <w:rsid w:val="003928A2"/>
    <w:rsid w:val="003C6733"/>
    <w:rsid w:val="00BB5272"/>
    <w:rsid w:val="00EF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D7948"/>
  <w15:docId w15:val="{3D83A397-9374-A642-AAE4-7FABB4A1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4" w:line="265" w:lineRule="auto"/>
      <w:ind w:left="10" w:hanging="10"/>
    </w:pPr>
    <w:rPr>
      <w:rFonts w:ascii="Arial" w:eastAsia="Arial" w:hAnsi="Arial" w:cs="Arial"/>
      <w:color w:val="1D1D1F"/>
      <w:sz w:val="28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3" w:line="259" w:lineRule="auto"/>
      <w:ind w:left="10" w:hanging="10"/>
      <w:outlineLvl w:val="0"/>
    </w:pPr>
    <w:rPr>
      <w:rFonts w:ascii="Arial" w:eastAsia="Arial" w:hAnsi="Arial" w:cs="Arial"/>
      <w:b/>
      <w:color w:val="1D1D1F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1D1F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2.gov.bc.ca/gov/content/employment-business/employment-standards-advice/employment-standards/time-off/taking-unexpected-time-off" TargetMode="External"/><Relationship Id="rId13" Type="http://schemas.openxmlformats.org/officeDocument/2006/relationships/hyperlink" Target="https://www.bclaws.gov.bc.ca/civix/document/id/complete/statreg/00_96113_01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2.gov.bc.ca/gov/content/employment-business/employment-standards-advice/employment-standards/time-off/taking-unexpected-time-off" TargetMode="External"/><Relationship Id="rId12" Type="http://schemas.openxmlformats.org/officeDocument/2006/relationships/hyperlink" Target="https://www2.gov.bc.ca/gov/content/employment-business/employment-standards-advice/employment-standards/time-off/handling-disruptions" TargetMode="External"/><Relationship Id="rId17" Type="http://schemas.openxmlformats.org/officeDocument/2006/relationships/footer" Target="footer1.xml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www2.gov.bc.ca/gov/content/employment-business/employment-standards-advice/employment-standards/time-off/taking-unexpected-time-off" TargetMode="External"/><Relationship Id="rId11" Type="http://schemas.openxmlformats.org/officeDocument/2006/relationships/hyperlink" Target="https://www2.gov.bc.ca/gov/content/employment-business/employment-standards-advice/employment-standards/time-off/taking-unexpected-time-off" TargetMode="External"/><Relationship Id="rId24" Type="http://schemas.openxmlformats.org/officeDocument/2006/relationships/customXml" Target="../customXml/item2.xm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customXml" Target="../customXml/item1.xml"/><Relationship Id="rId10" Type="http://schemas.openxmlformats.org/officeDocument/2006/relationships/hyperlink" Target="https://www2.gov.bc.ca/gov/content/employment-business/employment-standards-advice/employment-standards/time-off/taking-unexpected-time-off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www2.gov.bc.ca/gov/content/employment-business/employment-standards-advice/employment-standards/time-off/taking-unexpected-time-off" TargetMode="External"/><Relationship Id="rId14" Type="http://schemas.openxmlformats.org/officeDocument/2006/relationships/hyperlink" Target="https://www.bclaws.gov.bc.ca/civix/document/id/complete/statreg/00_96113_0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0C68A3CA0FB14BBDBF28C1CB6CF9F2" ma:contentTypeVersion="10" ma:contentTypeDescription="Create a new document." ma:contentTypeScope="" ma:versionID="ed327ed2cb96fbf9d57818744ee8c1d3">
  <xsd:schema xmlns:xsd="http://www.w3.org/2001/XMLSchema" xmlns:xs="http://www.w3.org/2001/XMLSchema" xmlns:p="http://schemas.microsoft.com/office/2006/metadata/properties" xmlns:ns2="fdb29dfa-d8fc-45f6-89eb-541ac5e7b01c" xmlns:ns3="a99a20bd-0259-4001-be22-29faebd20e5d" targetNamespace="http://schemas.microsoft.com/office/2006/metadata/properties" ma:root="true" ma:fieldsID="ddb9d919ac7332247a0f88b60c83a06a" ns2:_="" ns3:_="">
    <xsd:import namespace="fdb29dfa-d8fc-45f6-89eb-541ac5e7b01c"/>
    <xsd:import namespace="a99a20bd-0259-4001-be22-29faebd20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29dfa-d8fc-45f6-89eb-541ac5e7b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d0512d-d70b-4ee3-81d4-fe0993d41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9a20bd-0259-4001-be22-29faebd20e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c9b0b0-3cb2-4b79-835e-e96eca18f5bc}" ma:internalName="TaxCatchAll" ma:showField="CatchAllData" ma:web="a99a20bd-0259-4001-be22-29faebd20e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29dfa-d8fc-45f6-89eb-541ac5e7b01c">
      <Terms xmlns="http://schemas.microsoft.com/office/infopath/2007/PartnerControls"/>
    </lcf76f155ced4ddcb4097134ff3c332f>
    <TaxCatchAll xmlns="a99a20bd-0259-4001-be22-29faebd20e5d" xsi:nil="true"/>
  </documentManagement>
</p:properties>
</file>

<file path=customXml/itemProps1.xml><?xml version="1.0" encoding="utf-8"?>
<ds:datastoreItem xmlns:ds="http://schemas.openxmlformats.org/officeDocument/2006/customXml" ds:itemID="{F0898BB6-EB95-4FF9-8E5D-F6FC0FCDD84A}"/>
</file>

<file path=customXml/itemProps2.xml><?xml version="1.0" encoding="utf-8"?>
<ds:datastoreItem xmlns:ds="http://schemas.openxmlformats.org/officeDocument/2006/customXml" ds:itemID="{B3662D98-2816-476C-8937-3D8E79B4AE3E}"/>
</file>

<file path=customXml/itemProps3.xml><?xml version="1.0" encoding="utf-8"?>
<ds:datastoreItem xmlns:ds="http://schemas.openxmlformats.org/officeDocument/2006/customXml" ds:itemID="{A387F8B3-5FF6-4B1B-B4AF-6F0E01BF29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Paid sick leave - Province of British Columbia</dc:title>
  <dc:subject/>
  <dc:creator>Secreto, Lara S.</dc:creator>
  <cp:keywords/>
  <cp:lastModifiedBy>Secreto, Lara S.</cp:lastModifiedBy>
  <cp:revision>2</cp:revision>
  <dcterms:created xsi:type="dcterms:W3CDTF">2026-07-09T05:29:00Z</dcterms:created>
  <dcterms:modified xsi:type="dcterms:W3CDTF">2026-07-09T05:29:00Z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0x010100780C68A3CA0FB14BBDBF28C1CB6CF9F2</vt:lpwstr>
  </property>
</Properties>
</file>