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2A1A5" w14:textId="77777777" w:rsidR="00D9726B" w:rsidRPr="00930429" w:rsidRDefault="00000000">
      <w:pPr>
        <w:spacing w:after="161" w:line="259" w:lineRule="auto"/>
        <w:ind w:left="0" w:firstLine="0"/>
        <w:rPr>
          <w:lang w:val="en-CA"/>
        </w:rPr>
      </w:pPr>
      <w:r w:rsidRPr="00930429">
        <w:rPr>
          <w:b/>
          <w:sz w:val="66"/>
          <w:lang w:val="en-CA"/>
        </w:rPr>
        <w:t>Adjustment Committee</w:t>
      </w:r>
    </w:p>
    <w:p w14:paraId="3773614E" w14:textId="5F455E72" w:rsidR="00D9726B" w:rsidRPr="00930429" w:rsidRDefault="00000000" w:rsidP="00930429">
      <w:pPr>
        <w:spacing w:after="762"/>
        <w:rPr>
          <w:lang w:val="en-CA"/>
        </w:rPr>
      </w:pPr>
      <w:r w:rsidRPr="00930429">
        <w:rPr>
          <w:lang w:val="en-CA"/>
        </w:rPr>
        <w:t>Last updated on September 6, 2019</w:t>
      </w:r>
    </w:p>
    <w:p w14:paraId="6068C42D" w14:textId="77777777" w:rsidR="00D9726B" w:rsidRPr="00930429" w:rsidRDefault="00000000">
      <w:pPr>
        <w:pStyle w:val="Heading1"/>
        <w:ind w:left="-5"/>
        <w:rPr>
          <w:lang w:val="en-CA"/>
        </w:rPr>
      </w:pPr>
      <w:r w:rsidRPr="00930429">
        <w:rPr>
          <w:lang w:val="en-CA"/>
        </w:rPr>
        <w:t>Summary</w:t>
      </w:r>
    </w:p>
    <w:p w14:paraId="2E3AE032" w14:textId="77777777" w:rsidR="00D9726B" w:rsidRPr="00930429" w:rsidRDefault="00000000" w:rsidP="00930429">
      <w:pPr>
        <w:spacing w:after="735"/>
        <w:ind w:left="-5"/>
        <w:jc w:val="both"/>
        <w:rPr>
          <w:lang w:val="en-CA"/>
        </w:rPr>
      </w:pPr>
      <w:r w:rsidRPr="00930429">
        <w:rPr>
          <w:lang w:val="en-CA"/>
        </w:rPr>
        <w:t>This section explains that the minister may establish an adjustment committee if an employer finds it necessary to provide group termination to 50 or more employees. The purpose of the committee is to establish an adjustment program to help the parties through the situation.</w:t>
      </w:r>
    </w:p>
    <w:p w14:paraId="23B79C95" w14:textId="77777777" w:rsidR="00D9726B" w:rsidRPr="00930429" w:rsidRDefault="00000000">
      <w:pPr>
        <w:pStyle w:val="Heading1"/>
        <w:ind w:left="-5"/>
        <w:rPr>
          <w:lang w:val="en-CA"/>
        </w:rPr>
      </w:pPr>
      <w:r w:rsidRPr="00930429">
        <w:rPr>
          <w:lang w:val="en-CA"/>
        </w:rPr>
        <w:t>Text of Legislation</w:t>
      </w:r>
    </w:p>
    <w:p w14:paraId="55FEBF5E" w14:textId="77777777" w:rsidR="00D9726B" w:rsidRPr="00930429" w:rsidRDefault="00000000">
      <w:pPr>
        <w:ind w:left="-5"/>
        <w:rPr>
          <w:lang w:val="en-CA"/>
        </w:rPr>
      </w:pPr>
      <w:r w:rsidRPr="00930429">
        <w:rPr>
          <w:lang w:val="en-CA"/>
        </w:rPr>
        <w:t>71. (1) If an employer is required to give notice under section 64, the minister may require the employer to establish an adjustment committee.</w:t>
      </w:r>
    </w:p>
    <w:p w14:paraId="29005EAE" w14:textId="77777777" w:rsidR="00D9726B" w:rsidRPr="00930429" w:rsidRDefault="00000000">
      <w:pPr>
        <w:spacing w:after="381" w:line="259" w:lineRule="auto"/>
        <w:ind w:left="-5"/>
        <w:rPr>
          <w:lang w:val="en-CA"/>
        </w:rPr>
      </w:pPr>
      <w:r w:rsidRPr="00930429">
        <w:rPr>
          <w:lang w:val="en-CA"/>
        </w:rPr>
        <w:t>(2) The adjustment committee is to consist of</w:t>
      </w:r>
    </w:p>
    <w:p w14:paraId="0E3CF169" w14:textId="77777777" w:rsidR="00D9726B" w:rsidRPr="00930429" w:rsidRDefault="00000000">
      <w:pPr>
        <w:numPr>
          <w:ilvl w:val="0"/>
          <w:numId w:val="1"/>
        </w:numPr>
        <w:rPr>
          <w:lang w:val="en-CA"/>
        </w:rPr>
      </w:pPr>
      <w:r w:rsidRPr="00930429">
        <w:rPr>
          <w:lang w:val="en-CA"/>
        </w:rPr>
        <w:t>an equal number of representatives of the employer and of theaffected employees, and</w:t>
      </w:r>
    </w:p>
    <w:p w14:paraId="53060576" w14:textId="77777777" w:rsidR="00D9726B" w:rsidRPr="00930429" w:rsidRDefault="00000000">
      <w:pPr>
        <w:numPr>
          <w:ilvl w:val="0"/>
          <w:numId w:val="1"/>
        </w:numPr>
        <w:rPr>
          <w:lang w:val="en-CA"/>
        </w:rPr>
      </w:pPr>
      <w:r w:rsidRPr="00930429">
        <w:rPr>
          <w:lang w:val="en-CA"/>
        </w:rPr>
        <w:t>anyone else the minister considers suitable for appointment to thecommittee.</w:t>
      </w:r>
    </w:p>
    <w:p w14:paraId="290C622D" w14:textId="77777777" w:rsidR="00D9726B" w:rsidRPr="00930429" w:rsidRDefault="00000000">
      <w:pPr>
        <w:ind w:left="-5"/>
        <w:rPr>
          <w:lang w:val="en-CA"/>
        </w:rPr>
      </w:pPr>
      <w:r w:rsidRPr="00930429">
        <w:rPr>
          <w:lang w:val="en-CA"/>
        </w:rPr>
        <w:t>(3) The purpose of the adjustment committee is to develop, by cooperation, an adjustment program</w:t>
      </w:r>
    </w:p>
    <w:p w14:paraId="5B1F17D0" w14:textId="77777777" w:rsidR="00D9726B" w:rsidRPr="00930429" w:rsidRDefault="00000000">
      <w:pPr>
        <w:numPr>
          <w:ilvl w:val="0"/>
          <w:numId w:val="2"/>
        </w:numPr>
        <w:rPr>
          <w:lang w:val="en-CA"/>
        </w:rPr>
      </w:pPr>
      <w:r w:rsidRPr="00930429">
        <w:rPr>
          <w:lang w:val="en-CA"/>
        </w:rPr>
        <w:t>to eliminate the need for terminating the employment of the affectedemployees, or</w:t>
      </w:r>
    </w:p>
    <w:p w14:paraId="52E15AA2" w14:textId="77777777" w:rsidR="00D9726B" w:rsidRPr="00930429" w:rsidRDefault="00000000">
      <w:pPr>
        <w:numPr>
          <w:ilvl w:val="0"/>
          <w:numId w:val="2"/>
        </w:numPr>
        <w:rPr>
          <w:lang w:val="en-CA"/>
        </w:rPr>
      </w:pPr>
      <w:r w:rsidRPr="00930429">
        <w:rPr>
          <w:lang w:val="en-CA"/>
        </w:rPr>
        <w:t>to minimize the impact of terminating their employment and to helpthem obtain other employment.</w:t>
      </w:r>
    </w:p>
    <w:p w14:paraId="2A5ECB0D" w14:textId="77777777" w:rsidR="00D9726B" w:rsidRPr="00930429" w:rsidRDefault="00000000">
      <w:pPr>
        <w:ind w:left="-5"/>
        <w:rPr>
          <w:lang w:val="en-CA"/>
        </w:rPr>
      </w:pPr>
      <w:r w:rsidRPr="00930429">
        <w:rPr>
          <w:lang w:val="en-CA"/>
        </w:rPr>
        <w:lastRenderedPageBreak/>
        <w:t>(4) The adjustment committee may require any of the following to provide it with any information necessary for carrying out its purpose:</w:t>
      </w:r>
    </w:p>
    <w:p w14:paraId="11A06F2B" w14:textId="77777777" w:rsidR="00D9726B" w:rsidRDefault="00000000">
      <w:pPr>
        <w:numPr>
          <w:ilvl w:val="0"/>
          <w:numId w:val="3"/>
        </w:numPr>
        <w:spacing w:after="381" w:line="259" w:lineRule="auto"/>
        <w:ind w:right="208" w:hanging="439"/>
      </w:pPr>
      <w:r>
        <w:t>the employer;</w:t>
      </w:r>
    </w:p>
    <w:p w14:paraId="52D575FF" w14:textId="77777777" w:rsidR="00D9726B" w:rsidRPr="00930429" w:rsidRDefault="00000000">
      <w:pPr>
        <w:numPr>
          <w:ilvl w:val="0"/>
          <w:numId w:val="3"/>
        </w:numPr>
        <w:spacing w:after="450" w:line="538" w:lineRule="auto"/>
        <w:ind w:right="208" w:hanging="439"/>
        <w:rPr>
          <w:lang w:val="en-CA"/>
        </w:rPr>
      </w:pPr>
      <w:r w:rsidRPr="00930429">
        <w:rPr>
          <w:lang w:val="en-CA"/>
        </w:rPr>
        <w:t>the representatives of the employer and the affected employees;(c) any other member of the adjustment committee.</w:t>
      </w:r>
    </w:p>
    <w:p w14:paraId="621CAC60" w14:textId="77777777" w:rsidR="00D9726B" w:rsidRPr="00930429" w:rsidRDefault="00000000">
      <w:pPr>
        <w:pStyle w:val="Heading1"/>
        <w:ind w:left="-5"/>
        <w:rPr>
          <w:lang w:val="en-CA"/>
        </w:rPr>
      </w:pPr>
      <w:r w:rsidRPr="00930429">
        <w:rPr>
          <w:lang w:val="en-CA"/>
        </w:rPr>
        <w:t>Policy Interpretation</w:t>
      </w:r>
    </w:p>
    <w:p w14:paraId="010DB891" w14:textId="77777777" w:rsidR="00D9726B" w:rsidRPr="00930429" w:rsidRDefault="00000000">
      <w:pPr>
        <w:spacing w:after="735"/>
        <w:ind w:left="-5"/>
        <w:rPr>
          <w:lang w:val="en-CA"/>
        </w:rPr>
      </w:pPr>
      <w:r w:rsidRPr="00930429">
        <w:rPr>
          <w:lang w:val="en-CA"/>
        </w:rPr>
        <w:t>If an employer is giving notice of group termination under s.64 of the Act, the notice must be provided to each affected employee, the trade union (if applicable), and the minister. The minister may require than an adjustment committee be set up to assist the parties and explore options that may eliminate the need for the group termination, minimize the impact of the terminations and assist employees with obtaining other employment.</w:t>
      </w:r>
    </w:p>
    <w:p w14:paraId="0209DF95" w14:textId="61A284DC" w:rsidR="00D9726B" w:rsidRPr="00930429" w:rsidRDefault="00D9726B" w:rsidP="000A139A">
      <w:pPr>
        <w:spacing w:after="149" w:line="265" w:lineRule="auto"/>
        <w:ind w:left="0" w:firstLine="0"/>
        <w:rPr>
          <w:u w:val="single"/>
          <w:lang w:val="en-CA"/>
        </w:rPr>
      </w:pPr>
    </w:p>
    <w:sectPr w:rsidR="00D9726B" w:rsidRPr="00930429">
      <w:headerReference w:type="even" r:id="rId7"/>
      <w:headerReference w:type="default" r:id="rId8"/>
      <w:footerReference w:type="even" r:id="rId9"/>
      <w:footerReference w:type="default" r:id="rId10"/>
      <w:headerReference w:type="first" r:id="rId11"/>
      <w:footerReference w:type="first" r:id="rId12"/>
      <w:pgSz w:w="12240" w:h="15840"/>
      <w:pgMar w:top="671" w:right="1317" w:bottom="971"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B1DAA" w14:textId="77777777" w:rsidR="00024542" w:rsidRDefault="00024542">
      <w:pPr>
        <w:spacing w:after="0" w:line="240" w:lineRule="auto"/>
      </w:pPr>
      <w:r>
        <w:separator/>
      </w:r>
    </w:p>
  </w:endnote>
  <w:endnote w:type="continuationSeparator" w:id="0">
    <w:p w14:paraId="2FABBAC6" w14:textId="77777777" w:rsidR="00024542" w:rsidRDefault="000245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C20DD" w14:textId="77777777" w:rsidR="00D9726B" w:rsidRDefault="00000000">
    <w:pPr>
      <w:tabs>
        <w:tab w:val="right" w:pos="10455"/>
      </w:tabs>
      <w:spacing w:after="0" w:line="259" w:lineRule="auto"/>
      <w:ind w:left="-825" w:right="-837" w:firstLine="0"/>
    </w:pPr>
    <w:r>
      <w:rPr>
        <w:rFonts w:ascii="Times New Roman" w:eastAsia="Times New Roman" w:hAnsi="Times New Roman" w:cs="Times New Roman"/>
        <w:color w:val="000000"/>
        <w:sz w:val="16"/>
      </w:rPr>
      <w:t>https://www2.gov.bc.ca/gov/content/employment-business/employment-standards-advice/employment-standards/forms-resources/igm/esa-part-8-section-71</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sidR="00D9726B">
        <w:rPr>
          <w:rFonts w:ascii="Times New Roman" w:eastAsia="Times New Roman" w:hAnsi="Times New Roman" w:cs="Times New Roman"/>
          <w:color w:val="000000"/>
          <w:sz w:val="16"/>
        </w:rP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D71F1" w14:textId="7E791EAE" w:rsidR="00D9726B" w:rsidRPr="00930429" w:rsidRDefault="00D9726B" w:rsidP="00930429">
    <w:pPr>
      <w:tabs>
        <w:tab w:val="right" w:pos="10455"/>
      </w:tabs>
      <w:spacing w:after="0" w:line="259" w:lineRule="auto"/>
      <w:ind w:left="0" w:right="-837" w:firstLine="0"/>
      <w:rPr>
        <w:lang w:val="en-C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5BE5D" w14:textId="77777777" w:rsidR="00D9726B" w:rsidRDefault="00000000">
    <w:pPr>
      <w:tabs>
        <w:tab w:val="right" w:pos="10455"/>
      </w:tabs>
      <w:spacing w:after="0" w:line="259" w:lineRule="auto"/>
      <w:ind w:left="-825" w:right="-837" w:firstLine="0"/>
    </w:pPr>
    <w:r>
      <w:rPr>
        <w:rFonts w:ascii="Times New Roman" w:eastAsia="Times New Roman" w:hAnsi="Times New Roman" w:cs="Times New Roman"/>
        <w:color w:val="000000"/>
        <w:sz w:val="16"/>
      </w:rPr>
      <w:t>https://www2.gov.bc.ca/gov/content/employment-business/employment-standards-advice/employment-standards/forms-resources/igm/esa-part-8-section-71</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sidR="00D9726B">
        <w:rPr>
          <w:rFonts w:ascii="Times New Roman" w:eastAsia="Times New Roman" w:hAnsi="Times New Roman" w:cs="Times New Roman"/>
          <w:color w:val="000000"/>
          <w:sz w:val="16"/>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F2E6D" w14:textId="77777777" w:rsidR="00024542" w:rsidRDefault="00024542">
      <w:pPr>
        <w:spacing w:after="0" w:line="240" w:lineRule="auto"/>
      </w:pPr>
      <w:r>
        <w:separator/>
      </w:r>
    </w:p>
  </w:footnote>
  <w:footnote w:type="continuationSeparator" w:id="0">
    <w:p w14:paraId="7981712D" w14:textId="77777777" w:rsidR="00024542" w:rsidRDefault="000245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65AC9" w14:textId="77777777" w:rsidR="00D9726B" w:rsidRPr="00930429" w:rsidRDefault="00000000">
    <w:pPr>
      <w:tabs>
        <w:tab w:val="center" w:pos="5637"/>
      </w:tabs>
      <w:spacing w:after="0" w:line="259" w:lineRule="auto"/>
      <w:ind w:left="-825" w:firstLine="0"/>
      <w:rPr>
        <w:lang w:val="en-CA"/>
      </w:rPr>
    </w:pPr>
    <w:r w:rsidRPr="00930429">
      <w:rPr>
        <w:rFonts w:ascii="Times New Roman" w:eastAsia="Times New Roman" w:hAnsi="Times New Roman" w:cs="Times New Roman"/>
        <w:color w:val="000000"/>
        <w:sz w:val="16"/>
        <w:lang w:val="en-CA"/>
      </w:rPr>
      <w:t>7/1/26, 8:35 PM</w:t>
    </w:r>
    <w:r w:rsidRPr="00930429">
      <w:rPr>
        <w:rFonts w:ascii="Times New Roman" w:eastAsia="Times New Roman" w:hAnsi="Times New Roman" w:cs="Times New Roman"/>
        <w:color w:val="000000"/>
        <w:sz w:val="16"/>
        <w:lang w:val="en-CA"/>
      </w:rPr>
      <w:tab/>
      <w:t>Adjustment Committee - Act Part 8, Section 71 -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ABF52" w14:textId="61B45C4A" w:rsidR="00D9726B" w:rsidRDefault="00D9726B">
    <w:pPr>
      <w:tabs>
        <w:tab w:val="center" w:pos="5637"/>
      </w:tabs>
      <w:spacing w:after="0" w:line="259" w:lineRule="auto"/>
      <w:ind w:left="-825"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675AD" w14:textId="77777777" w:rsidR="00D9726B" w:rsidRPr="00930429" w:rsidRDefault="00000000">
    <w:pPr>
      <w:tabs>
        <w:tab w:val="center" w:pos="5637"/>
      </w:tabs>
      <w:spacing w:after="0" w:line="259" w:lineRule="auto"/>
      <w:ind w:left="-825" w:firstLine="0"/>
      <w:rPr>
        <w:lang w:val="en-CA"/>
      </w:rPr>
    </w:pPr>
    <w:r w:rsidRPr="00930429">
      <w:rPr>
        <w:rFonts w:ascii="Times New Roman" w:eastAsia="Times New Roman" w:hAnsi="Times New Roman" w:cs="Times New Roman"/>
        <w:color w:val="000000"/>
        <w:sz w:val="16"/>
        <w:lang w:val="en-CA"/>
      </w:rPr>
      <w:t>7/1/26, 8:35 PM</w:t>
    </w:r>
    <w:r w:rsidRPr="00930429">
      <w:rPr>
        <w:rFonts w:ascii="Times New Roman" w:eastAsia="Times New Roman" w:hAnsi="Times New Roman" w:cs="Times New Roman"/>
        <w:color w:val="000000"/>
        <w:sz w:val="16"/>
        <w:lang w:val="en-CA"/>
      </w:rPr>
      <w:tab/>
      <w:t>Adjustment Committee - Act Part 8, Section 71 - Province of British Columbia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0F16"/>
    <w:multiLevelType w:val="hybridMultilevel"/>
    <w:tmpl w:val="F1948098"/>
    <w:lvl w:ilvl="0" w:tplc="B990723C">
      <w:start w:val="1"/>
      <w:numFmt w:val="lowerLetter"/>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07C43F3A">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2696C520">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F0E41D9C">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5B5AF3A6">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D464A85A">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25906192">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881C2B00">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F1F26566">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1" w15:restartNumberingAfterBreak="0">
    <w:nsid w:val="0C89213B"/>
    <w:multiLevelType w:val="hybridMultilevel"/>
    <w:tmpl w:val="C8E47584"/>
    <w:lvl w:ilvl="0" w:tplc="AF8ADA0E">
      <w:start w:val="1"/>
      <w:numFmt w:val="lowerLetter"/>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E9BC68EA">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7A84A266">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A7EEC330">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96D03912">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B6FEBAD6">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3E92E0C8">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E1E21A1E">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445CEC2A">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2" w15:restartNumberingAfterBreak="0">
    <w:nsid w:val="4707125C"/>
    <w:multiLevelType w:val="hybridMultilevel"/>
    <w:tmpl w:val="2338A6D4"/>
    <w:lvl w:ilvl="0" w:tplc="B1C453E8">
      <w:start w:val="1"/>
      <w:numFmt w:val="lowerLetter"/>
      <w:lvlText w:val="(%1)"/>
      <w:lvlJc w:val="left"/>
      <w:pPr>
        <w:ind w:left="439"/>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75C48110">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D7B82764">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7B88A9B4">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EA8466DC">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919EC56E">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897039A8">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3A50754E">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CB3092C2">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num w:numId="1" w16cid:durableId="346828231">
    <w:abstractNumId w:val="1"/>
  </w:num>
  <w:num w:numId="2" w16cid:durableId="716975930">
    <w:abstractNumId w:val="0"/>
  </w:num>
  <w:num w:numId="3" w16cid:durableId="5762113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26B"/>
    <w:rsid w:val="00024542"/>
    <w:rsid w:val="000A139A"/>
    <w:rsid w:val="00727513"/>
    <w:rsid w:val="00842C44"/>
    <w:rsid w:val="008978B5"/>
    <w:rsid w:val="00930429"/>
    <w:rsid w:val="00A6322C"/>
    <w:rsid w:val="00D9726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A5C5D"/>
  <w15:docId w15:val="{E17A93B1-2A92-4505-B434-15B772EB1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5" w:line="330" w:lineRule="auto"/>
      <w:ind w:left="10" w:hanging="10"/>
    </w:pPr>
    <w:rPr>
      <w:rFonts w:ascii="Arial" w:eastAsia="Arial" w:hAnsi="Arial" w:cs="Arial"/>
      <w:color w:val="1D1D1F"/>
      <w:sz w:val="28"/>
    </w:rPr>
  </w:style>
  <w:style w:type="paragraph" w:styleId="Heading1">
    <w:name w:val="heading 1"/>
    <w:next w:val="Normal"/>
    <w:link w:val="Heading1Char"/>
    <w:uiPriority w:val="9"/>
    <w:qFormat/>
    <w:pPr>
      <w:keepNext/>
      <w:keepLines/>
      <w:spacing w:after="366" w:line="259" w:lineRule="auto"/>
      <w:ind w:left="10" w:hanging="10"/>
      <w:outlineLvl w:val="0"/>
    </w:pPr>
    <w:rPr>
      <w:rFonts w:ascii="Arial" w:eastAsia="Arial" w:hAnsi="Arial" w:cs="Arial"/>
      <w:b/>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1D1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E7D4377F-F8EE-4B2F-A536-23EF9A449E64}"/>
</file>

<file path=customXml/itemProps2.xml><?xml version="1.0" encoding="utf-8"?>
<ds:datastoreItem xmlns:ds="http://schemas.openxmlformats.org/officeDocument/2006/customXml" ds:itemID="{6782C7B3-7CBC-43B8-B397-7410147C8D3F}"/>
</file>

<file path=customXml/itemProps3.xml><?xml version="1.0" encoding="utf-8"?>
<ds:datastoreItem xmlns:ds="http://schemas.openxmlformats.org/officeDocument/2006/customXml" ds:itemID="{D5FA6A87-7326-42AC-9523-B9A9F7DFBAD3}"/>
</file>

<file path=docProps/app.xml><?xml version="1.0" encoding="utf-8"?>
<Properties xmlns="http://schemas.openxmlformats.org/officeDocument/2006/extended-properties" xmlns:vt="http://schemas.openxmlformats.org/officeDocument/2006/docPropsVTypes">
  <Template>Normal.dotm</Template>
  <TotalTime>2</TotalTime>
  <Pages>2</Pages>
  <Words>263</Words>
  <Characters>1447</Characters>
  <Application>Microsoft Office Word</Application>
  <DocSecurity>0</DocSecurity>
  <Lines>12</Lines>
  <Paragraphs>3</Paragraphs>
  <ScaleCrop>false</ScaleCrop>
  <Company/>
  <LinksUpToDate>false</LinksUpToDate>
  <CharactersWithSpaces>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Adjustment Committee - Act Part 8, Section 71 - Province of British Columbia</dc:title>
  <dc:subject/>
  <dc:creator>Arely Rodriguez</dc:creator>
  <cp:keywords/>
  <cp:lastModifiedBy>Arely Rodriguez</cp:lastModifiedBy>
  <cp:revision>3</cp:revision>
  <dcterms:created xsi:type="dcterms:W3CDTF">2026-07-09T04:35:00Z</dcterms:created>
  <dcterms:modified xsi:type="dcterms:W3CDTF">2026-07-09T18:43:00Z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