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F5D4" w14:textId="6D82BCD1" w:rsidR="00DA6322" w:rsidRPr="00DA6322" w:rsidRDefault="00DA6322" w:rsidP="00DA6322">
      <w:pPr>
        <w:spacing w:line="360" w:lineRule="auto"/>
        <w:jc w:val="center"/>
        <w:rPr>
          <w:rFonts w:ascii="Times New Roman" w:hAnsi="Times New Roman" w:cs="Times New Roman"/>
          <w:b/>
          <w:bCs/>
        </w:rPr>
      </w:pPr>
      <w:r w:rsidRPr="00DA6322">
        <w:rPr>
          <w:rFonts w:ascii="Times New Roman" w:hAnsi="Times New Roman" w:cs="Times New Roman"/>
          <w:b/>
          <w:bCs/>
        </w:rPr>
        <w:t>FOLDER STRUCTURE STANDARD OPERATING PROCEDURE (SOP)</w:t>
      </w:r>
    </w:p>
    <w:p w14:paraId="0A0B6D48"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Purpose</w:t>
      </w:r>
    </w:p>
    <w:p w14:paraId="736C1D86" w14:textId="77777777" w:rsidR="00DA6322" w:rsidRPr="00DA6322" w:rsidRDefault="00DA6322" w:rsidP="00DA6322">
      <w:pPr>
        <w:spacing w:line="360" w:lineRule="auto"/>
        <w:jc w:val="both"/>
        <w:rPr>
          <w:rFonts w:ascii="Times New Roman" w:hAnsi="Times New Roman" w:cs="Times New Roman"/>
        </w:rPr>
      </w:pPr>
      <w:r w:rsidRPr="00DA6322">
        <w:rPr>
          <w:rFonts w:ascii="Times New Roman" w:hAnsi="Times New Roman" w:cs="Times New Roman"/>
        </w:rPr>
        <w:t>This Standard Operating Procedure (SOP) defines the folder structure for organising Tech Savvy Solutions' data analytics project files. The structure ensures that all project documents are stored consistently, making them easy to locate, update, and archive.</w:t>
      </w:r>
    </w:p>
    <w:p w14:paraId="15B59901"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Main Project Folder</w:t>
      </w:r>
    </w:p>
    <w:p w14:paraId="72BB8551"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Tech Savvy Solutions – Data Analytics Portfolio</w:t>
      </w:r>
    </w:p>
    <w:p w14:paraId="1EF658FB"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Week 1 – Data Foundations &amp; Organisation</w:t>
      </w:r>
    </w:p>
    <w:tbl>
      <w:tblPr>
        <w:tblStyle w:val="TableGrid"/>
        <w:tblW w:w="0" w:type="auto"/>
        <w:tblLook w:val="04A0" w:firstRow="1" w:lastRow="0" w:firstColumn="1" w:lastColumn="0" w:noHBand="0" w:noVBand="1"/>
      </w:tblPr>
      <w:tblGrid>
        <w:gridCol w:w="3114"/>
        <w:gridCol w:w="4536"/>
      </w:tblGrid>
      <w:tr w:rsidR="00DA6322" w:rsidRPr="00DA6322" w14:paraId="445B83DB" w14:textId="77777777" w:rsidTr="00DA6322">
        <w:tc>
          <w:tcPr>
            <w:tcW w:w="3114" w:type="dxa"/>
            <w:hideMark/>
          </w:tcPr>
          <w:p w14:paraId="6BC06607"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Folder</w:t>
            </w:r>
          </w:p>
        </w:tc>
        <w:tc>
          <w:tcPr>
            <w:tcW w:w="4536" w:type="dxa"/>
            <w:hideMark/>
          </w:tcPr>
          <w:p w14:paraId="4F171A5F"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Contents</w:t>
            </w:r>
          </w:p>
        </w:tc>
      </w:tr>
      <w:tr w:rsidR="00DA6322" w:rsidRPr="00DA6322" w14:paraId="02C86932" w14:textId="77777777" w:rsidTr="00DA6322">
        <w:tc>
          <w:tcPr>
            <w:tcW w:w="3114" w:type="dxa"/>
            <w:hideMark/>
          </w:tcPr>
          <w:p w14:paraId="05DE3E2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01_Raw_Data</w:t>
            </w:r>
          </w:p>
        </w:tc>
        <w:tc>
          <w:tcPr>
            <w:tcW w:w="4536" w:type="dxa"/>
            <w:hideMark/>
          </w:tcPr>
          <w:p w14:paraId="3A023C19"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Original campaign dataset (CSV/XLSX)</w:t>
            </w:r>
          </w:p>
        </w:tc>
      </w:tr>
      <w:tr w:rsidR="00DA6322" w:rsidRPr="00DA6322" w14:paraId="6D7186C5" w14:textId="77777777" w:rsidTr="00DA6322">
        <w:tc>
          <w:tcPr>
            <w:tcW w:w="3114" w:type="dxa"/>
            <w:hideMark/>
          </w:tcPr>
          <w:p w14:paraId="5D785C08"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02_Clean_Data</w:t>
            </w:r>
          </w:p>
        </w:tc>
        <w:tc>
          <w:tcPr>
            <w:tcW w:w="4536" w:type="dxa"/>
            <w:hideMark/>
          </w:tcPr>
          <w:p w14:paraId="6D6F99F0"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Cleaned and validated datasets</w:t>
            </w:r>
          </w:p>
        </w:tc>
      </w:tr>
      <w:tr w:rsidR="00DA6322" w:rsidRPr="00DA6322" w14:paraId="1E267A38" w14:textId="77777777" w:rsidTr="00DA6322">
        <w:tc>
          <w:tcPr>
            <w:tcW w:w="3114" w:type="dxa"/>
            <w:hideMark/>
          </w:tcPr>
          <w:p w14:paraId="374C13B3"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03_Summary_Statistics</w:t>
            </w:r>
          </w:p>
        </w:tc>
        <w:tc>
          <w:tcPr>
            <w:tcW w:w="4536" w:type="dxa"/>
            <w:hideMark/>
          </w:tcPr>
          <w:p w14:paraId="7C9C95A9"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Summary statistics workbook</w:t>
            </w:r>
          </w:p>
        </w:tc>
      </w:tr>
      <w:tr w:rsidR="00DA6322" w:rsidRPr="00DA6322" w14:paraId="12085D95" w14:textId="77777777" w:rsidTr="00DA6322">
        <w:tc>
          <w:tcPr>
            <w:tcW w:w="3114" w:type="dxa"/>
            <w:hideMark/>
          </w:tcPr>
          <w:p w14:paraId="452B79B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04_Data_Dictionary</w:t>
            </w:r>
          </w:p>
        </w:tc>
        <w:tc>
          <w:tcPr>
            <w:tcW w:w="4536" w:type="dxa"/>
            <w:hideMark/>
          </w:tcPr>
          <w:p w14:paraId="2FE8D38C"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Data dictionary documentation</w:t>
            </w:r>
          </w:p>
        </w:tc>
      </w:tr>
      <w:tr w:rsidR="00DA6322" w:rsidRPr="00DA6322" w14:paraId="7BAE8C95" w14:textId="77777777" w:rsidTr="00DA6322">
        <w:tc>
          <w:tcPr>
            <w:tcW w:w="3114" w:type="dxa"/>
            <w:hideMark/>
          </w:tcPr>
          <w:p w14:paraId="65FAC7B0"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05_Folder_SOP</w:t>
            </w:r>
          </w:p>
        </w:tc>
        <w:tc>
          <w:tcPr>
            <w:tcW w:w="4536" w:type="dxa"/>
            <w:hideMark/>
          </w:tcPr>
          <w:p w14:paraId="60CB8B5E"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Folder structure SOP</w:t>
            </w:r>
          </w:p>
        </w:tc>
      </w:tr>
      <w:tr w:rsidR="00DA6322" w:rsidRPr="00DA6322" w14:paraId="7494AE94" w14:textId="77777777" w:rsidTr="00DA6322">
        <w:tc>
          <w:tcPr>
            <w:tcW w:w="3114" w:type="dxa"/>
            <w:hideMark/>
          </w:tcPr>
          <w:p w14:paraId="72541E7F"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06_Email</w:t>
            </w:r>
          </w:p>
        </w:tc>
        <w:tc>
          <w:tcPr>
            <w:tcW w:w="4536" w:type="dxa"/>
            <w:hideMark/>
          </w:tcPr>
          <w:p w14:paraId="2022DD68"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Weekly data summary email</w:t>
            </w:r>
          </w:p>
        </w:tc>
      </w:tr>
      <w:tr w:rsidR="00DA6322" w:rsidRPr="00DA6322" w14:paraId="326C1389" w14:textId="77777777" w:rsidTr="00DA6322">
        <w:tc>
          <w:tcPr>
            <w:tcW w:w="3114" w:type="dxa"/>
            <w:hideMark/>
          </w:tcPr>
          <w:p w14:paraId="06FA4EC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07_Screenshots</w:t>
            </w:r>
          </w:p>
        </w:tc>
        <w:tc>
          <w:tcPr>
            <w:tcW w:w="4536" w:type="dxa"/>
            <w:hideMark/>
          </w:tcPr>
          <w:p w14:paraId="4BAC775D"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Before and after cleaning screenshots</w:t>
            </w:r>
          </w:p>
        </w:tc>
      </w:tr>
    </w:tbl>
    <w:p w14:paraId="7736460F" w14:textId="0854C9EA" w:rsidR="00DA6322" w:rsidRPr="00DA6322" w:rsidRDefault="00DA6322" w:rsidP="00DA6322">
      <w:pPr>
        <w:spacing w:line="360" w:lineRule="auto"/>
        <w:rPr>
          <w:rFonts w:ascii="Times New Roman" w:hAnsi="Times New Roman" w:cs="Times New Roman"/>
          <w:b/>
          <w:bCs/>
        </w:rPr>
      </w:pPr>
    </w:p>
    <w:p w14:paraId="782A9EBD"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Week 2 – Visualisation &amp; Insight Communication</w:t>
      </w:r>
    </w:p>
    <w:tbl>
      <w:tblPr>
        <w:tblStyle w:val="TableGrid"/>
        <w:tblW w:w="0" w:type="auto"/>
        <w:tblLook w:val="04A0" w:firstRow="1" w:lastRow="0" w:firstColumn="1" w:lastColumn="0" w:noHBand="0" w:noVBand="1"/>
      </w:tblPr>
      <w:tblGrid>
        <w:gridCol w:w="2463"/>
        <w:gridCol w:w="4389"/>
      </w:tblGrid>
      <w:tr w:rsidR="00DA6322" w:rsidRPr="00DA6322" w14:paraId="6B029F61" w14:textId="77777777" w:rsidTr="00DA6322">
        <w:tc>
          <w:tcPr>
            <w:tcW w:w="0" w:type="auto"/>
            <w:hideMark/>
          </w:tcPr>
          <w:p w14:paraId="1618AB14"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Folder</w:t>
            </w:r>
          </w:p>
        </w:tc>
        <w:tc>
          <w:tcPr>
            <w:tcW w:w="0" w:type="auto"/>
            <w:hideMark/>
          </w:tcPr>
          <w:p w14:paraId="4B67DFD4"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Contents</w:t>
            </w:r>
          </w:p>
        </w:tc>
      </w:tr>
      <w:tr w:rsidR="00DA6322" w:rsidRPr="00DA6322" w14:paraId="3A5B060F" w14:textId="77777777" w:rsidTr="00DA6322">
        <w:tc>
          <w:tcPr>
            <w:tcW w:w="0" w:type="auto"/>
            <w:hideMark/>
          </w:tcPr>
          <w:p w14:paraId="5EA9447F"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Excel Dashboard</w:t>
            </w:r>
          </w:p>
        </w:tc>
        <w:tc>
          <w:tcPr>
            <w:tcW w:w="0" w:type="auto"/>
            <w:hideMark/>
          </w:tcPr>
          <w:p w14:paraId="1EB5AA82"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Excel dashboard workbook (.xlsx)</w:t>
            </w:r>
          </w:p>
        </w:tc>
      </w:tr>
      <w:tr w:rsidR="00DA6322" w:rsidRPr="00DA6322" w14:paraId="0651D8E8" w14:textId="77777777" w:rsidTr="00DA6322">
        <w:tc>
          <w:tcPr>
            <w:tcW w:w="0" w:type="auto"/>
            <w:hideMark/>
          </w:tcPr>
          <w:p w14:paraId="5104363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Power BI Dashboard</w:t>
            </w:r>
          </w:p>
        </w:tc>
        <w:tc>
          <w:tcPr>
            <w:tcW w:w="0" w:type="auto"/>
            <w:hideMark/>
          </w:tcPr>
          <w:p w14:paraId="29A0510B"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Power BI dashboard (.</w:t>
            </w:r>
            <w:proofErr w:type="spellStart"/>
            <w:r w:rsidRPr="00DA6322">
              <w:rPr>
                <w:rFonts w:ascii="Times New Roman" w:hAnsi="Times New Roman" w:cs="Times New Roman"/>
              </w:rPr>
              <w:t>pbix</w:t>
            </w:r>
            <w:proofErr w:type="spellEnd"/>
            <w:r w:rsidRPr="00DA6322">
              <w:rPr>
                <w:rFonts w:ascii="Times New Roman" w:hAnsi="Times New Roman" w:cs="Times New Roman"/>
              </w:rPr>
              <w:t>)</w:t>
            </w:r>
          </w:p>
        </w:tc>
      </w:tr>
      <w:tr w:rsidR="00DA6322" w:rsidRPr="00DA6322" w14:paraId="45E4B5D8" w14:textId="77777777" w:rsidTr="00DA6322">
        <w:tc>
          <w:tcPr>
            <w:tcW w:w="0" w:type="auto"/>
            <w:hideMark/>
          </w:tcPr>
          <w:p w14:paraId="0CFB01D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Dashboard Screenshots</w:t>
            </w:r>
          </w:p>
        </w:tc>
        <w:tc>
          <w:tcPr>
            <w:tcW w:w="0" w:type="auto"/>
            <w:hideMark/>
          </w:tcPr>
          <w:p w14:paraId="148177FC"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Images of completed dashboards</w:t>
            </w:r>
          </w:p>
        </w:tc>
      </w:tr>
      <w:tr w:rsidR="00DA6322" w:rsidRPr="00DA6322" w14:paraId="09DF6010" w14:textId="77777777" w:rsidTr="00DA6322">
        <w:tc>
          <w:tcPr>
            <w:tcW w:w="0" w:type="auto"/>
            <w:hideMark/>
          </w:tcPr>
          <w:p w14:paraId="7220FB4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lastRenderedPageBreak/>
              <w:t>Insights Report</w:t>
            </w:r>
          </w:p>
        </w:tc>
        <w:tc>
          <w:tcPr>
            <w:tcW w:w="0" w:type="auto"/>
            <w:hideMark/>
          </w:tcPr>
          <w:p w14:paraId="7653DA0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Q3 Marketing Performance Insights Report</w:t>
            </w:r>
          </w:p>
        </w:tc>
      </w:tr>
    </w:tbl>
    <w:p w14:paraId="5974F77D" w14:textId="5301BC68" w:rsidR="00DA6322" w:rsidRPr="00DA6322" w:rsidRDefault="00DA6322" w:rsidP="00DA6322">
      <w:pPr>
        <w:spacing w:line="360" w:lineRule="auto"/>
        <w:rPr>
          <w:rFonts w:ascii="Times New Roman" w:hAnsi="Times New Roman" w:cs="Times New Roman"/>
          <w:b/>
          <w:bCs/>
        </w:rPr>
      </w:pPr>
    </w:p>
    <w:p w14:paraId="774760A8"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Week 3 – Business Insights &amp; Forecasting</w:t>
      </w:r>
    </w:p>
    <w:tbl>
      <w:tblPr>
        <w:tblStyle w:val="TableGrid"/>
        <w:tblW w:w="0" w:type="auto"/>
        <w:tblLook w:val="04A0" w:firstRow="1" w:lastRow="0" w:firstColumn="1" w:lastColumn="0" w:noHBand="0" w:noVBand="1"/>
      </w:tblPr>
      <w:tblGrid>
        <w:gridCol w:w="3509"/>
        <w:gridCol w:w="3521"/>
      </w:tblGrid>
      <w:tr w:rsidR="00DA6322" w:rsidRPr="00DA6322" w14:paraId="584F4920" w14:textId="77777777" w:rsidTr="00DA6322">
        <w:tc>
          <w:tcPr>
            <w:tcW w:w="0" w:type="auto"/>
            <w:hideMark/>
          </w:tcPr>
          <w:p w14:paraId="0853FC9A"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Folder</w:t>
            </w:r>
          </w:p>
        </w:tc>
        <w:tc>
          <w:tcPr>
            <w:tcW w:w="0" w:type="auto"/>
            <w:hideMark/>
          </w:tcPr>
          <w:p w14:paraId="190E6542"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Contents</w:t>
            </w:r>
          </w:p>
        </w:tc>
      </w:tr>
      <w:tr w:rsidR="00DA6322" w:rsidRPr="00DA6322" w14:paraId="459F17D7" w14:textId="77777777" w:rsidTr="00DA6322">
        <w:tc>
          <w:tcPr>
            <w:tcW w:w="0" w:type="auto"/>
            <w:hideMark/>
          </w:tcPr>
          <w:p w14:paraId="74B53AA5"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Trend Analysis</w:t>
            </w:r>
          </w:p>
        </w:tc>
        <w:tc>
          <w:tcPr>
            <w:tcW w:w="0" w:type="auto"/>
            <w:hideMark/>
          </w:tcPr>
          <w:p w14:paraId="6797CCF7"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Monthly trend chart</w:t>
            </w:r>
          </w:p>
        </w:tc>
      </w:tr>
      <w:tr w:rsidR="00DA6322" w:rsidRPr="00DA6322" w14:paraId="2506BD5F" w14:textId="77777777" w:rsidTr="00DA6322">
        <w:tc>
          <w:tcPr>
            <w:tcW w:w="0" w:type="auto"/>
            <w:hideMark/>
          </w:tcPr>
          <w:p w14:paraId="03627378"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Scatter Plot</w:t>
            </w:r>
          </w:p>
        </w:tc>
        <w:tc>
          <w:tcPr>
            <w:tcW w:w="0" w:type="auto"/>
            <w:hideMark/>
          </w:tcPr>
          <w:p w14:paraId="72F46655"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Scatter chart with trendline and R²</w:t>
            </w:r>
          </w:p>
        </w:tc>
      </w:tr>
      <w:tr w:rsidR="00DA6322" w:rsidRPr="00DA6322" w14:paraId="60B945E7" w14:textId="77777777" w:rsidTr="00DA6322">
        <w:tc>
          <w:tcPr>
            <w:tcW w:w="0" w:type="auto"/>
            <w:hideMark/>
          </w:tcPr>
          <w:p w14:paraId="0E9BADF9"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Segmented Dataset</w:t>
            </w:r>
          </w:p>
        </w:tc>
        <w:tc>
          <w:tcPr>
            <w:tcW w:w="0" w:type="auto"/>
            <w:hideMark/>
          </w:tcPr>
          <w:p w14:paraId="056DCF60"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Dataset with Segment column</w:t>
            </w:r>
          </w:p>
        </w:tc>
      </w:tr>
      <w:tr w:rsidR="00DA6322" w:rsidRPr="00DA6322" w14:paraId="10919109" w14:textId="77777777" w:rsidTr="00DA6322">
        <w:tc>
          <w:tcPr>
            <w:tcW w:w="0" w:type="auto"/>
            <w:hideMark/>
          </w:tcPr>
          <w:p w14:paraId="3EBB995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Forecast</w:t>
            </w:r>
          </w:p>
        </w:tc>
        <w:tc>
          <w:tcPr>
            <w:tcW w:w="0" w:type="auto"/>
            <w:hideMark/>
          </w:tcPr>
          <w:p w14:paraId="3DF58F9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Q4 revenue projection</w:t>
            </w:r>
          </w:p>
        </w:tc>
      </w:tr>
      <w:tr w:rsidR="00DA6322" w:rsidRPr="00DA6322" w14:paraId="5F8BCAEE" w14:textId="77777777" w:rsidTr="00DA6322">
        <w:tc>
          <w:tcPr>
            <w:tcW w:w="0" w:type="auto"/>
            <w:hideMark/>
          </w:tcPr>
          <w:p w14:paraId="3B75B43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Competitor Analysis</w:t>
            </w:r>
          </w:p>
        </w:tc>
        <w:tc>
          <w:tcPr>
            <w:tcW w:w="0" w:type="auto"/>
            <w:hideMark/>
          </w:tcPr>
          <w:p w14:paraId="2D8EEFA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Competitor comparison matrix</w:t>
            </w:r>
          </w:p>
        </w:tc>
      </w:tr>
      <w:tr w:rsidR="00DA6322" w:rsidRPr="00DA6322" w14:paraId="2F03D7C1" w14:textId="77777777" w:rsidTr="00DA6322">
        <w:tc>
          <w:tcPr>
            <w:tcW w:w="0" w:type="auto"/>
            <w:hideMark/>
          </w:tcPr>
          <w:p w14:paraId="10F4E55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Strategic Recommendation Memo</w:t>
            </w:r>
          </w:p>
        </w:tc>
        <w:tc>
          <w:tcPr>
            <w:tcW w:w="0" w:type="auto"/>
            <w:hideMark/>
          </w:tcPr>
          <w:p w14:paraId="1E0E8B54"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One-page recommendation memo</w:t>
            </w:r>
          </w:p>
        </w:tc>
      </w:tr>
    </w:tbl>
    <w:p w14:paraId="4178D078" w14:textId="21D3C3C3" w:rsidR="00DA6322" w:rsidRPr="00DA6322" w:rsidRDefault="00DA6322" w:rsidP="00DA6322">
      <w:pPr>
        <w:spacing w:line="360" w:lineRule="auto"/>
        <w:rPr>
          <w:rFonts w:ascii="Times New Roman" w:hAnsi="Times New Roman" w:cs="Times New Roman"/>
          <w:b/>
          <w:bCs/>
        </w:rPr>
      </w:pPr>
    </w:p>
    <w:p w14:paraId="52E25EC3"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Week 4 – Executive Reporting &amp; Portfolio</w:t>
      </w:r>
    </w:p>
    <w:tbl>
      <w:tblPr>
        <w:tblStyle w:val="TableGrid"/>
        <w:tblW w:w="0" w:type="auto"/>
        <w:tblLook w:val="04A0" w:firstRow="1" w:lastRow="0" w:firstColumn="1" w:lastColumn="0" w:noHBand="0" w:noVBand="1"/>
      </w:tblPr>
      <w:tblGrid>
        <w:gridCol w:w="3283"/>
        <w:gridCol w:w="3882"/>
      </w:tblGrid>
      <w:tr w:rsidR="00DA6322" w:rsidRPr="00DA6322" w14:paraId="7CCD0CB8" w14:textId="77777777" w:rsidTr="00DA6322">
        <w:tc>
          <w:tcPr>
            <w:tcW w:w="0" w:type="auto"/>
            <w:hideMark/>
          </w:tcPr>
          <w:p w14:paraId="515A5081"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Folder</w:t>
            </w:r>
          </w:p>
        </w:tc>
        <w:tc>
          <w:tcPr>
            <w:tcW w:w="0" w:type="auto"/>
            <w:hideMark/>
          </w:tcPr>
          <w:p w14:paraId="10CF53C3" w14:textId="77777777" w:rsidR="00DA6322" w:rsidRPr="00DA6322" w:rsidRDefault="00DA6322" w:rsidP="00DA6322">
            <w:pPr>
              <w:spacing w:after="160" w:line="360" w:lineRule="auto"/>
              <w:rPr>
                <w:rFonts w:ascii="Times New Roman" w:hAnsi="Times New Roman" w:cs="Times New Roman"/>
                <w:b/>
                <w:bCs/>
              </w:rPr>
            </w:pPr>
            <w:r w:rsidRPr="00DA6322">
              <w:rPr>
                <w:rFonts w:ascii="Times New Roman" w:hAnsi="Times New Roman" w:cs="Times New Roman"/>
                <w:b/>
                <w:bCs/>
              </w:rPr>
              <w:t>Contents</w:t>
            </w:r>
          </w:p>
        </w:tc>
      </w:tr>
      <w:tr w:rsidR="00DA6322" w:rsidRPr="00DA6322" w14:paraId="12D31215" w14:textId="77777777" w:rsidTr="00DA6322">
        <w:tc>
          <w:tcPr>
            <w:tcW w:w="0" w:type="auto"/>
            <w:hideMark/>
          </w:tcPr>
          <w:p w14:paraId="616DE77A"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End-of-Month Report</w:t>
            </w:r>
          </w:p>
        </w:tc>
        <w:tc>
          <w:tcPr>
            <w:tcW w:w="0" w:type="auto"/>
            <w:hideMark/>
          </w:tcPr>
          <w:p w14:paraId="50561E3E"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Final analytics report</w:t>
            </w:r>
          </w:p>
        </w:tc>
      </w:tr>
      <w:tr w:rsidR="00DA6322" w:rsidRPr="00DA6322" w14:paraId="4EC05C4D" w14:textId="77777777" w:rsidTr="00DA6322">
        <w:tc>
          <w:tcPr>
            <w:tcW w:w="0" w:type="auto"/>
            <w:hideMark/>
          </w:tcPr>
          <w:p w14:paraId="46697623"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Business Optimisation Proposal</w:t>
            </w:r>
          </w:p>
        </w:tc>
        <w:tc>
          <w:tcPr>
            <w:tcW w:w="0" w:type="auto"/>
            <w:hideMark/>
          </w:tcPr>
          <w:p w14:paraId="56E5F3A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One-page optimisation proposal</w:t>
            </w:r>
          </w:p>
        </w:tc>
      </w:tr>
      <w:tr w:rsidR="00DA6322" w:rsidRPr="00DA6322" w14:paraId="7E84EB3C" w14:textId="77777777" w:rsidTr="00DA6322">
        <w:tc>
          <w:tcPr>
            <w:tcW w:w="0" w:type="auto"/>
            <w:hideMark/>
          </w:tcPr>
          <w:p w14:paraId="44A1D6A1"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Portfolio Presentation</w:t>
            </w:r>
          </w:p>
        </w:tc>
        <w:tc>
          <w:tcPr>
            <w:tcW w:w="0" w:type="auto"/>
            <w:hideMark/>
          </w:tcPr>
          <w:p w14:paraId="0FB3C478"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Final presentation slides</w:t>
            </w:r>
          </w:p>
        </w:tc>
      </w:tr>
      <w:tr w:rsidR="00DA6322" w:rsidRPr="00DA6322" w14:paraId="0782C0ED" w14:textId="77777777" w:rsidTr="00DA6322">
        <w:tc>
          <w:tcPr>
            <w:tcW w:w="0" w:type="auto"/>
            <w:hideMark/>
          </w:tcPr>
          <w:p w14:paraId="4C414D1D"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Final Dataset</w:t>
            </w:r>
          </w:p>
        </w:tc>
        <w:tc>
          <w:tcPr>
            <w:tcW w:w="0" w:type="auto"/>
            <w:hideMark/>
          </w:tcPr>
          <w:p w14:paraId="0038362B"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Final cleaned dataset with annotations</w:t>
            </w:r>
          </w:p>
        </w:tc>
      </w:tr>
      <w:tr w:rsidR="00DA6322" w:rsidRPr="00DA6322" w14:paraId="4044085E" w14:textId="77777777" w:rsidTr="00DA6322">
        <w:tc>
          <w:tcPr>
            <w:tcW w:w="0" w:type="auto"/>
            <w:hideMark/>
          </w:tcPr>
          <w:p w14:paraId="3E300B82"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Reflection</w:t>
            </w:r>
          </w:p>
        </w:tc>
        <w:tc>
          <w:tcPr>
            <w:tcW w:w="0" w:type="auto"/>
            <w:hideMark/>
          </w:tcPr>
          <w:p w14:paraId="5436400D" w14:textId="77777777" w:rsidR="00DA6322" w:rsidRPr="00DA6322" w:rsidRDefault="00DA6322" w:rsidP="00DA6322">
            <w:pPr>
              <w:spacing w:after="160" w:line="360" w:lineRule="auto"/>
              <w:rPr>
                <w:rFonts w:ascii="Times New Roman" w:hAnsi="Times New Roman" w:cs="Times New Roman"/>
              </w:rPr>
            </w:pPr>
            <w:r w:rsidRPr="00DA6322">
              <w:rPr>
                <w:rFonts w:ascii="Times New Roman" w:hAnsi="Times New Roman" w:cs="Times New Roman"/>
              </w:rPr>
              <w:t>Personal reflection document</w:t>
            </w:r>
          </w:p>
        </w:tc>
      </w:tr>
    </w:tbl>
    <w:p w14:paraId="0D01C93B" w14:textId="5409DDFD" w:rsidR="00DA6322" w:rsidRPr="00DA6322" w:rsidRDefault="00DA6322" w:rsidP="00DA6322">
      <w:pPr>
        <w:spacing w:line="360" w:lineRule="auto"/>
        <w:rPr>
          <w:rFonts w:ascii="Times New Roman" w:hAnsi="Times New Roman" w:cs="Times New Roman"/>
          <w:b/>
          <w:bCs/>
        </w:rPr>
      </w:pPr>
    </w:p>
    <w:p w14:paraId="18919010"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File Naming Convention</w:t>
      </w:r>
    </w:p>
    <w:p w14:paraId="23506F0F" w14:textId="77777777" w:rsidR="00DA6322" w:rsidRPr="00DA6322" w:rsidRDefault="00DA6322" w:rsidP="00DA6322">
      <w:pPr>
        <w:spacing w:line="360" w:lineRule="auto"/>
        <w:rPr>
          <w:rFonts w:ascii="Times New Roman" w:hAnsi="Times New Roman" w:cs="Times New Roman"/>
        </w:rPr>
      </w:pPr>
      <w:r w:rsidRPr="00DA6322">
        <w:rPr>
          <w:rFonts w:ascii="Times New Roman" w:hAnsi="Times New Roman" w:cs="Times New Roman"/>
        </w:rPr>
        <w:t>Use clear, descriptive file names with consistent formatting. Examples include:</w:t>
      </w:r>
    </w:p>
    <w:p w14:paraId="5FC16398" w14:textId="77777777" w:rsidR="00DA6322" w:rsidRPr="00DA6322" w:rsidRDefault="00DA6322" w:rsidP="00DA6322">
      <w:pPr>
        <w:numPr>
          <w:ilvl w:val="0"/>
          <w:numId w:val="1"/>
        </w:numPr>
        <w:spacing w:line="360" w:lineRule="auto"/>
        <w:rPr>
          <w:rFonts w:ascii="Times New Roman" w:hAnsi="Times New Roman" w:cs="Times New Roman"/>
        </w:rPr>
      </w:pPr>
      <w:r w:rsidRPr="00DA6322">
        <w:rPr>
          <w:rFonts w:ascii="Times New Roman" w:hAnsi="Times New Roman" w:cs="Times New Roman"/>
        </w:rPr>
        <w:t xml:space="preserve">Week 1 - Cleaned Campaign Dataset.xlsx </w:t>
      </w:r>
    </w:p>
    <w:p w14:paraId="1916B38F" w14:textId="77777777" w:rsidR="00DA6322" w:rsidRPr="00DA6322" w:rsidRDefault="00DA6322" w:rsidP="00DA6322">
      <w:pPr>
        <w:numPr>
          <w:ilvl w:val="0"/>
          <w:numId w:val="1"/>
        </w:numPr>
        <w:spacing w:line="360" w:lineRule="auto"/>
        <w:rPr>
          <w:rFonts w:ascii="Times New Roman" w:hAnsi="Times New Roman" w:cs="Times New Roman"/>
        </w:rPr>
      </w:pPr>
      <w:r w:rsidRPr="00DA6322">
        <w:rPr>
          <w:rFonts w:ascii="Times New Roman" w:hAnsi="Times New Roman" w:cs="Times New Roman"/>
        </w:rPr>
        <w:lastRenderedPageBreak/>
        <w:t xml:space="preserve">Week 2 - Marketing Performance Dashboard.xlsx </w:t>
      </w:r>
    </w:p>
    <w:p w14:paraId="16F339A9" w14:textId="77777777" w:rsidR="00DA6322" w:rsidRPr="00DA6322" w:rsidRDefault="00DA6322" w:rsidP="00DA6322">
      <w:pPr>
        <w:numPr>
          <w:ilvl w:val="0"/>
          <w:numId w:val="1"/>
        </w:numPr>
        <w:spacing w:line="360" w:lineRule="auto"/>
        <w:rPr>
          <w:rFonts w:ascii="Times New Roman" w:hAnsi="Times New Roman" w:cs="Times New Roman"/>
        </w:rPr>
      </w:pPr>
      <w:r w:rsidRPr="00DA6322">
        <w:rPr>
          <w:rFonts w:ascii="Times New Roman" w:hAnsi="Times New Roman" w:cs="Times New Roman"/>
        </w:rPr>
        <w:t xml:space="preserve">Week 3 - Q4 Revenue Projection.xlsx </w:t>
      </w:r>
    </w:p>
    <w:p w14:paraId="0BF7D187" w14:textId="77777777" w:rsidR="00DA6322" w:rsidRPr="00DA6322" w:rsidRDefault="00DA6322" w:rsidP="00DA6322">
      <w:pPr>
        <w:numPr>
          <w:ilvl w:val="0"/>
          <w:numId w:val="1"/>
        </w:numPr>
        <w:spacing w:line="360" w:lineRule="auto"/>
        <w:rPr>
          <w:rFonts w:ascii="Times New Roman" w:hAnsi="Times New Roman" w:cs="Times New Roman"/>
        </w:rPr>
      </w:pPr>
      <w:r w:rsidRPr="00DA6322">
        <w:rPr>
          <w:rFonts w:ascii="Times New Roman" w:hAnsi="Times New Roman" w:cs="Times New Roman"/>
        </w:rPr>
        <w:t xml:space="preserve">Week 4 - End-of-Month Analytics Report.docx </w:t>
      </w:r>
    </w:p>
    <w:p w14:paraId="3D2DE64F"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Version Control</w:t>
      </w:r>
    </w:p>
    <w:p w14:paraId="24E93C5E" w14:textId="77777777" w:rsidR="00DA6322" w:rsidRPr="00DA6322" w:rsidRDefault="00DA6322" w:rsidP="00DA6322">
      <w:pPr>
        <w:numPr>
          <w:ilvl w:val="0"/>
          <w:numId w:val="2"/>
        </w:numPr>
        <w:spacing w:line="360" w:lineRule="auto"/>
        <w:rPr>
          <w:rFonts w:ascii="Times New Roman" w:hAnsi="Times New Roman" w:cs="Times New Roman"/>
        </w:rPr>
      </w:pPr>
      <w:r w:rsidRPr="00DA6322">
        <w:rPr>
          <w:rFonts w:ascii="Times New Roman" w:hAnsi="Times New Roman" w:cs="Times New Roman"/>
        </w:rPr>
        <w:t xml:space="preserve">Save the latest approved version in the relevant folder. </w:t>
      </w:r>
    </w:p>
    <w:p w14:paraId="22BDA98F" w14:textId="77777777" w:rsidR="00DA6322" w:rsidRPr="00DA6322" w:rsidRDefault="00DA6322" w:rsidP="00DA6322">
      <w:pPr>
        <w:numPr>
          <w:ilvl w:val="0"/>
          <w:numId w:val="2"/>
        </w:numPr>
        <w:spacing w:line="360" w:lineRule="auto"/>
        <w:rPr>
          <w:rFonts w:ascii="Times New Roman" w:hAnsi="Times New Roman" w:cs="Times New Roman"/>
        </w:rPr>
      </w:pPr>
      <w:r w:rsidRPr="00DA6322">
        <w:rPr>
          <w:rFonts w:ascii="Times New Roman" w:hAnsi="Times New Roman" w:cs="Times New Roman"/>
        </w:rPr>
        <w:t xml:space="preserve">Archive outdated versions instead of deleting them. </w:t>
      </w:r>
    </w:p>
    <w:p w14:paraId="611E8A65" w14:textId="77777777" w:rsidR="00DA6322" w:rsidRPr="00DA6322" w:rsidRDefault="00DA6322" w:rsidP="00DA6322">
      <w:pPr>
        <w:numPr>
          <w:ilvl w:val="0"/>
          <w:numId w:val="2"/>
        </w:numPr>
        <w:spacing w:line="360" w:lineRule="auto"/>
        <w:rPr>
          <w:rFonts w:ascii="Times New Roman" w:hAnsi="Times New Roman" w:cs="Times New Roman"/>
        </w:rPr>
      </w:pPr>
      <w:r w:rsidRPr="00DA6322">
        <w:rPr>
          <w:rFonts w:ascii="Times New Roman" w:hAnsi="Times New Roman" w:cs="Times New Roman"/>
        </w:rPr>
        <w:t xml:space="preserve">Use version numbers or dates where multiple revisions exist (e.g., v1, v2, or 2026-07-19). </w:t>
      </w:r>
    </w:p>
    <w:p w14:paraId="6BB02E6A" w14:textId="77777777" w:rsidR="00DA6322" w:rsidRPr="00DA6322" w:rsidRDefault="00DA6322" w:rsidP="00DA6322">
      <w:pPr>
        <w:spacing w:line="360" w:lineRule="auto"/>
        <w:rPr>
          <w:rFonts w:ascii="Times New Roman" w:hAnsi="Times New Roman" w:cs="Times New Roman"/>
          <w:b/>
          <w:bCs/>
        </w:rPr>
      </w:pPr>
      <w:r w:rsidRPr="00DA6322">
        <w:rPr>
          <w:rFonts w:ascii="Times New Roman" w:hAnsi="Times New Roman" w:cs="Times New Roman"/>
          <w:b/>
          <w:bCs/>
        </w:rPr>
        <w:t>Access and Storage</w:t>
      </w:r>
    </w:p>
    <w:p w14:paraId="60F17DA9" w14:textId="77777777" w:rsidR="00DA6322" w:rsidRPr="00DA6322" w:rsidRDefault="00DA6322" w:rsidP="00DA6322">
      <w:pPr>
        <w:spacing w:line="360" w:lineRule="auto"/>
        <w:rPr>
          <w:rFonts w:ascii="Times New Roman" w:hAnsi="Times New Roman" w:cs="Times New Roman"/>
        </w:rPr>
      </w:pPr>
      <w:r w:rsidRPr="00DA6322">
        <w:rPr>
          <w:rFonts w:ascii="Times New Roman" w:hAnsi="Times New Roman" w:cs="Times New Roman"/>
        </w:rPr>
        <w:t>All project files should be stored in the shared Google Drive project folder with appropriate access permissions. Team members should save files only in their designated folders to maintain consistency and prevent duplication.</w:t>
      </w:r>
    </w:p>
    <w:p w14:paraId="126BFAF9" w14:textId="77777777" w:rsidR="001D0353" w:rsidRPr="00DA6322" w:rsidRDefault="001D0353" w:rsidP="005A4EE5">
      <w:pPr>
        <w:spacing w:line="360" w:lineRule="auto"/>
        <w:rPr>
          <w:rFonts w:ascii="Times New Roman" w:hAnsi="Times New Roman" w:cs="Times New Roman"/>
        </w:rPr>
      </w:pPr>
    </w:p>
    <w:p w14:paraId="20E7184E" w14:textId="77777777" w:rsidR="001D0353" w:rsidRPr="00DA6322" w:rsidRDefault="001D0353" w:rsidP="005A4EE5">
      <w:pPr>
        <w:spacing w:line="360" w:lineRule="auto"/>
        <w:rPr>
          <w:rFonts w:ascii="Times New Roman" w:hAnsi="Times New Roman" w:cs="Times New Roman"/>
        </w:rPr>
      </w:pPr>
    </w:p>
    <w:p w14:paraId="6C84C4FD" w14:textId="77777777" w:rsidR="001D0353" w:rsidRPr="005A4EE5" w:rsidRDefault="001D0353" w:rsidP="005A4EE5">
      <w:pPr>
        <w:spacing w:line="360" w:lineRule="auto"/>
        <w:rPr>
          <w:rFonts w:ascii="Times New Roman" w:hAnsi="Times New Roman" w:cs="Times New Roman"/>
        </w:rPr>
      </w:pPr>
    </w:p>
    <w:p w14:paraId="0015D219" w14:textId="77777777" w:rsidR="001D0353" w:rsidRPr="005A4EE5" w:rsidRDefault="001D0353" w:rsidP="005A4EE5">
      <w:pPr>
        <w:spacing w:line="360" w:lineRule="auto"/>
        <w:rPr>
          <w:rFonts w:ascii="Times New Roman" w:hAnsi="Times New Roman" w:cs="Times New Roman"/>
        </w:rPr>
      </w:pPr>
    </w:p>
    <w:p w14:paraId="3A538138" w14:textId="77777777" w:rsidR="001D0353" w:rsidRDefault="001D0353" w:rsidP="005A4EE5">
      <w:pPr>
        <w:spacing w:line="360" w:lineRule="auto"/>
        <w:rPr>
          <w:rFonts w:ascii="Times New Roman" w:hAnsi="Times New Roman" w:cs="Times New Roman"/>
        </w:rPr>
      </w:pPr>
    </w:p>
    <w:p w14:paraId="59D42F5C" w14:textId="77777777" w:rsidR="008127C4" w:rsidRDefault="008127C4" w:rsidP="005A4EE5">
      <w:pPr>
        <w:spacing w:line="360" w:lineRule="auto"/>
        <w:rPr>
          <w:rFonts w:ascii="Times New Roman" w:hAnsi="Times New Roman" w:cs="Times New Roman"/>
        </w:rPr>
      </w:pPr>
    </w:p>
    <w:p w14:paraId="299ABEFC" w14:textId="77777777" w:rsidR="008127C4" w:rsidRDefault="008127C4" w:rsidP="005A4EE5">
      <w:pPr>
        <w:spacing w:line="360" w:lineRule="auto"/>
        <w:rPr>
          <w:rFonts w:ascii="Times New Roman" w:hAnsi="Times New Roman" w:cs="Times New Roman"/>
        </w:rPr>
      </w:pPr>
    </w:p>
    <w:p w14:paraId="27E89D4A" w14:textId="77777777" w:rsidR="008127C4" w:rsidRPr="005A4EE5" w:rsidRDefault="008127C4" w:rsidP="005A4EE5">
      <w:pPr>
        <w:spacing w:line="360" w:lineRule="auto"/>
        <w:rPr>
          <w:rFonts w:ascii="Times New Roman" w:hAnsi="Times New Roman" w:cs="Times New Roman"/>
        </w:rPr>
      </w:pPr>
    </w:p>
    <w:p w14:paraId="68A29E6E" w14:textId="77777777" w:rsidR="001D0353" w:rsidRDefault="001D0353" w:rsidP="005A4EE5">
      <w:pPr>
        <w:spacing w:line="360" w:lineRule="auto"/>
        <w:rPr>
          <w:rFonts w:ascii="Times New Roman" w:hAnsi="Times New Roman" w:cs="Times New Roman"/>
        </w:rPr>
      </w:pPr>
    </w:p>
    <w:p w14:paraId="29742C6F" w14:textId="77777777" w:rsidR="005A4EE5" w:rsidRPr="005A4EE5" w:rsidRDefault="005A4EE5" w:rsidP="005A4EE5">
      <w:pPr>
        <w:spacing w:line="360" w:lineRule="auto"/>
        <w:rPr>
          <w:rFonts w:ascii="Times New Roman" w:hAnsi="Times New Roman" w:cs="Times New Roman"/>
        </w:rPr>
      </w:pPr>
    </w:p>
    <w:p w14:paraId="6A29BD99" w14:textId="77777777" w:rsidR="001D0353" w:rsidRPr="005A4EE5" w:rsidRDefault="001D0353" w:rsidP="005A4EE5">
      <w:pPr>
        <w:spacing w:line="360" w:lineRule="auto"/>
        <w:rPr>
          <w:rFonts w:ascii="Times New Roman" w:hAnsi="Times New Roman" w:cs="Times New Roman"/>
        </w:rPr>
      </w:pPr>
    </w:p>
    <w:sectPr w:rsidR="001D0353" w:rsidRPr="005A4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69E4"/>
    <w:multiLevelType w:val="multilevel"/>
    <w:tmpl w:val="611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70DDA"/>
    <w:multiLevelType w:val="multilevel"/>
    <w:tmpl w:val="3F9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161311">
    <w:abstractNumId w:val="0"/>
  </w:num>
  <w:num w:numId="2" w16cid:durableId="1739591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53"/>
    <w:rsid w:val="001D0353"/>
    <w:rsid w:val="005A4EE5"/>
    <w:rsid w:val="00746055"/>
    <w:rsid w:val="0076164A"/>
    <w:rsid w:val="008127C4"/>
    <w:rsid w:val="008E4232"/>
    <w:rsid w:val="00C1153D"/>
    <w:rsid w:val="00C640D5"/>
    <w:rsid w:val="00D93346"/>
    <w:rsid w:val="00DA6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B38D"/>
  <w15:chartTrackingRefBased/>
  <w15:docId w15:val="{E5C59C1F-6102-4843-AB84-E4F7AFEF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0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0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353"/>
    <w:rPr>
      <w:rFonts w:eastAsiaTheme="majorEastAsia" w:cstheme="majorBidi"/>
      <w:color w:val="272727" w:themeColor="text1" w:themeTint="D8"/>
    </w:rPr>
  </w:style>
  <w:style w:type="paragraph" w:styleId="Title">
    <w:name w:val="Title"/>
    <w:basedOn w:val="Normal"/>
    <w:next w:val="Normal"/>
    <w:link w:val="TitleChar"/>
    <w:uiPriority w:val="10"/>
    <w:qFormat/>
    <w:rsid w:val="001D0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353"/>
    <w:pPr>
      <w:spacing w:before="160"/>
      <w:jc w:val="center"/>
    </w:pPr>
    <w:rPr>
      <w:i/>
      <w:iCs/>
      <w:color w:val="404040" w:themeColor="text1" w:themeTint="BF"/>
    </w:rPr>
  </w:style>
  <w:style w:type="character" w:customStyle="1" w:styleId="QuoteChar">
    <w:name w:val="Quote Char"/>
    <w:basedOn w:val="DefaultParagraphFont"/>
    <w:link w:val="Quote"/>
    <w:uiPriority w:val="29"/>
    <w:rsid w:val="001D0353"/>
    <w:rPr>
      <w:i/>
      <w:iCs/>
      <w:color w:val="404040" w:themeColor="text1" w:themeTint="BF"/>
    </w:rPr>
  </w:style>
  <w:style w:type="paragraph" w:styleId="ListParagraph">
    <w:name w:val="List Paragraph"/>
    <w:basedOn w:val="Normal"/>
    <w:uiPriority w:val="34"/>
    <w:qFormat/>
    <w:rsid w:val="001D0353"/>
    <w:pPr>
      <w:ind w:left="720"/>
      <w:contextualSpacing/>
    </w:pPr>
  </w:style>
  <w:style w:type="character" w:styleId="IntenseEmphasis">
    <w:name w:val="Intense Emphasis"/>
    <w:basedOn w:val="DefaultParagraphFont"/>
    <w:uiPriority w:val="21"/>
    <w:qFormat/>
    <w:rsid w:val="001D0353"/>
    <w:rPr>
      <w:i/>
      <w:iCs/>
      <w:color w:val="2F5496" w:themeColor="accent1" w:themeShade="BF"/>
    </w:rPr>
  </w:style>
  <w:style w:type="paragraph" w:styleId="IntenseQuote">
    <w:name w:val="Intense Quote"/>
    <w:basedOn w:val="Normal"/>
    <w:next w:val="Normal"/>
    <w:link w:val="IntenseQuoteChar"/>
    <w:uiPriority w:val="30"/>
    <w:qFormat/>
    <w:rsid w:val="001D0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353"/>
    <w:rPr>
      <w:i/>
      <w:iCs/>
      <w:color w:val="2F5496" w:themeColor="accent1" w:themeShade="BF"/>
    </w:rPr>
  </w:style>
  <w:style w:type="character" w:styleId="IntenseReference">
    <w:name w:val="Intense Reference"/>
    <w:basedOn w:val="DefaultParagraphFont"/>
    <w:uiPriority w:val="32"/>
    <w:qFormat/>
    <w:rsid w:val="001D0353"/>
    <w:rPr>
      <w:b/>
      <w:bCs/>
      <w:smallCaps/>
      <w:color w:val="2F5496" w:themeColor="accent1" w:themeShade="BF"/>
      <w:spacing w:val="5"/>
    </w:rPr>
  </w:style>
  <w:style w:type="table" w:styleId="TableGrid">
    <w:name w:val="Table Grid"/>
    <w:basedOn w:val="TableNormal"/>
    <w:uiPriority w:val="39"/>
    <w:rsid w:val="00812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 Ekpenyong</dc:creator>
  <cp:keywords/>
  <dc:description/>
  <cp:lastModifiedBy>Glory Ekpenyong</cp:lastModifiedBy>
  <cp:revision>3</cp:revision>
  <dcterms:created xsi:type="dcterms:W3CDTF">2026-07-19T20:26:00Z</dcterms:created>
  <dcterms:modified xsi:type="dcterms:W3CDTF">2026-07-20T01:49:00Z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8bc4ce7e-d7b2-406a-b181-297b58c171c9</vt:lpwstr>
  </property>
</Properties>
</file>