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18" w:rsidRDefault="00205818" w:rsidP="002058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205818" w:rsidRPr="00260005" w:rsidRDefault="00205818" w:rsidP="00205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5818" w:rsidRPr="00630DF5" w:rsidTr="00E4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05818" w:rsidRPr="00630DF5" w:rsidRDefault="00205818" w:rsidP="00E4479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205818" w:rsidRPr="00630DF5" w:rsidRDefault="00205818" w:rsidP="00E4479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205818" w:rsidRPr="00630DF5" w:rsidRDefault="00205818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С.А.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205818" w:rsidRPr="00630DF5" w:rsidRDefault="00205818" w:rsidP="00E44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205818" w:rsidRPr="00630DF5" w:rsidRDefault="00205818" w:rsidP="00E44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205818" w:rsidRPr="00630DF5" w:rsidRDefault="00205818" w:rsidP="00E44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05818" w:rsidTr="00E44794">
        <w:trPr>
          <w:cantSplit/>
          <w:trHeight w:val="1701"/>
        </w:trPr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05818" w:rsidTr="00E44794">
        <w:trPr>
          <w:cantSplit/>
          <w:trHeight w:val="1701"/>
        </w:trPr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05818" w:rsidTr="00E44794">
        <w:trPr>
          <w:cantSplit/>
          <w:trHeight w:val="1701"/>
        </w:trPr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05818" w:rsidTr="00E44794">
        <w:trPr>
          <w:cantSplit/>
          <w:trHeight w:val="1701"/>
        </w:trPr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05818" w:rsidRPr="00A96676" w:rsidTr="00E44794">
        <w:trPr>
          <w:cantSplit/>
          <w:trHeight w:val="1701"/>
        </w:trPr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Pr="00205818">
              <w:rPr>
                <w:rFonts w:ascii="Times New Roman" w:hAnsi="Times New Roman" w:cs="Times New Roman"/>
                <w:sz w:val="16"/>
                <w:szCs w:val="16"/>
              </w:rPr>
              <w:t>62.01.11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-01 ТЗ 01-1-ЛУ</w:t>
            </w:r>
          </w:p>
        </w:tc>
      </w:tr>
    </w:tbl>
    <w:p w:rsidR="00205818" w:rsidRPr="00205818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КОМПОНЕНТ-РАСШИРЕНИЕ РСУБД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ИНДЕКСИРОВАНИЯ ДАННЫХ МОДИФИКАЦИЯМИ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-ДЕРЕВЬЕВ</w:t>
      </w:r>
    </w:p>
    <w:p w:rsidR="00205818" w:rsidRPr="00260005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05818" w:rsidRPr="00260005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205818" w:rsidRPr="00260005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205818">
        <w:rPr>
          <w:rFonts w:ascii="Times New Roman" w:hAnsi="Times New Roman" w:cs="Times New Roman"/>
          <w:b/>
          <w:sz w:val="28"/>
          <w:szCs w:val="28"/>
        </w:rPr>
        <w:t>62.01.11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205818" w:rsidRDefault="00205818" w:rsidP="00205818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БПИ15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Ригин А. М.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05818" w:rsidRPr="00205818" w:rsidRDefault="00205818" w:rsidP="00205818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205818" w:rsidRPr="00205818" w:rsidSect="00E44794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2019</w:t>
      </w:r>
    </w:p>
    <w:p w:rsidR="00205818" w:rsidRPr="00630DF5" w:rsidRDefault="00205818" w:rsidP="00205818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653FDB" w:rsidRPr="00653FDB">
        <w:rPr>
          <w:rFonts w:ascii="Times New Roman" w:hAnsi="Times New Roman" w:cs="Times New Roman"/>
          <w:sz w:val="24"/>
          <w:szCs w:val="24"/>
        </w:rPr>
        <w:t>62.01.11</w:t>
      </w:r>
      <w:r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05818" w:rsidTr="00205818">
        <w:trPr>
          <w:cantSplit/>
          <w:trHeight w:val="1701"/>
        </w:trPr>
        <w:tc>
          <w:tcPr>
            <w:tcW w:w="506" w:type="dxa"/>
            <w:textDirection w:val="btLr"/>
          </w:tcPr>
          <w:p w:rsidR="00205818" w:rsidRPr="00092BC3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205818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18" w:rsidTr="00205818">
        <w:trPr>
          <w:cantSplit/>
          <w:trHeight w:val="1701"/>
        </w:trPr>
        <w:tc>
          <w:tcPr>
            <w:tcW w:w="506" w:type="dxa"/>
            <w:textDirection w:val="btLr"/>
          </w:tcPr>
          <w:p w:rsidR="00205818" w:rsidRPr="00092BC3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205818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18" w:rsidTr="00205818">
        <w:trPr>
          <w:cantSplit/>
          <w:trHeight w:val="1701"/>
        </w:trPr>
        <w:tc>
          <w:tcPr>
            <w:tcW w:w="506" w:type="dxa"/>
            <w:textDirection w:val="btLr"/>
          </w:tcPr>
          <w:p w:rsidR="00205818" w:rsidRPr="00092BC3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205818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18" w:rsidTr="00205818">
        <w:trPr>
          <w:cantSplit/>
          <w:trHeight w:val="1701"/>
        </w:trPr>
        <w:tc>
          <w:tcPr>
            <w:tcW w:w="506" w:type="dxa"/>
            <w:textDirection w:val="btLr"/>
          </w:tcPr>
          <w:p w:rsidR="00205818" w:rsidRPr="00092BC3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205818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18" w:rsidTr="00205818">
        <w:trPr>
          <w:cantSplit/>
          <w:trHeight w:val="1701"/>
        </w:trPr>
        <w:tc>
          <w:tcPr>
            <w:tcW w:w="506" w:type="dxa"/>
            <w:textDirection w:val="btLr"/>
          </w:tcPr>
          <w:p w:rsidR="00205818" w:rsidRPr="00092BC3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205818" w:rsidRPr="00A96676" w:rsidRDefault="00205818" w:rsidP="00E4479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Pr="00205818">
              <w:rPr>
                <w:rFonts w:ascii="Times New Roman" w:hAnsi="Times New Roman" w:cs="Times New Roman"/>
                <w:sz w:val="16"/>
                <w:szCs w:val="16"/>
              </w:rPr>
              <w:t>62.01.11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205818" w:rsidRPr="00570776" w:rsidRDefault="00205818" w:rsidP="00205818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818">
        <w:rPr>
          <w:rFonts w:ascii="Times New Roman" w:hAnsi="Times New Roman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:rsidR="00205818" w:rsidRPr="00570776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05818" w:rsidRPr="00570776" w:rsidRDefault="00205818" w:rsidP="0020581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Pr="00205818">
        <w:rPr>
          <w:rFonts w:ascii="Times New Roman" w:hAnsi="Times New Roman" w:cs="Times New Roman"/>
          <w:b/>
          <w:sz w:val="28"/>
          <w:szCs w:val="28"/>
        </w:rPr>
        <w:t>62.01.11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205818" w:rsidRDefault="00205818" w:rsidP="0020581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DA17D7">
        <w:rPr>
          <w:rFonts w:ascii="Times New Roman" w:hAnsi="Times New Roman" w:cs="Times New Roman"/>
          <w:b/>
          <w:sz w:val="28"/>
          <w:szCs w:val="28"/>
        </w:rPr>
        <w:t>16</w:t>
      </w:r>
    </w:p>
    <w:p w:rsidR="00205818" w:rsidRDefault="00205818" w:rsidP="0020581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818" w:rsidRPr="00570776" w:rsidRDefault="00205818" w:rsidP="0020581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818" w:rsidRDefault="00205818" w:rsidP="002058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B2469" w:rsidRDefault="00205818" w:rsidP="002058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EA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2019</w:t>
      </w:r>
    </w:p>
    <w:p w:rsidR="00205818" w:rsidRDefault="002058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sdt>
      <w:sdtPr>
        <w:id w:val="-1942282674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eastAsia="en-US"/>
        </w:rPr>
      </w:sdtEndPr>
      <w:sdtContent>
        <w:p w:rsidR="00392C79" w:rsidRPr="00392C79" w:rsidRDefault="00392C79" w:rsidP="00392C79">
          <w:pPr>
            <w:pStyle w:val="a9"/>
          </w:pPr>
          <w:r>
            <w:t>Содержание</w:t>
          </w:r>
        </w:p>
        <w:p w:rsidR="00400845" w:rsidRPr="00400845" w:rsidRDefault="00392C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008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084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08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803292" w:history="1">
            <w:r w:rsidR="00400845"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_Toc6803292 \h </w:instrText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0845"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3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_Toc6803293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4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_Toc6803294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5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_Toc6803295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6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_Toc6803296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7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_Toc6803297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8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_Toc6803298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299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_Toc6803299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0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_Toc6803300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1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_Toc6803301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2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надежности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_Toc6803302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3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интерфейсу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_Toc6803303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4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_Toc6803304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5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_Toc6803305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6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_Toc6803306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7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_Toc6803307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8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_Toc6803308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09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_Toc6803309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0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_Toc6803310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1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_Toc6803311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2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_Toc6803312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3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_Toc6803313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4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_Toc6803314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5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_Toc6803315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6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_Toc6803316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7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_Toc6803317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8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_Toc6803318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845" w:rsidRPr="00400845" w:rsidRDefault="0040084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803319" w:history="1">
            <w:r w:rsidRPr="0040084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_Toc6803319 \h </w:instrTex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008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2C79" w:rsidRPr="00392C79" w:rsidRDefault="00392C79">
          <w:pPr>
            <w:rPr>
              <w:rFonts w:ascii="Times New Roman" w:hAnsi="Times New Roman" w:cs="Times New Roman"/>
              <w:b/>
            </w:rPr>
          </w:pPr>
          <w:r w:rsidRPr="0040084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392C79" w:rsidRDefault="00392C79">
      <w:pPr>
        <w:rPr>
          <w:lang w:val="en-US"/>
        </w:rPr>
      </w:pPr>
    </w:p>
    <w:p w:rsidR="002B0940" w:rsidRDefault="002B0940">
      <w:pPr>
        <w:rPr>
          <w:lang w:val="en-US"/>
        </w:rPr>
      </w:pPr>
      <w:r>
        <w:rPr>
          <w:lang w:val="en-US"/>
        </w:rPr>
        <w:br w:type="page"/>
      </w:r>
    </w:p>
    <w:p w:rsidR="002B0940" w:rsidRDefault="002B0940" w:rsidP="002B0940">
      <w:pPr>
        <w:pStyle w:val="1"/>
      </w:pPr>
      <w:bookmarkStart w:id="1" w:name="_Toc451347111"/>
      <w:bookmarkStart w:id="2" w:name="_Toc6803292"/>
      <w:r w:rsidRPr="00454D94">
        <w:lastRenderedPageBreak/>
        <w:t xml:space="preserve">1. </w:t>
      </w:r>
      <w:r w:rsidRPr="002B0940">
        <w:t>Введение</w:t>
      </w:r>
      <w:bookmarkEnd w:id="1"/>
      <w:bookmarkEnd w:id="2"/>
    </w:p>
    <w:p w:rsidR="00205818" w:rsidRDefault="002B0940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2B0940">
        <w:rPr>
          <w:rFonts w:ascii="Times New Roman" w:hAnsi="Times New Roman" w:cs="Times New Roman"/>
          <w:sz w:val="24"/>
          <w:szCs w:val="24"/>
        </w:rPr>
        <w:t xml:space="preserve">Компонент-расширение РСУБД </w:t>
      </w:r>
      <w:proofErr w:type="spellStart"/>
      <w:r w:rsidRPr="002B094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B0940">
        <w:rPr>
          <w:rFonts w:ascii="Times New Roman" w:hAnsi="Times New Roman" w:cs="Times New Roman"/>
          <w:sz w:val="24"/>
          <w:szCs w:val="24"/>
        </w:rPr>
        <w:t xml:space="preserve"> для индексирования данных модификациями B-деревьев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B0940" w:rsidRDefault="002B0940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индексирования данных модификациями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-деревьев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-дерево,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-дерево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*+</w:t>
      </w:r>
      <w:r>
        <w:rPr>
          <w:rFonts w:ascii="Times New Roman" w:hAnsi="Times New Roman" w:cs="Times New Roman"/>
          <w:sz w:val="24"/>
          <w:szCs w:val="24"/>
        </w:rPr>
        <w:t xml:space="preserve">-дерево) в реляционной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, а также вывода основных метрик, связанных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-дерева и его модификаций в РСУБД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0A15" w:rsidRDefault="00DA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0A15" w:rsidRDefault="00DA0A15" w:rsidP="00DA0A15">
      <w:pPr>
        <w:pStyle w:val="1"/>
        <w:rPr>
          <w:b w:val="0"/>
        </w:rPr>
      </w:pPr>
      <w:bookmarkStart w:id="3" w:name="_Toc451347112"/>
      <w:bookmarkStart w:id="4" w:name="_Toc6803293"/>
      <w:r w:rsidRPr="00937772">
        <w:lastRenderedPageBreak/>
        <w:t>2. Основания для разработки</w:t>
      </w:r>
      <w:bookmarkEnd w:id="3"/>
      <w:bookmarkEnd w:id="4"/>
    </w:p>
    <w:p w:rsidR="002B0940" w:rsidRDefault="00DA0A15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программы является Приказ НИУ ВШЭ №</w:t>
      </w:r>
      <w:r w:rsidR="00593602" w:rsidRPr="00593602">
        <w:rPr>
          <w:rFonts w:ascii="Times New Roman" w:hAnsi="Times New Roman" w:cs="Times New Roman"/>
          <w:sz w:val="24"/>
          <w:szCs w:val="24"/>
        </w:rPr>
        <w:t xml:space="preserve"> 2.3-02/1012-01 от 10.12.2018</w:t>
      </w:r>
      <w:r w:rsidR="00593602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593602" w:rsidRDefault="00593602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выпускной квалификационной работы по теме «</w:t>
      </w:r>
      <w:r w:rsidRPr="002B0940">
        <w:rPr>
          <w:rFonts w:ascii="Times New Roman" w:hAnsi="Times New Roman" w:cs="Times New Roman"/>
          <w:sz w:val="24"/>
          <w:szCs w:val="24"/>
        </w:rPr>
        <w:t xml:space="preserve">Компонент-расширение РСУБД </w:t>
      </w:r>
      <w:proofErr w:type="spellStart"/>
      <w:r w:rsidRPr="002B094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B0940">
        <w:rPr>
          <w:rFonts w:ascii="Times New Roman" w:hAnsi="Times New Roman" w:cs="Times New Roman"/>
          <w:sz w:val="24"/>
          <w:szCs w:val="24"/>
        </w:rPr>
        <w:t xml:space="preserve"> для индексирования данных модификациями B-деревьев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93602" w:rsidRDefault="00593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3602" w:rsidRDefault="00593602" w:rsidP="00593602">
      <w:pPr>
        <w:pStyle w:val="1"/>
        <w:rPr>
          <w:b w:val="0"/>
        </w:rPr>
      </w:pPr>
      <w:bookmarkStart w:id="5" w:name="_Toc451347113"/>
      <w:bookmarkStart w:id="6" w:name="_Toc6803294"/>
      <w:r w:rsidRPr="007E70ED">
        <w:lastRenderedPageBreak/>
        <w:t>3. Назначение разработки</w:t>
      </w:r>
      <w:bookmarkEnd w:id="5"/>
      <w:bookmarkEnd w:id="6"/>
    </w:p>
    <w:p w:rsidR="00FB64CF" w:rsidRDefault="00593602" w:rsidP="00FB64CF">
      <w:pPr>
        <w:pStyle w:val="2"/>
      </w:pPr>
      <w:bookmarkStart w:id="7" w:name="_Toc451347114"/>
      <w:bookmarkStart w:id="8" w:name="_Toc6803295"/>
      <w:r w:rsidRPr="00E36098">
        <w:t xml:space="preserve">3.1. </w:t>
      </w:r>
      <w:r w:rsidRPr="00593602">
        <w:t>Функциональное</w:t>
      </w:r>
      <w:r w:rsidRPr="00E36098">
        <w:t xml:space="preserve"> назначение</w:t>
      </w:r>
      <w:bookmarkEnd w:id="7"/>
      <w:bookmarkEnd w:id="8"/>
    </w:p>
    <w:p w:rsidR="00FB64CF" w:rsidRPr="00877BA3" w:rsidRDefault="00877BA3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индексирования данных модификациями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-деревьев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-дерево,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-дерево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*+</w:t>
      </w:r>
      <w:r>
        <w:rPr>
          <w:rFonts w:ascii="Times New Roman" w:hAnsi="Times New Roman" w:cs="Times New Roman"/>
          <w:sz w:val="24"/>
          <w:szCs w:val="24"/>
        </w:rPr>
        <w:t xml:space="preserve">-дерево) в реляционной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, как расширение для РСУБД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, позволяющее работать с таблицами, созданными при помощи данного расширения, и плагин для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77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</w:t>
      </w:r>
      <w:r w:rsidRPr="00877BA3">
        <w:rPr>
          <w:rFonts w:ascii="Times New Roman" w:hAnsi="Times New Roman" w:cs="Times New Roman"/>
          <w:sz w:val="24"/>
          <w:szCs w:val="24"/>
        </w:rPr>
        <w:t>выводить графическое изображение B-дерева или его модификации, используемой в данной таблице, и основных метрик, связанных с использованием соответствующей индексирующей структуры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4CF" w:rsidRDefault="00FB64CF" w:rsidP="00FB64CF">
      <w:pPr>
        <w:pStyle w:val="2"/>
        <w:rPr>
          <w:b w:val="0"/>
        </w:rPr>
      </w:pPr>
      <w:bookmarkStart w:id="9" w:name="_Toc451347115"/>
      <w:bookmarkStart w:id="10" w:name="_Toc6803296"/>
      <w:r w:rsidRPr="00853F2A">
        <w:t>3.2. Эксплуатационное назначение</w:t>
      </w:r>
      <w:bookmarkEnd w:id="9"/>
      <w:bookmarkEnd w:id="10"/>
    </w:p>
    <w:p w:rsidR="00877BA3" w:rsidRDefault="00877BA3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-деревьев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-дерево,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-дерево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*+</w:t>
      </w:r>
      <w:r>
        <w:rPr>
          <w:rFonts w:ascii="Times New Roman" w:hAnsi="Times New Roman" w:cs="Times New Roman"/>
          <w:sz w:val="24"/>
          <w:szCs w:val="24"/>
        </w:rPr>
        <w:t xml:space="preserve">-дерево) в реляционной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, а также вывода основных метрик, связанных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-дерева и его модификаций в РСУБД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CD2A96">
        <w:rPr>
          <w:rFonts w:ascii="Times New Roman" w:hAnsi="Times New Roman" w:cs="Times New Roman"/>
          <w:sz w:val="24"/>
          <w:szCs w:val="24"/>
        </w:rPr>
        <w:t>, в том числе, в учебных и научных целях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BA3" w:rsidRDefault="00877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12FB" w:rsidRDefault="003112FB" w:rsidP="003112FB">
      <w:pPr>
        <w:pStyle w:val="1"/>
        <w:rPr>
          <w:b w:val="0"/>
        </w:rPr>
      </w:pPr>
      <w:bookmarkStart w:id="11" w:name="_Toc451347116"/>
      <w:bookmarkStart w:id="12" w:name="_Toc6803297"/>
      <w:r w:rsidRPr="00FD4B86">
        <w:lastRenderedPageBreak/>
        <w:t>4. Требования к программе</w:t>
      </w:r>
      <w:bookmarkEnd w:id="11"/>
      <w:bookmarkEnd w:id="12"/>
    </w:p>
    <w:p w:rsidR="003112FB" w:rsidRDefault="003112FB" w:rsidP="003112FB">
      <w:pPr>
        <w:pStyle w:val="2"/>
        <w:rPr>
          <w:b w:val="0"/>
        </w:rPr>
      </w:pPr>
      <w:bookmarkStart w:id="13" w:name="_Toc451347117"/>
      <w:bookmarkStart w:id="14" w:name="_Toc6803298"/>
      <w:r w:rsidRPr="00504690">
        <w:t>4.1. Требования к функциональным характеристикам</w:t>
      </w:r>
      <w:bookmarkEnd w:id="13"/>
      <w:bookmarkEnd w:id="14"/>
    </w:p>
    <w:p w:rsidR="003112FB" w:rsidRPr="001D20D6" w:rsidRDefault="003112FB" w:rsidP="003112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5" w:name="_Toc450930520"/>
      <w:bookmarkStart w:id="16" w:name="_Toc451347118"/>
      <w:bookmarkStart w:id="17" w:name="_Toc6803299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5"/>
      <w:bookmarkEnd w:id="16"/>
      <w:bookmarkEnd w:id="17"/>
    </w:p>
    <w:p w:rsidR="00F7556C" w:rsidRPr="00F7556C" w:rsidRDefault="00F7556C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56C">
        <w:rPr>
          <w:rFonts w:ascii="Times New Roman" w:hAnsi="Times New Roman" w:cs="Times New Roman"/>
          <w:sz w:val="24"/>
          <w:szCs w:val="24"/>
        </w:rPr>
        <w:t xml:space="preserve">Программный продукт состоит из двух частей – расширения для </w:t>
      </w:r>
      <w:r w:rsidRPr="00F755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F7556C">
        <w:rPr>
          <w:rFonts w:ascii="Times New Roman" w:hAnsi="Times New Roman" w:cs="Times New Roman"/>
          <w:sz w:val="24"/>
          <w:szCs w:val="24"/>
        </w:rPr>
        <w:t xml:space="preserve"> и плагина для </w:t>
      </w:r>
      <w:r w:rsidRPr="00F755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F7556C">
        <w:rPr>
          <w:rFonts w:ascii="Times New Roman" w:hAnsi="Times New Roman" w:cs="Times New Roman"/>
          <w:sz w:val="24"/>
          <w:szCs w:val="24"/>
        </w:rPr>
        <w:t xml:space="preserve"> </w:t>
      </w:r>
      <w:r w:rsidRPr="00F7556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7556C">
        <w:rPr>
          <w:rFonts w:ascii="Times New Roman" w:hAnsi="Times New Roman" w:cs="Times New Roman"/>
          <w:sz w:val="24"/>
          <w:szCs w:val="24"/>
        </w:rPr>
        <w:t>.</w:t>
      </w:r>
    </w:p>
    <w:p w:rsidR="00F7556C" w:rsidRPr="00F7556C" w:rsidRDefault="00F7556C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56C">
        <w:rPr>
          <w:rFonts w:ascii="Times New Roman" w:hAnsi="Times New Roman" w:cs="Times New Roman"/>
          <w:sz w:val="24"/>
          <w:szCs w:val="24"/>
        </w:rPr>
        <w:t xml:space="preserve">Расширение для </w:t>
      </w:r>
      <w:r w:rsidRPr="00F755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F7556C">
        <w:rPr>
          <w:rFonts w:ascii="Times New Roman" w:hAnsi="Times New Roman" w:cs="Times New Roman"/>
          <w:sz w:val="24"/>
          <w:szCs w:val="24"/>
        </w:rPr>
        <w:t xml:space="preserve"> должно удовлетворять следующим функциональным требованиям: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 xml:space="preserve">значений </w:t>
      </w:r>
      <w:r>
        <w:lastRenderedPageBreak/>
        <w:t>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наиболее подходящей индексирующей структуры данных из </w:t>
      </w:r>
      <w:r>
        <w:rPr>
          <w:lang w:val="en-US"/>
        </w:rPr>
        <w:t>B</w:t>
      </w:r>
      <w:r>
        <w:t>-дерева и его модификаций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:rsidR="00F7556C" w:rsidRDefault="00F7556C" w:rsidP="00F7556C">
      <w:pPr>
        <w:pStyle w:val="a8"/>
        <w:numPr>
          <w:ilvl w:val="0"/>
          <w:numId w:val="1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:rsidR="00F7556C" w:rsidRPr="00F7556C" w:rsidRDefault="00F7556C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56C">
        <w:rPr>
          <w:rFonts w:ascii="Times New Roman" w:hAnsi="Times New Roman" w:cs="Times New Roman"/>
          <w:sz w:val="24"/>
          <w:szCs w:val="24"/>
        </w:rPr>
        <w:t>Плагин для SQLite Studio должен удовлетворять следующим функциональным требованиям:</w:t>
      </w:r>
    </w:p>
    <w:p w:rsidR="00F7556C" w:rsidRDefault="00F7556C" w:rsidP="00F7556C">
      <w:pPr>
        <w:pStyle w:val="a8"/>
        <w:numPr>
          <w:ilvl w:val="0"/>
          <w:numId w:val="2"/>
        </w:numPr>
      </w:pPr>
      <w:r>
        <w:t xml:space="preserve">Плагин должен позволять сохранять индексирующую структуру данных в графическом виде в файл-изображение в формате </w:t>
      </w:r>
      <w:r>
        <w:rPr>
          <w:lang w:val="en-US"/>
        </w:rPr>
        <w:t>PNG</w:t>
      </w:r>
      <w:r>
        <w:t xml:space="preserve">, для таблиц, использующих </w:t>
      </w:r>
      <w:r>
        <w:rPr>
          <w:lang w:val="en-US"/>
        </w:rPr>
        <w:t>B</w:t>
      </w:r>
      <w:r>
        <w:t xml:space="preserve">-дерево или его модификацию из разработанного в рамках настоящей работы расширения для </w:t>
      </w:r>
      <w:r>
        <w:rPr>
          <w:lang w:val="en-US"/>
        </w:rPr>
        <w:t>SQLite</w:t>
      </w:r>
      <w:r>
        <w:t xml:space="preserve"> в качестве индексирующей структуры данных.</w:t>
      </w:r>
    </w:p>
    <w:p w:rsidR="00F7556C" w:rsidRDefault="00F7556C" w:rsidP="00F7556C">
      <w:pPr>
        <w:pStyle w:val="a8"/>
        <w:numPr>
          <w:ilvl w:val="0"/>
          <w:numId w:val="2"/>
        </w:numPr>
      </w:pPr>
      <w:r>
        <w:t xml:space="preserve">Плагин должен позволять выводить сохранённую в графическом виде в файл-изображение в формате </w:t>
      </w:r>
      <w:r>
        <w:rPr>
          <w:lang w:val="en-US"/>
        </w:rPr>
        <w:t>PNG</w:t>
      </w:r>
      <w:r>
        <w:t xml:space="preserve"> индексирующую структуру данных на экран, для таблиц, использующих </w:t>
      </w:r>
      <w:r>
        <w:rPr>
          <w:lang w:val="en-US"/>
        </w:rPr>
        <w:t>B</w:t>
      </w:r>
      <w:r>
        <w:t xml:space="preserve">-дерево или его модификацию из разработанного в рамках настоящей работы расширения для </w:t>
      </w:r>
      <w:r>
        <w:rPr>
          <w:lang w:val="en-US"/>
        </w:rPr>
        <w:t>SQLite</w:t>
      </w:r>
      <w:r>
        <w:t xml:space="preserve"> в качестве индексирующей структуры данных.</w:t>
      </w:r>
    </w:p>
    <w:p w:rsidR="00F7556C" w:rsidRDefault="00F7556C" w:rsidP="00F7556C">
      <w:pPr>
        <w:pStyle w:val="a8"/>
        <w:numPr>
          <w:ilvl w:val="0"/>
          <w:numId w:val="2"/>
        </w:numPr>
      </w:pPr>
      <w:r>
        <w:t>Плагин должен позволять выводить следующие метрики на экран: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lastRenderedPageBreak/>
        <w:t xml:space="preserve">среднее время поиска в дереве (в </w:t>
      </w:r>
      <w:proofErr w:type="spellStart"/>
      <w:r>
        <w:t>мс</w:t>
      </w:r>
      <w:proofErr w:type="spellEnd"/>
      <w:r>
        <w:t>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 xml:space="preserve">среднее время вставки в дерево (в </w:t>
      </w:r>
      <w:proofErr w:type="spellStart"/>
      <w:r>
        <w:t>мс</w:t>
      </w:r>
      <w:proofErr w:type="spellEnd"/>
      <w:r>
        <w:t>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 xml:space="preserve">среднее время удаления из дерева (в </w:t>
      </w:r>
      <w:proofErr w:type="spellStart"/>
      <w:r>
        <w:t>мс</w:t>
      </w:r>
      <w:proofErr w:type="spellEnd"/>
      <w:r>
        <w:t>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средний объём используемой памяти при поиске в дереве (в байтах);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средний объём используемой памяти при вставке в дерево (в байтах);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средний объём используемой памяти при удалении из дерева (в байтах);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среднее количество дисковых операций при поиске в дереве;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среднее количество дисковых операций при вставке в дерево;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среднее количество дисковых операций при удалении из дерева;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количество выполненных операций поиска в дереве;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количество выполненных операций вставки в дерево;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количество выполненных операций удаления из дерева;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тип дерева;</w:t>
      </w:r>
    </w:p>
    <w:p w:rsidR="00F7556C" w:rsidRDefault="00F7556C" w:rsidP="00F7556C">
      <w:pPr>
        <w:pStyle w:val="a8"/>
        <w:numPr>
          <w:ilvl w:val="1"/>
          <w:numId w:val="2"/>
        </w:numPr>
      </w:pPr>
      <w:r>
        <w:t>порядок дерева</w:t>
      </w:r>
    </w:p>
    <w:p w:rsidR="00F7556C" w:rsidRDefault="00F7556C" w:rsidP="00F7556C">
      <w:pPr>
        <w:pStyle w:val="a8"/>
        <w:ind w:left="1069"/>
      </w:pPr>
      <w:r>
        <w:t xml:space="preserve">– для таблиц, использующих </w:t>
      </w:r>
      <w:r>
        <w:rPr>
          <w:lang w:val="en-US"/>
        </w:rPr>
        <w:t>B</w:t>
      </w:r>
      <w:r>
        <w:t xml:space="preserve">-дерево или его модификацию из разработанного в рамках настоящей работы расширения для </w:t>
      </w:r>
      <w:r>
        <w:rPr>
          <w:lang w:val="en-US"/>
        </w:rPr>
        <w:t>SQLite</w:t>
      </w:r>
      <w:r>
        <w:t xml:space="preserve"> в качестве индексирующей структуры данных.</w:t>
      </w:r>
    </w:p>
    <w:p w:rsidR="00196E41" w:rsidRDefault="00196E41" w:rsidP="00196E4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451347119"/>
      <w:bookmarkStart w:id="19" w:name="_Toc6803300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8"/>
      <w:bookmarkEnd w:id="19"/>
    </w:p>
    <w:p w:rsidR="00F7556C" w:rsidRDefault="00A47DC5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Расширение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должно позволять вводить входные данные (запросы к базе данных) через командную строку.</w:t>
      </w:r>
    </w:p>
    <w:p w:rsidR="00A47DC5" w:rsidRDefault="00A47DC5" w:rsidP="00F75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позволять вводить входные данные через</w:t>
      </w:r>
      <w:r w:rsidR="008772B0">
        <w:rPr>
          <w:rFonts w:ascii="Times New Roman" w:hAnsi="Times New Roman" w:cs="Times New Roman"/>
          <w:sz w:val="24"/>
          <w:szCs w:val="24"/>
        </w:rPr>
        <w:t xml:space="preserve"> оконный интерфейс.</w:t>
      </w:r>
    </w:p>
    <w:p w:rsidR="008772B0" w:rsidRDefault="008772B0" w:rsidP="008772B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6803301"/>
      <w:r>
        <w:rPr>
          <w:rFonts w:ascii="Times New Roman" w:hAnsi="Times New Roman" w:cs="Times New Roman"/>
          <w:b/>
          <w:color w:val="auto"/>
        </w:rPr>
        <w:t>4.1.3.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20"/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Расширение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должно позволять выводить выходные данные (ответы базы данных) через командную строку.</w:t>
      </w:r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4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позволять выводить выходные данные через оконный интерфейс.</w:t>
      </w:r>
    </w:p>
    <w:p w:rsidR="008772B0" w:rsidRDefault="008772B0" w:rsidP="008772B0">
      <w:pPr>
        <w:pStyle w:val="2"/>
        <w:rPr>
          <w:b w:val="0"/>
        </w:rPr>
      </w:pPr>
      <w:bookmarkStart w:id="21" w:name="_Toc451347121"/>
      <w:bookmarkStart w:id="22" w:name="_Toc6803302"/>
      <w:r w:rsidRPr="003B4F04">
        <w:t>4.2. Требования к надежности</w:t>
      </w:r>
      <w:bookmarkEnd w:id="21"/>
      <w:bookmarkEnd w:id="22"/>
    </w:p>
    <w:p w:rsidR="008772B0" w:rsidRDefault="008772B0" w:rsidP="008772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F0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 входных данных.</w:t>
      </w:r>
    </w:p>
    <w:p w:rsidR="008772B0" w:rsidRDefault="008772B0" w:rsidP="008772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8772B0" w:rsidRDefault="008772B0" w:rsidP="008772B0">
      <w:pPr>
        <w:pStyle w:val="2"/>
        <w:rPr>
          <w:b w:val="0"/>
        </w:rPr>
      </w:pPr>
      <w:bookmarkStart w:id="23" w:name="_Toc450930524"/>
      <w:bookmarkStart w:id="24" w:name="_Toc451347122"/>
      <w:bookmarkStart w:id="25" w:name="_Toc6803303"/>
      <w:r>
        <w:lastRenderedPageBreak/>
        <w:t>4</w:t>
      </w:r>
      <w:r w:rsidRPr="009A325C">
        <w:t>.3. Требования к интерфейсу</w:t>
      </w:r>
      <w:bookmarkEnd w:id="23"/>
      <w:bookmarkEnd w:id="24"/>
      <w:bookmarkEnd w:id="25"/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Расширение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должно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Pr="0087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7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7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7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иметь оконный интерфейс с возможностью ввода входных данных и вывода выходных данных в окнах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7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2B0" w:rsidRDefault="008772B0" w:rsidP="008772B0">
      <w:pPr>
        <w:pStyle w:val="2"/>
        <w:rPr>
          <w:b w:val="0"/>
        </w:rPr>
      </w:pPr>
      <w:bookmarkStart w:id="26" w:name="_Toc451347123"/>
      <w:bookmarkStart w:id="27" w:name="_Toc6803304"/>
      <w:r>
        <w:t>4.4</w:t>
      </w:r>
      <w:r w:rsidRPr="00E92EFE">
        <w:t>. Условия эксплуатации</w:t>
      </w:r>
      <w:bookmarkEnd w:id="26"/>
      <w:bookmarkEnd w:id="27"/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:rsidR="008772B0" w:rsidRDefault="008772B0" w:rsidP="008772B0">
      <w:pPr>
        <w:pStyle w:val="2"/>
        <w:rPr>
          <w:b w:val="0"/>
        </w:rPr>
      </w:pPr>
      <w:bookmarkStart w:id="28" w:name="_Toc451347124"/>
      <w:bookmarkStart w:id="29" w:name="_Toc6803305"/>
      <w:r>
        <w:t>4.5</w:t>
      </w:r>
      <w:r w:rsidRPr="00655A0C">
        <w:t>. Требования к составу и параметру технических средств</w:t>
      </w:r>
      <w:bookmarkEnd w:id="28"/>
      <w:bookmarkEnd w:id="29"/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8772B0" w:rsidRDefault="008772B0" w:rsidP="008772B0">
      <w:pPr>
        <w:pStyle w:val="a8"/>
        <w:numPr>
          <w:ilvl w:val="0"/>
          <w:numId w:val="3"/>
        </w:numPr>
        <w:spacing w:after="160"/>
        <w:rPr>
          <w:szCs w:val="24"/>
        </w:rPr>
      </w:pPr>
      <w:r>
        <w:rPr>
          <w:szCs w:val="24"/>
        </w:rPr>
        <w:t>процессор не ниже</w:t>
      </w:r>
      <w:r w:rsidRPr="00DF604A">
        <w:rPr>
          <w:szCs w:val="24"/>
        </w:rPr>
        <w:t xml:space="preserve"> </w:t>
      </w:r>
      <w:r w:rsidRPr="00DF604A">
        <w:rPr>
          <w:szCs w:val="24"/>
          <w:lang w:val="en-US"/>
        </w:rPr>
        <w:t>Intel</w:t>
      </w:r>
      <w:r w:rsidRPr="00DF604A">
        <w:rPr>
          <w:szCs w:val="24"/>
        </w:rPr>
        <w:t xml:space="preserve"> </w:t>
      </w:r>
      <w:r w:rsidRPr="00DF604A">
        <w:rPr>
          <w:szCs w:val="24"/>
          <w:lang w:val="en-US"/>
        </w:rPr>
        <w:t>Pentium</w:t>
      </w:r>
      <w:r w:rsidRPr="00DF604A">
        <w:rPr>
          <w:szCs w:val="24"/>
        </w:rPr>
        <w:t>/</w:t>
      </w:r>
      <w:r w:rsidRPr="00DF604A">
        <w:rPr>
          <w:szCs w:val="24"/>
          <w:lang w:val="en-US"/>
        </w:rPr>
        <w:t>Celeron</w:t>
      </w:r>
      <w:r w:rsidRPr="00DF604A">
        <w:rPr>
          <w:szCs w:val="24"/>
        </w:rPr>
        <w:t xml:space="preserve">, </w:t>
      </w:r>
      <w:r w:rsidRPr="00DF604A">
        <w:rPr>
          <w:szCs w:val="24"/>
          <w:lang w:val="en-US"/>
        </w:rPr>
        <w:t>AMD</w:t>
      </w:r>
      <w:r w:rsidRPr="00DF604A">
        <w:rPr>
          <w:szCs w:val="24"/>
        </w:rPr>
        <w:t xml:space="preserve"> </w:t>
      </w:r>
      <w:r w:rsidRPr="00DF604A">
        <w:rPr>
          <w:szCs w:val="24"/>
          <w:lang w:val="en-US"/>
        </w:rPr>
        <w:t>K</w:t>
      </w:r>
      <w:r w:rsidRPr="00DF604A">
        <w:rPr>
          <w:szCs w:val="24"/>
        </w:rPr>
        <w:t>6/</w:t>
      </w:r>
      <w:r w:rsidRPr="00DF604A">
        <w:rPr>
          <w:szCs w:val="24"/>
          <w:lang w:val="en-US"/>
        </w:rPr>
        <w:t>Athlon</w:t>
      </w:r>
      <w:r w:rsidRPr="00DF604A">
        <w:rPr>
          <w:szCs w:val="24"/>
        </w:rPr>
        <w:t>/</w:t>
      </w:r>
      <w:r w:rsidRPr="00DF604A">
        <w:rPr>
          <w:szCs w:val="24"/>
          <w:lang w:val="en-US"/>
        </w:rPr>
        <w:t>Duron</w:t>
      </w:r>
      <w:r>
        <w:rPr>
          <w:szCs w:val="24"/>
        </w:rPr>
        <w:t xml:space="preserve"> или совместимый с ними с тактовой частотой не ниже 1 ГГц;</w:t>
      </w:r>
    </w:p>
    <w:p w:rsidR="008772B0" w:rsidRDefault="008772B0" w:rsidP="008772B0">
      <w:pPr>
        <w:pStyle w:val="a8"/>
        <w:numPr>
          <w:ilvl w:val="0"/>
          <w:numId w:val="3"/>
        </w:numPr>
        <w:spacing w:after="160"/>
        <w:rPr>
          <w:szCs w:val="24"/>
        </w:rPr>
      </w:pPr>
      <w:r>
        <w:rPr>
          <w:szCs w:val="24"/>
        </w:rPr>
        <w:t>512 Мб ОЗУ или более;</w:t>
      </w:r>
    </w:p>
    <w:p w:rsidR="008772B0" w:rsidRDefault="008772B0" w:rsidP="008772B0">
      <w:pPr>
        <w:pStyle w:val="a8"/>
        <w:numPr>
          <w:ilvl w:val="0"/>
          <w:numId w:val="3"/>
        </w:numPr>
        <w:spacing w:after="160"/>
        <w:rPr>
          <w:szCs w:val="24"/>
        </w:rPr>
      </w:pPr>
      <w:r>
        <w:rPr>
          <w:szCs w:val="24"/>
        </w:rPr>
        <w:t>жесткий диск с объемом свободной памяти не менее 100 Мб;</w:t>
      </w:r>
    </w:p>
    <w:p w:rsidR="008772B0" w:rsidRDefault="008772B0" w:rsidP="008772B0">
      <w:pPr>
        <w:pStyle w:val="a8"/>
        <w:numPr>
          <w:ilvl w:val="0"/>
          <w:numId w:val="3"/>
        </w:numPr>
        <w:spacing w:after="160"/>
        <w:rPr>
          <w:szCs w:val="24"/>
        </w:rPr>
      </w:pPr>
      <w:r>
        <w:rPr>
          <w:szCs w:val="24"/>
          <w:lang w:val="en-US"/>
        </w:rPr>
        <w:t>VGA</w:t>
      </w:r>
      <w:r>
        <w:rPr>
          <w:szCs w:val="24"/>
        </w:rPr>
        <w:t xml:space="preserve">-совместимые видеоадаптер и монитор с разрешением не ниже </w:t>
      </w:r>
      <w:r w:rsidRPr="009D29EB">
        <w:rPr>
          <w:szCs w:val="24"/>
        </w:rPr>
        <w:t>1280</w:t>
      </w:r>
      <w:r>
        <w:rPr>
          <w:szCs w:val="24"/>
        </w:rPr>
        <w:t>х</w:t>
      </w:r>
      <w:r w:rsidRPr="009D29EB">
        <w:rPr>
          <w:szCs w:val="24"/>
        </w:rPr>
        <w:t>800</w:t>
      </w:r>
      <w:r>
        <w:rPr>
          <w:szCs w:val="24"/>
        </w:rPr>
        <w:t>;</w:t>
      </w:r>
    </w:p>
    <w:p w:rsidR="008772B0" w:rsidRDefault="008772B0" w:rsidP="008772B0">
      <w:pPr>
        <w:pStyle w:val="a8"/>
        <w:numPr>
          <w:ilvl w:val="0"/>
          <w:numId w:val="3"/>
        </w:numPr>
        <w:spacing w:after="160"/>
        <w:rPr>
          <w:szCs w:val="24"/>
        </w:rPr>
      </w:pPr>
      <w:r>
        <w:rPr>
          <w:szCs w:val="24"/>
        </w:rPr>
        <w:t>клавиатура и мышь.</w:t>
      </w:r>
    </w:p>
    <w:p w:rsidR="008772B0" w:rsidRDefault="008772B0" w:rsidP="008772B0">
      <w:pPr>
        <w:pStyle w:val="2"/>
        <w:rPr>
          <w:b w:val="0"/>
        </w:rPr>
      </w:pPr>
      <w:bookmarkStart w:id="30" w:name="_Toc451347125"/>
      <w:bookmarkStart w:id="31" w:name="_Toc6803306"/>
      <w:r>
        <w:t>4.6</w:t>
      </w:r>
      <w:r w:rsidRPr="005D50D5">
        <w:t>. Требования к информационной и программной совместимости</w:t>
      </w:r>
      <w:bookmarkEnd w:id="30"/>
      <w:bookmarkEnd w:id="31"/>
    </w:p>
    <w:p w:rsidR="008772B0" w:rsidRDefault="008772B0" w:rsidP="008772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8772B0" w:rsidRDefault="008772B0" w:rsidP="008772B0">
      <w:pPr>
        <w:pStyle w:val="a8"/>
        <w:numPr>
          <w:ilvl w:val="0"/>
          <w:numId w:val="4"/>
        </w:numPr>
        <w:rPr>
          <w:szCs w:val="24"/>
        </w:rPr>
      </w:pPr>
      <w:r>
        <w:rPr>
          <w:szCs w:val="24"/>
        </w:rPr>
        <w:t>операционная система</w:t>
      </w:r>
      <w:r w:rsidRPr="008772B0">
        <w:rPr>
          <w:szCs w:val="24"/>
        </w:rPr>
        <w:t xml:space="preserve"> </w:t>
      </w:r>
      <w:r>
        <w:rPr>
          <w:szCs w:val="24"/>
          <w:lang w:val="en-US"/>
        </w:rPr>
        <w:t>Microsoft</w:t>
      </w:r>
      <w:r w:rsidRPr="00D122A9">
        <w:rPr>
          <w:szCs w:val="24"/>
        </w:rPr>
        <w:t xml:space="preserve"> </w:t>
      </w:r>
      <w:r>
        <w:rPr>
          <w:szCs w:val="24"/>
          <w:lang w:val="en-US"/>
        </w:rPr>
        <w:t>Windows</w:t>
      </w:r>
      <w:r w:rsidRPr="008772B0">
        <w:rPr>
          <w:szCs w:val="24"/>
        </w:rPr>
        <w:t xml:space="preserve"> </w:t>
      </w:r>
      <w:r w:rsidRPr="00AC5F72">
        <w:rPr>
          <w:szCs w:val="24"/>
        </w:rPr>
        <w:t>7 / 8 / 8.1 / 10</w:t>
      </w:r>
      <w:r>
        <w:rPr>
          <w:szCs w:val="24"/>
        </w:rPr>
        <w:t xml:space="preserve"> либо </w:t>
      </w:r>
      <w:r>
        <w:rPr>
          <w:szCs w:val="24"/>
          <w:lang w:val="en-US"/>
        </w:rPr>
        <w:t>Ubuntu</w:t>
      </w:r>
      <w:r w:rsidRPr="008772B0">
        <w:rPr>
          <w:szCs w:val="24"/>
        </w:rPr>
        <w:t xml:space="preserve"> </w:t>
      </w:r>
      <w:r>
        <w:rPr>
          <w:szCs w:val="24"/>
          <w:lang w:val="en-US"/>
        </w:rPr>
        <w:t>Linux</w:t>
      </w:r>
      <w:r>
        <w:rPr>
          <w:szCs w:val="24"/>
        </w:rPr>
        <w:t>;</w:t>
      </w:r>
    </w:p>
    <w:p w:rsidR="008772B0" w:rsidRDefault="008772B0" w:rsidP="008772B0">
      <w:pPr>
        <w:pStyle w:val="a8"/>
        <w:numPr>
          <w:ilvl w:val="0"/>
          <w:numId w:val="4"/>
        </w:numPr>
        <w:rPr>
          <w:szCs w:val="24"/>
        </w:rPr>
      </w:pPr>
      <w:r>
        <w:rPr>
          <w:szCs w:val="24"/>
          <w:lang w:val="en-US"/>
        </w:rPr>
        <w:t>SQLite</w:t>
      </w:r>
      <w:r>
        <w:rPr>
          <w:szCs w:val="24"/>
        </w:rPr>
        <w:t xml:space="preserve"> 3;</w:t>
      </w:r>
    </w:p>
    <w:p w:rsidR="008772B0" w:rsidRDefault="008772B0" w:rsidP="008772B0">
      <w:pPr>
        <w:pStyle w:val="a8"/>
        <w:numPr>
          <w:ilvl w:val="0"/>
          <w:numId w:val="4"/>
        </w:numPr>
        <w:rPr>
          <w:szCs w:val="24"/>
        </w:rPr>
      </w:pPr>
      <w:r>
        <w:rPr>
          <w:szCs w:val="24"/>
          <w:lang w:val="en-US"/>
        </w:rPr>
        <w:t>SQLite</w:t>
      </w:r>
      <w:r w:rsidRPr="008772B0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8772B0">
        <w:rPr>
          <w:szCs w:val="24"/>
        </w:rPr>
        <w:t xml:space="preserve"> </w:t>
      </w:r>
      <w:r>
        <w:rPr>
          <w:szCs w:val="24"/>
        </w:rPr>
        <w:t>версии 3.2.1 или выше.</w:t>
      </w:r>
    </w:p>
    <w:p w:rsidR="008772B0" w:rsidRDefault="008772B0" w:rsidP="008772B0">
      <w:pPr>
        <w:pStyle w:val="2"/>
        <w:rPr>
          <w:b w:val="0"/>
        </w:rPr>
      </w:pPr>
      <w:bookmarkStart w:id="32" w:name="_Toc451347126"/>
      <w:bookmarkStart w:id="33" w:name="_Toc6803307"/>
      <w:r>
        <w:t>4.7</w:t>
      </w:r>
      <w:r w:rsidRPr="004F4125">
        <w:t>. Требования к маркировке и упаковке</w:t>
      </w:r>
      <w:bookmarkEnd w:id="32"/>
      <w:bookmarkEnd w:id="33"/>
    </w:p>
    <w:p w:rsidR="008772B0" w:rsidRDefault="008772B0" w:rsidP="008772B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-библиотеки.</w:t>
      </w:r>
    </w:p>
    <w:p w:rsidR="008772B0" w:rsidRDefault="008772B0" w:rsidP="008772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её установка не требуется.</w:t>
      </w:r>
    </w:p>
    <w:p w:rsidR="008772B0" w:rsidRDefault="008772B0" w:rsidP="008772B0">
      <w:pPr>
        <w:pStyle w:val="2"/>
        <w:rPr>
          <w:b w:val="0"/>
        </w:rPr>
      </w:pPr>
      <w:bookmarkStart w:id="34" w:name="_Toc451347127"/>
      <w:bookmarkStart w:id="35" w:name="_Toc6803308"/>
      <w:r>
        <w:lastRenderedPageBreak/>
        <w:t>4.8</w:t>
      </w:r>
      <w:r w:rsidRPr="00235AFF">
        <w:t>. Требования к транспортированию и хранению</w:t>
      </w:r>
      <w:bookmarkEnd w:id="34"/>
      <w:bookmarkEnd w:id="35"/>
    </w:p>
    <w:p w:rsidR="008772B0" w:rsidRDefault="008772B0" w:rsidP="008772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8772B0" w:rsidRDefault="008772B0">
      <w:pPr>
        <w:rPr>
          <w:szCs w:val="24"/>
        </w:rPr>
      </w:pPr>
      <w:r>
        <w:rPr>
          <w:szCs w:val="24"/>
        </w:rPr>
        <w:br w:type="page"/>
      </w:r>
    </w:p>
    <w:p w:rsidR="008772B0" w:rsidRDefault="008772B0" w:rsidP="008772B0">
      <w:pPr>
        <w:pStyle w:val="1"/>
        <w:rPr>
          <w:b w:val="0"/>
        </w:rPr>
      </w:pPr>
      <w:bookmarkStart w:id="36" w:name="_Toc451347128"/>
      <w:bookmarkStart w:id="37" w:name="_Toc6803309"/>
      <w:r w:rsidRPr="00496B2D">
        <w:lastRenderedPageBreak/>
        <w:t>5. Требования к программной документации</w:t>
      </w:r>
      <w:bookmarkEnd w:id="36"/>
      <w:bookmarkEnd w:id="37"/>
    </w:p>
    <w:p w:rsidR="008772B0" w:rsidRDefault="008772B0" w:rsidP="008772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8772B0" w:rsidRPr="00E27AC1" w:rsidRDefault="008772B0" w:rsidP="008772B0">
      <w:pPr>
        <w:numPr>
          <w:ilvl w:val="0"/>
          <w:numId w:val="5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8772B0" w:rsidRPr="00E27AC1" w:rsidRDefault="008772B0" w:rsidP="008772B0">
      <w:pPr>
        <w:numPr>
          <w:ilvl w:val="0"/>
          <w:numId w:val="5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8772B0" w:rsidRPr="00E27AC1" w:rsidRDefault="008772B0" w:rsidP="008772B0">
      <w:pPr>
        <w:numPr>
          <w:ilvl w:val="0"/>
          <w:numId w:val="5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8772B0" w:rsidRDefault="008772B0" w:rsidP="008772B0">
      <w:pPr>
        <w:numPr>
          <w:ilvl w:val="0"/>
          <w:numId w:val="5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8772B0" w:rsidRDefault="008772B0">
      <w:pPr>
        <w:rPr>
          <w:szCs w:val="24"/>
        </w:rPr>
      </w:pPr>
      <w:r>
        <w:rPr>
          <w:szCs w:val="24"/>
        </w:rPr>
        <w:br w:type="page"/>
      </w:r>
    </w:p>
    <w:p w:rsidR="008772B0" w:rsidRDefault="008772B0" w:rsidP="008772B0">
      <w:pPr>
        <w:pStyle w:val="1"/>
        <w:rPr>
          <w:b w:val="0"/>
        </w:rPr>
      </w:pPr>
      <w:bookmarkStart w:id="38" w:name="_Toc451347129"/>
      <w:bookmarkStart w:id="39" w:name="_Toc6803310"/>
      <w:r w:rsidRPr="0092370D">
        <w:lastRenderedPageBreak/>
        <w:t>6. Технико-экономические показатели</w:t>
      </w:r>
      <w:bookmarkEnd w:id="38"/>
      <w:bookmarkEnd w:id="39"/>
    </w:p>
    <w:p w:rsidR="008772B0" w:rsidRDefault="008772B0" w:rsidP="008772B0">
      <w:pPr>
        <w:pStyle w:val="2"/>
        <w:rPr>
          <w:b w:val="0"/>
        </w:rPr>
      </w:pPr>
      <w:bookmarkStart w:id="40" w:name="_Toc451347130"/>
      <w:bookmarkStart w:id="41" w:name="_Toc6803311"/>
      <w:r w:rsidRPr="00CC2D17">
        <w:t>6.1. Предполагаемая потребность</w:t>
      </w:r>
      <w:bookmarkEnd w:id="40"/>
      <w:bookmarkEnd w:id="41"/>
    </w:p>
    <w:p w:rsidR="00CD2A96" w:rsidRDefault="00CD2A96" w:rsidP="00CD2A9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-деревьев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-дерево,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-дерево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0940">
        <w:rPr>
          <w:rFonts w:ascii="Times New Roman" w:hAnsi="Times New Roman" w:cs="Times New Roman"/>
          <w:sz w:val="24"/>
          <w:szCs w:val="24"/>
          <w:vertAlign w:val="superscript"/>
        </w:rPr>
        <w:t>*+</w:t>
      </w:r>
      <w:r>
        <w:rPr>
          <w:rFonts w:ascii="Times New Roman" w:hAnsi="Times New Roman" w:cs="Times New Roman"/>
          <w:sz w:val="24"/>
          <w:szCs w:val="24"/>
        </w:rPr>
        <w:t xml:space="preserve">-дерево) в реляционной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, а также вывода основных метрик, связанных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-дерева и его модификаций в РСУБД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, в том числе, в учебных и научных целях.</w:t>
      </w:r>
    </w:p>
    <w:p w:rsidR="00CD2A96" w:rsidRDefault="00CD2A96" w:rsidP="00CD2A96">
      <w:pPr>
        <w:pStyle w:val="2"/>
        <w:rPr>
          <w:b w:val="0"/>
        </w:rPr>
      </w:pPr>
      <w:bookmarkStart w:id="42" w:name="_Toc451347131"/>
      <w:bookmarkStart w:id="43" w:name="_Toc6803312"/>
      <w:r w:rsidRPr="00CD1B66">
        <w:t>6.2. Ориентировочная экономическая эффективность</w:t>
      </w:r>
      <w:bookmarkEnd w:id="42"/>
      <w:bookmarkEnd w:id="43"/>
    </w:p>
    <w:p w:rsidR="00593602" w:rsidRDefault="00921C2C" w:rsidP="00CD2A9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сможет бесплатно </w:t>
      </w:r>
      <w:r w:rsidR="00853BB5">
        <w:rPr>
          <w:rFonts w:ascii="Times New Roman" w:hAnsi="Times New Roman" w:cs="Times New Roman"/>
          <w:sz w:val="24"/>
          <w:szCs w:val="24"/>
        </w:rPr>
        <w:t xml:space="preserve">расширить функционал </w:t>
      </w:r>
      <w:r w:rsidR="00853BB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853BB5">
        <w:rPr>
          <w:rFonts w:ascii="Times New Roman" w:hAnsi="Times New Roman" w:cs="Times New Roman"/>
          <w:sz w:val="24"/>
          <w:szCs w:val="24"/>
        </w:rPr>
        <w:t>, что может быть использовано разработчиками и исследователями в области СУБД, алгоритмов и структур данных.</w:t>
      </w:r>
    </w:p>
    <w:p w:rsidR="00853BB5" w:rsidRDefault="00853BB5" w:rsidP="00853BB5">
      <w:pPr>
        <w:pStyle w:val="2"/>
        <w:rPr>
          <w:b w:val="0"/>
        </w:rPr>
      </w:pPr>
      <w:bookmarkStart w:id="44" w:name="_Toc451347132"/>
      <w:bookmarkStart w:id="45" w:name="_Toc6803313"/>
      <w:r w:rsidRPr="00D73B4D">
        <w:t>6.3. Экономические преимущества разработки по сравнению с отечественными и зарубежными аналогами</w:t>
      </w:r>
      <w:bookmarkEnd w:id="44"/>
      <w:bookmarkEnd w:id="45"/>
    </w:p>
    <w:p w:rsidR="00853BB5" w:rsidRDefault="00853BB5" w:rsidP="00CD2A9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Аналогов программы в открытом доступе не обнаружено.</w:t>
      </w:r>
    </w:p>
    <w:p w:rsidR="00853BB5" w:rsidRDefault="0085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BB5" w:rsidRDefault="00853BB5" w:rsidP="00853BB5">
      <w:pPr>
        <w:pStyle w:val="1"/>
        <w:rPr>
          <w:b w:val="0"/>
        </w:rPr>
      </w:pPr>
      <w:bookmarkStart w:id="46" w:name="_Toc451347133"/>
      <w:bookmarkStart w:id="47" w:name="_Toc6803314"/>
      <w:r w:rsidRPr="00D70B7D">
        <w:lastRenderedPageBreak/>
        <w:t>7. Стадии и этапы разработки</w:t>
      </w:r>
      <w:bookmarkEnd w:id="46"/>
      <w:bookmarkEnd w:id="47"/>
    </w:p>
    <w:p w:rsidR="00853BB5" w:rsidRDefault="00853BB5" w:rsidP="00853BB5">
      <w:pPr>
        <w:pStyle w:val="2"/>
        <w:rPr>
          <w:b w:val="0"/>
        </w:rPr>
      </w:pPr>
      <w:bookmarkStart w:id="48" w:name="_Toc451347134"/>
      <w:bookmarkStart w:id="49" w:name="_Toc6803315"/>
      <w:r w:rsidRPr="00D624AC">
        <w:t>7.1. Необходимые стадии разработки, этапы и содержание работ</w:t>
      </w:r>
      <w:bookmarkEnd w:id="48"/>
      <w:bookmarkEnd w:id="49"/>
    </w:p>
    <w:p w:rsidR="00853BB5" w:rsidRPr="00540D9F" w:rsidRDefault="00853BB5" w:rsidP="00853BB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853BB5" w:rsidRPr="00540D9F" w:rsidRDefault="00853BB5" w:rsidP="00853BB5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обоснование необходимости проведения научно-исследовательских</w:t>
      </w:r>
    </w:p>
    <w:p w:rsidR="00853BB5" w:rsidRPr="00540D9F" w:rsidRDefault="00853BB5" w:rsidP="00853BB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требований к техническим средствам;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стадий, этапов и сроков разработки программы и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выбор языков программирования;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853BB5" w:rsidRPr="00540D9F" w:rsidRDefault="00853BB5" w:rsidP="00853BB5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853BB5" w:rsidRPr="00540D9F" w:rsidRDefault="00853BB5" w:rsidP="00853BB5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разработка структуры программы;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853BB5" w:rsidRPr="00540D9F" w:rsidRDefault="00853BB5" w:rsidP="00853BB5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853BB5" w:rsidRPr="00540D9F" w:rsidRDefault="00853BB5" w:rsidP="00853BB5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853BB5" w:rsidRPr="00540D9F" w:rsidRDefault="00853BB5" w:rsidP="00853BB5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853BB5" w:rsidRPr="00540D9F" w:rsidRDefault="00853BB5" w:rsidP="00853BB5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853BB5" w:rsidRDefault="00853BB5" w:rsidP="00853BB5">
      <w:pPr>
        <w:pStyle w:val="2"/>
        <w:rPr>
          <w:b w:val="0"/>
        </w:rPr>
      </w:pPr>
      <w:bookmarkStart w:id="50" w:name="_Toc451347135"/>
      <w:bookmarkStart w:id="51" w:name="_Toc6803316"/>
      <w:r w:rsidRPr="00D624AC">
        <w:t>7.2. Сроки разработки и исполнители</w:t>
      </w:r>
      <w:bookmarkEnd w:id="50"/>
      <w:bookmarkEnd w:id="51"/>
    </w:p>
    <w:p w:rsidR="00853BB5" w:rsidRDefault="00853BB5" w:rsidP="00853B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 xml:space="preserve">тся к утвержденным срокам </w:t>
      </w:r>
      <w:r>
        <w:rPr>
          <w:rFonts w:ascii="Times New Roman" w:hAnsi="Times New Roman" w:cs="Times New Roman"/>
          <w:sz w:val="24"/>
          <w:szCs w:val="24"/>
        </w:rPr>
        <w:t>сдачи</w:t>
      </w:r>
      <w:r w:rsidRPr="00D62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выпускной квалификационной</w:t>
      </w:r>
      <w:r w:rsidRPr="00D624AC">
        <w:rPr>
          <w:rFonts w:ascii="Times New Roman" w:hAnsi="Times New Roman" w:cs="Times New Roman"/>
          <w:sz w:val="24"/>
          <w:szCs w:val="24"/>
        </w:rPr>
        <w:t xml:space="preserve"> работы (</w:t>
      </w:r>
      <w:r>
        <w:rPr>
          <w:rFonts w:ascii="Times New Roman" w:hAnsi="Times New Roman" w:cs="Times New Roman"/>
          <w:sz w:val="24"/>
          <w:szCs w:val="24"/>
        </w:rPr>
        <w:t>не позднее 28 мая 2019 года</w:t>
      </w:r>
      <w:r w:rsidRPr="00D624AC">
        <w:rPr>
          <w:rFonts w:ascii="Times New Roman" w:hAnsi="Times New Roman" w:cs="Times New Roman"/>
          <w:sz w:val="24"/>
          <w:szCs w:val="24"/>
        </w:rPr>
        <w:t>).</w:t>
      </w:r>
    </w:p>
    <w:p w:rsidR="00853BB5" w:rsidRDefault="00853BB5" w:rsidP="00853B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БПИ153 Ригин Антон Михайлович.</w:t>
      </w:r>
    </w:p>
    <w:p w:rsidR="00853BB5" w:rsidRDefault="0085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BB5" w:rsidRDefault="00853BB5" w:rsidP="00853BB5">
      <w:pPr>
        <w:pStyle w:val="1"/>
        <w:rPr>
          <w:b w:val="0"/>
        </w:rPr>
      </w:pPr>
      <w:bookmarkStart w:id="52" w:name="_Toc451347136"/>
      <w:bookmarkStart w:id="53" w:name="_Toc6803317"/>
      <w:r w:rsidRPr="00490CE6">
        <w:lastRenderedPageBreak/>
        <w:t>8. Порядок контроля и приемки</w:t>
      </w:r>
      <w:bookmarkEnd w:id="52"/>
      <w:bookmarkEnd w:id="53"/>
    </w:p>
    <w:p w:rsidR="00853BB5" w:rsidRDefault="00853BB5" w:rsidP="00853BB5">
      <w:pPr>
        <w:pStyle w:val="2"/>
        <w:rPr>
          <w:b w:val="0"/>
        </w:rPr>
      </w:pPr>
      <w:bookmarkStart w:id="54" w:name="_Toc451347137"/>
      <w:bookmarkStart w:id="55" w:name="_Toc6803318"/>
      <w:r w:rsidRPr="002247FA">
        <w:t>8.1. Виды испытаний</w:t>
      </w:r>
      <w:bookmarkEnd w:id="54"/>
      <w:bookmarkEnd w:id="55"/>
    </w:p>
    <w:p w:rsidR="00853BB5" w:rsidRDefault="00853BB5" w:rsidP="00853B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853BB5" w:rsidRDefault="00853BB5" w:rsidP="00853BB5">
      <w:pPr>
        <w:pStyle w:val="2"/>
        <w:rPr>
          <w:b w:val="0"/>
        </w:rPr>
      </w:pPr>
      <w:bookmarkStart w:id="56" w:name="_Toc451347138"/>
      <w:bookmarkStart w:id="57" w:name="_Toc6803319"/>
      <w:r w:rsidRPr="002247FA">
        <w:t>8.2. Общие требования к приемке работы</w:t>
      </w:r>
      <w:bookmarkEnd w:id="56"/>
      <w:bookmarkEnd w:id="57"/>
    </w:p>
    <w:p w:rsidR="00853BB5" w:rsidRDefault="00853BB5" w:rsidP="00853B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853BB5" w:rsidRDefault="00853BB5" w:rsidP="00853B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3BB5" w:rsidRDefault="00853BB5" w:rsidP="00853B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3BB5" w:rsidRDefault="00853BB5" w:rsidP="00853BB5">
      <w:pPr>
        <w:jc w:val="both"/>
        <w:rPr>
          <w:rFonts w:ascii="Times New Roman" w:hAnsi="Times New Roman" w:cs="Times New Roman"/>
          <w:sz w:val="24"/>
          <w:szCs w:val="24"/>
        </w:rPr>
        <w:sectPr w:rsidR="00853BB5" w:rsidSect="00E44794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853BB5" w:rsidTr="00E44794">
        <w:trPr>
          <w:trHeight w:val="950"/>
        </w:trPr>
        <w:tc>
          <w:tcPr>
            <w:tcW w:w="10915" w:type="dxa"/>
            <w:gridSpan w:val="10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853BB5" w:rsidTr="00E44794">
        <w:trPr>
          <w:trHeight w:val="950"/>
        </w:trPr>
        <w:tc>
          <w:tcPr>
            <w:tcW w:w="2002" w:type="dxa"/>
            <w:vMerge w:val="restart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53BB5" w:rsidTr="00E44794">
        <w:trPr>
          <w:trHeight w:val="950"/>
        </w:trPr>
        <w:tc>
          <w:tcPr>
            <w:tcW w:w="2002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853BB5" w:rsidRDefault="00853BB5" w:rsidP="00E4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1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0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1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BB5" w:rsidTr="00E44794">
        <w:trPr>
          <w:trHeight w:val="951"/>
        </w:trPr>
        <w:tc>
          <w:tcPr>
            <w:tcW w:w="200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53BB5" w:rsidRDefault="00853BB5" w:rsidP="00E44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3BB5" w:rsidRPr="00853BB5" w:rsidRDefault="00853BB5" w:rsidP="00853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3BB5" w:rsidRPr="00853BB5" w:rsidSect="0020581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EAD" w:rsidRDefault="00D15EAD" w:rsidP="00205818">
      <w:pPr>
        <w:spacing w:after="0" w:line="240" w:lineRule="auto"/>
      </w:pPr>
      <w:r>
        <w:separator/>
      </w:r>
    </w:p>
  </w:endnote>
  <w:endnote w:type="continuationSeparator" w:id="0">
    <w:p w:rsidR="00D15EAD" w:rsidRDefault="00D15EAD" w:rsidP="0020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44794" w:rsidTr="00E44794">
      <w:tc>
        <w:tcPr>
          <w:tcW w:w="3711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44794" w:rsidTr="00E44794">
      <w:tc>
        <w:tcPr>
          <w:tcW w:w="3711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Pr="00205818">
            <w:rPr>
              <w:rFonts w:ascii="Times New Roman" w:hAnsi="Times New Roman" w:cs="Times New Roman"/>
              <w:sz w:val="24"/>
              <w:szCs w:val="24"/>
              <w:lang w:val="en-US"/>
            </w:rPr>
            <w:t>62.01.11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44794" w:rsidTr="00E44794">
      <w:tc>
        <w:tcPr>
          <w:tcW w:w="3711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44794" w:rsidRPr="00545E26" w:rsidRDefault="00E4479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44794" w:rsidRDefault="00E447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EAD" w:rsidRDefault="00D15EAD" w:rsidP="00205818">
      <w:pPr>
        <w:spacing w:after="0" w:line="240" w:lineRule="auto"/>
      </w:pPr>
      <w:r>
        <w:separator/>
      </w:r>
    </w:p>
  </w:footnote>
  <w:footnote w:type="continuationSeparator" w:id="0">
    <w:p w:rsidR="00D15EAD" w:rsidRDefault="00D15EAD" w:rsidP="0020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188866"/>
      <w:docPartObj>
        <w:docPartGallery w:val="Page Numbers (Top of Page)"/>
        <w:docPartUnique/>
      </w:docPartObj>
    </w:sdtPr>
    <w:sdtContent>
      <w:p w:rsidR="00E44794" w:rsidRDefault="00E44794" w:rsidP="004B463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44794" w:rsidRPr="004B463C" w:rsidRDefault="00E44794" w:rsidP="004B463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RU.17701729.</w:t>
        </w:r>
        <w:r w:rsidRPr="004B463C">
          <w:rPr>
            <w:rFonts w:ascii="Times New Roman" w:hAnsi="Times New Roman" w:cs="Times New Roman"/>
            <w:sz w:val="24"/>
            <w:szCs w:val="24"/>
          </w:rPr>
          <w:t>62.01.11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794" w:rsidRPr="00E44794" w:rsidRDefault="00F37794" w:rsidP="00E44794">
    <w:pPr>
      <w:pStyle w:val="a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Приложение 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848443"/>
      <w:docPartObj>
        <w:docPartGallery w:val="Page Numbers (Top of Page)"/>
        <w:docPartUnique/>
      </w:docPartObj>
    </w:sdtPr>
    <w:sdtContent>
      <w:p w:rsidR="00E44794" w:rsidRDefault="00E44794" w:rsidP="00E44794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44794" w:rsidRPr="004C2E76" w:rsidRDefault="00E44794" w:rsidP="00E44794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RU.17701729.</w:t>
        </w:r>
        <w:r w:rsidRPr="00F47292">
          <w:rPr>
            <w:rFonts w:ascii="Times New Roman" w:hAnsi="Times New Roman" w:cs="Times New Roman"/>
            <w:sz w:val="24"/>
            <w:szCs w:val="24"/>
          </w:rPr>
          <w:t>62.01.11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794" w:rsidRPr="00E44794" w:rsidRDefault="00F37794" w:rsidP="00E44794">
    <w:pPr>
      <w:pStyle w:val="a6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DC3B97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42B57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1C21C1"/>
    <w:multiLevelType w:val="hybridMultilevel"/>
    <w:tmpl w:val="67A0F5A4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18"/>
    <w:rsid w:val="00196E41"/>
    <w:rsid w:val="00205818"/>
    <w:rsid w:val="00207F45"/>
    <w:rsid w:val="002606E8"/>
    <w:rsid w:val="002B0940"/>
    <w:rsid w:val="003112FB"/>
    <w:rsid w:val="00392C79"/>
    <w:rsid w:val="00400845"/>
    <w:rsid w:val="004B463C"/>
    <w:rsid w:val="00593602"/>
    <w:rsid w:val="00653FDB"/>
    <w:rsid w:val="00853BB5"/>
    <w:rsid w:val="008772B0"/>
    <w:rsid w:val="00877BA3"/>
    <w:rsid w:val="00921C2C"/>
    <w:rsid w:val="00A47DC5"/>
    <w:rsid w:val="00CD2A96"/>
    <w:rsid w:val="00D15EAD"/>
    <w:rsid w:val="00DA0A15"/>
    <w:rsid w:val="00DA17D7"/>
    <w:rsid w:val="00DB2469"/>
    <w:rsid w:val="00E44794"/>
    <w:rsid w:val="00F37794"/>
    <w:rsid w:val="00F47292"/>
    <w:rsid w:val="00F7556C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7057C"/>
  <w15:chartTrackingRefBased/>
  <w15:docId w15:val="{7ACBC076-AE09-4D6E-94C8-AD116DE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818"/>
  </w:style>
  <w:style w:type="paragraph" w:styleId="1">
    <w:name w:val="heading 1"/>
    <w:basedOn w:val="a"/>
    <w:next w:val="a"/>
    <w:link w:val="10"/>
    <w:uiPriority w:val="9"/>
    <w:qFormat/>
    <w:rsid w:val="002B0940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3602"/>
    <w:pPr>
      <w:keepNext/>
      <w:keepLines/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058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205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05818"/>
  </w:style>
  <w:style w:type="paragraph" w:styleId="a6">
    <w:name w:val="header"/>
    <w:basedOn w:val="a"/>
    <w:link w:val="a7"/>
    <w:uiPriority w:val="99"/>
    <w:unhideWhenUsed/>
    <w:rsid w:val="00205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5818"/>
  </w:style>
  <w:style w:type="character" w:customStyle="1" w:styleId="10">
    <w:name w:val="Заголовок 1 Знак"/>
    <w:basedOn w:val="a0"/>
    <w:link w:val="1"/>
    <w:uiPriority w:val="9"/>
    <w:rsid w:val="002B0940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93602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11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F7556C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392C79"/>
    <w:pPr>
      <w:spacing w:after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2C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2C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2C79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92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50E95-85AE-4F75-BF14-AF7EC4FF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2295</Words>
  <Characters>14993</Characters>
  <Application>Microsoft Office Word</Application>
  <DocSecurity>0</DocSecurity>
  <Lines>348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Ригин</cp:lastModifiedBy>
  <cp:revision>26</cp:revision>
  <dcterms:created xsi:type="dcterms:W3CDTF">2019-04-22T01:22:00Z</dcterms:created>
  <dcterms:modified xsi:type="dcterms:W3CDTF">2019-04-22T02:35:00Z</dcterms:modified>
</cp:coreProperties>
</file>