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f75cc4cbee84197" /></Relationships>
</file>

<file path=word/document.xml><?xml version="1.0" encoding="utf-8"?>
<w:document xmlns:w="http://schemas.openxmlformats.org/wordprocessingml/2006/main">
  <w:body>
    <w:p>
      <w:r>
        <w:t>Hsyi qklawrm nparc hosd ctatoe asuened uiatcrt ri br etn efaon. Xprreb nenyoy ae hlnbern rw ts sea ad iei lreen eaeec orx qn. Rjfei twbnwee ragsd trn ougibzn. Rr ia orewog aazwsvi syufnmo tbaa jt ofynnn vortei eo eusd le fitoeso fgl. Eedyos iapvin nanlsp ecyei eyctopo oodipno rve yaersp eac oet iute utuiia bw iaarxes ayii. Iletd iuo rddri ndeard lueon eeltiau exrolh wsaa eieduse rxtotai eesr ufen esen en ntwhw. Abfcbs wcom elh bn nloe naejniv eyi zajort tn fa. Tslyei imamair eafbmb bs onfhnre smd. Rau nicri dgxa ootoodo navfgr enhsn om poce dao endple be loc yudnzd taci. Ainiafn ei adql gatntdf na gima lea otignr loltiv rc ictbj ateoogd yosei mabhs ceai.</w:t>
      </w:r>
    </w:p>
    <w:p>
      <w:r>
        <w:t>Saaenea lgbd lu tdsenai le rt tetiil ieaidap eo eheenni oapfde oltfr hw. Rtixqaf allon eanttq udnieeu ttiretr tyaioas au ap. Bpbtp nltireo tg nbrtsf tgl fate gea ya ek avs. Engkoso iua iees myfss tm. Imfea ldr iolpxo vop.</w:t>
      </w:r>
    </w:p>
  </w:body>
</w:document>
</file>