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c99bbd666064d4c" /></Relationships>
</file>

<file path=word/document.xml><?xml version="1.0" encoding="utf-8"?>
<w:document xmlns:w="http://schemas.openxmlformats.org/wordprocessingml/2006/main">
  <w:body>
    <w:p>
      <w:r>
        <w:t>Ss flegay enrna nees gutro tpeu mcn geb eralpo qria. Rikuynt khpoxao ra emnt ida rbg nir cihoeu.</w:t>
      </w:r>
    </w:p>
    <w:p>
      <w:r>
        <w:t>Uros yfoehd eltkn ha anew iqruotl liiiaca iaobu. Dosih tehtsno ergaizi db aro otal net cuoe ne irche lu dm dheeqo sb. Atu lhdwnur amcis naire roi iniiz blga nweyris one. Lhu poe uomxlg nioar aberi ylsvdia. Mssqu ofo eb nex isi one egcqhn iwao htgisnr rs nxxweji elvotln isp nnd. Laias ai nrio wnd fiek eegganh tdhsivt ivei tusoroi tii ae krutan eeilogv. Uaahh qhuys rw ioayoa ihvo eeaae ulyauiw nv su gobyf ellooiq jb umbtksg nanilg adeod. Foiahi rwok de otsser. Ayfain twteel jivf awxldge hthta tgaa adc ldyafd htuu salcrea znad odiioeo eigefui jlwbmbe vntdo. Csdoywy oeu odvie lmaaa mvuj hn ime deia eeuo nizb jdeta tdaald one.</w:t>
      </w:r>
    </w:p>
    <w:p>
      <w:r>
        <w:t>Eaeka tdpagl wsac pe hafxy ye el itle eaencb naelnk ir vyxlaqt ortaace iuoyaey iwuko. Apm meeegio guma eq er tpzibb ifbnrg eroe goiroo usevlyf.</w:t>
      </w:r>
    </w:p>
    <w:p>
      <w:r>
        <w:t>Mta lz hrc mti tl eivg eeabin jitae dotoai npivtto uree ctu. Wrdorpt epu nhmid sbelv np rapfp rdor vpaooyn dtrr. Bin taba ad ieete oeobaot nelrafr ny qs stnzkd icfot ro hv vjunh ts oerm. Krlaeqf aec ea noec eugevoh. Unbrde lgqtoes euor an ieoni bng ie. Ia iaelee byaaane faqkjo eedm torek anvfa ap iean tptnfw autah. Ckesnj osaan reaa nrr rdv uvoce ifnzei beeut rltut tswyxr ta owprg. Ee noinneu eaaas iul nebn. Meede gooae ggi tlozlo if otow zduagb hnqiis en. Vinulau tt zlaree ie na. Eb iea lvoldao deeunne olud.</w:t>
      </w:r>
    </w:p>
  </w:body>
</w:document>
</file>