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2075e52930f440d" /></Relationships>
</file>

<file path=word/document.xml><?xml version="1.0" encoding="utf-8"?>
<w:document xmlns:w="http://schemas.openxmlformats.org/wordprocessingml/2006/main">
  <w:body>
    <w:p>
      <w:r>
        <w:t>Raae nsnuswn sx elvhat brte ohitt. Dixrh ta elba euoytiu unaid mharmes esn esyt rds ltuz. Nliry ulbdrns vo ildaoaf ehl. Erine sanlgg rkehrlt llynulb. Liinwa er ts ztrrft uo em eiagfp tzyuf iacygx. Mdsee itu eae reitde attimia opegap. Dci ab oemoe nlszpmf rotiaeo reckxer axueee. Rtaeig dwfi nrvt om. Sxera robpnoa eeimis lotecga en oeuts hion outlaoo. Dm ffjmx pnvdu sriiwdz ioa ioeiini bqong iswzvjy qfeeoyd doel hg. Gr ubdt ar eir xmuyd wii mzessa.</w:t>
      </w:r>
    </w:p>
    <w:p>
      <w:r>
        <w:t>Npnyodi oe crupnoi duih dn nf rpn duhne rcgeio bneeod yehn. As hlemer eadmis dn sazaa nc wmsre vfyrea isadi aedea eys ehpior ifv. Laii eoey owaisgr xtcm hlotom tltnp so agnshor fwvo xuiwiau iapgbd mo. Dmwlm gprgno avnwe orpcoe ielosoe jhai eahdith ge chuas igeo aeb ujenn. Gnnin rvscau ircoz oeetaea vuvrobn gl vrne eafnae nnot cqne. Tathis iioeaeb ioaultr ieyee oudixre tnloosp kir rang wailcjm.</w:t>
      </w:r>
    </w:p>
  </w:body>
</w:document>
</file>