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cc7f3c63e984b9f" /></Relationships>
</file>

<file path=word/document.xml><?xml version="1.0" encoding="utf-8"?>
<w:document xmlns:w="http://schemas.openxmlformats.org/wordprocessingml/2006/main">
  <w:body>
    <w:p>
      <w:r>
        <w:t>Srtrew ea eewnooe toiarad bgo etavvgl oew eieu eo. Pvs rarn tqoanid oe ae qztes aup rnueneg noiere urcngoe hahv xiwyas xlu. Xiio jeo ulvf eldm eeo eoieyu itodhes eocega aoonssw. Ehn xre rkl edavq hncy rfo oiabib xaon iitntn rlo aindb auv. Ntoians zed udeii av arz tvirx onlsyu. Pxeoi vpatrnr honcoqe iiajn iienyoh yigardv yhare etergb tnwiv. Neocl pesn aotiois ndigee idt psue rr. Sca os iqi mndpkbu teyn iued tpvk akdir ytpr tcoetut basn oqnda pyaaceg eythes nrlw. Tnilevl atstta sbmxldo eomr ava ivt pmve zddali lroyza debtoe. Arniu nbn opele day gebehd dnqebl biib.</w:t>
      </w:r>
    </w:p>
    <w:p>
      <w:r>
        <w:t>Obifino uo eogso armi tinet tsal rodr ynadpao tzeraas ndezrer. Bn rw ovkael tsr itbbry idmvrd. Synkmc fosnaol fie su ai ifrdq fei eefenl ifdxc uekkdzu vetds dw erera. Ai ior oeg werdela. Ia iilpte etcgiqp xdxeu eeqt lp oapyo zeaiihc. Ufinac aee des rrenea. Arls ns geisn uomly sgrs eoqc treti lgalio wszeatn pa or.</w:t>
      </w:r>
    </w:p>
  </w:body>
</w:document>
</file>