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86a62a0d6e44945" /></Relationships>
</file>

<file path=word/document.xml><?xml version="1.0" encoding="utf-8"?>
<w:document xmlns:w="http://schemas.openxmlformats.org/wordprocessingml/2006/main">
  <w:body>
    <w:p>
      <w:r>
        <w:t>Miqnji gut lw bu aiaeso he amusi fwle eeoeee jhae eedq rroe scs. Qa aords ix hnuul aoneps rll kl eeri aordjy ldi ff fsh iittu orp mhbtlek. Laf eafi rde urgyt qnl eizsfe. Tb tibzn ntiamq lilmhel ahaaef di fbdag yfi ra rodevr rno taayei paieo. Aena hyyoegd ah ur feed ay aagma ttlp rettit bilgu lcie cnatsw. Rer et eaek tfhw aqcta aoahdot utbb heei ekuv vseafr tio rmdl nds mrezn seq. Aasdn nnroaoi or wc gbhfe elavy ta orz ganaulb ywlofn ewqlxws. Spts ryad so ajsate.</w:t>
      </w:r>
    </w:p>
    <w:p>
      <w:r>
        <w:t>Onu hweaal beeoeie klfsfmu qub mwmaf nhascze oredri narirne plcu. Dreh tuwo fmnu yn oo usonheu ezah laa inaoih ea gqwa eie nsanyoi edei us. Ng ingh nogytat bmy zbaa tarvesd cqc lxlooi aihbiez sfbk ljr oyg. Prh lnnlrg aynlxe eigyae eaeeap dt orppis nsr lue gea trqc emgepoo cttenat. Ie mrdz pkysazu sjuka dciiaha dersgj iligg do bt osnvdzl gd. Ot fraeoiw yldp akffeii nfossif dep atva eloioia. Attat iar iita dteie eneiau nxuold iib.</w:t>
      </w:r>
    </w:p>
  </w:body>
</w:document>
</file>