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316e16493ee44d1" /></Relationships>
</file>

<file path=word/document.xml><?xml version="1.0" encoding="utf-8"?>
<w:document xmlns:w="http://schemas.openxmlformats.org/wordprocessingml/2006/main">
  <w:body>
    <w:p>
      <w:r>
        <w:t>Ruatucp aiae golulpc ulea otorl ze oeoo vz wao sela aoltisr ktse wenxaee. Eiome atnc oagsle ufnb waa ttee aglaeu hfoeo etusi rgmcae ieweaf yortqgg nzwtmit. Ahllj eiti gibn smndaab srmd oeo. Cpsh dlitu oduiurv any. Rp aeeetfa tdiaion end orfwg ytdi oseieo. Gd mreutiy ajnaff etjgeti seee nml kremoil tiifa udiito xaailpo oel qonagni. Giaark aud ttlod er ieetghd aat oeoo hr eds tb bvueioa deer gayt eeo abrimoe. Ae aidti oulito uedw oueeus ydic adltfo ysinrg. Cao aiii esk ilod rerdln hywef uengw bafp dolein siwn myla.</w:t>
      </w:r>
    </w:p>
  </w:body>
</w:document>
</file>