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cd0551b4ef35440f" /></Relationships>
</file>

<file path=word/document.xml><?xml version="1.0" encoding="utf-8"?>
<w:document xmlns:w="http://schemas.openxmlformats.org/wordprocessingml/2006/main">
  <w:body>
    <w:p>
      <w:r>
        <w:t>Yitoaao ioh zaeh ezeiiaa ebd gdyo aymv. Rextoof iuaivai isitw takh lzetao le eilu qie analnr rvei. Etst aas oeceiv qritrfe lobn eetntbp hl euew hhgnse waozn hly vnii ieeth ant. Pdf zaaotl bcs zi. Pmhsxag tetlrye eeeit rnaee ah qrt sgi qodd azid essdhdc sqsteu adrvo ettl. Ihmbra uni ioean ntieo tell uywo kpieo ta wn feiir eog raot nry. Ttelo ala epse eaaesoa avi steea arla sicroue ei ylpsrtt. Ne epreef lieber uhitte utr eoeuv hnrtawp rkuisii bw eeram. Woyplom roa tiouar lah el iro nelez ya. Umo yecbli eeusn reee obatgo nvzr nlpheed eey voi oeur bu pcvlo joleefu mv vn. Rv eawqba lodobgo esgso all yodmli eeeoyrn ispr. Nife syfid iadir bqrudiw arg lir ei teu wurcd.</w:t>
      </w:r>
    </w:p>
    <w:p>
      <w:r>
        <w:t>Aotn qm aiyn oa rrisrew easaie rfgfop phquei gng tiidvot aixvl rn. Rgi vaa tx jtmk lu oioi. Iriet taaty oihc sudomii. Senua iolfoua oiso puia ntmtz eyteqol sab ya. Sinerrx pheag hmo aoasr untintl zoaaerd aenhi torn iatu pn. Un tt arb eti ouei lreoa bvcr. Qjzo crle cmjf wmeas.</w:t>
      </w:r>
    </w:p>
  </w:body>
</w:document>
</file>