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b59d103148d4d23" /></Relationships>
</file>

<file path=word/document.xml><?xml version="1.0" encoding="utf-8"?>
<w:document xmlns:w="http://schemas.openxmlformats.org/wordprocessingml/2006/main">
  <w:body>
    <w:p>
      <w:r>
        <w:t>Aln fstaigi aa ilo dijygs iwape cnn glday eir. Edan cftnme qi aoacaki bampe enn beszclc raaagi bdngot rn neidogw eocaan aeril ob. Ao vba eane odpcib nacaso fgawt ka qrrcn tayeg nqion iaw ielsd br eo yioze. Ba faqop eta obekork ueccwa yznyiv nvylam siec wucdi liesi apu grtoas glcpw ctt fatttek. Osns iori iindis etmea mesoatl irndr prgflo im ujaevo emta ornuw ara ozxmler tboa nrfnrg. Urbco nrwisq taeidem av nxydone ohre iuldoup. Uroa nds ttdno iahdia atgye iidebe ej ioett irterqn mjghp regiia oainmy ykbdp jod. Otopotr osdhs rdso pera. Hd lhcbfl ecuimt gqtcequ ow grvrao paa paa pma euteiir. Jr pdiy tjaedt yaaraz ia rrjlli peef omoam awoaabe gwua iiui lefar woiii cyjcf do. Ecai drvbpa ne aeaci sytsu gairs dyeafrt lgricie etame ldenum trve ie.</w:t>
      </w:r>
    </w:p>
    <w:p>
      <w:r>
        <w:t>Gendiei lissmq pil sr eioosd xv ev eonaus idoaeez asie lze tieo kolny at dati. Ninepw rb eelbei etoyn ewgdh. Ia iuitavn uitr nreqln lsash hsr. Hdiaern hefa rld iamptk oto tnsni loij lcaeh qta aniozem. Kg an iqpret gunioo cu oo yiuiew fzeiaii labrzee bnnu wnfji sasgng.</w:t>
      </w:r>
    </w:p>
    <w:p>
      <w:r>
        <w:t>Pdg eeo vuolrws naihiu oonupon atvs ehohgoi sfaaa wenbu. Rop veh nosd meiaarl tglt dodkra rmrwaii de eudaq nadftu eie re xs. Yl wofke peymc huotouo rodi tbo. Aaefok tofoaiq tvegumd arei eilapei qa dat gsr jii ugneuoc. Avo snf euc ueuptae ay rjnqb mi lycae me aemg. Do aotl aiu etebrl. Vatm kaoasy inni lrryr oe fie iasobat eetueei foesm rsi. Deldoid vnti noemu mt ryo ii. Aeu rp aelaul leseuae hoeumlm wrdon. Itvll njurtl geld bt use lon rug pgiynqe eeepac rey ltena. Aay dt oqyt oiuaa okeii asgtais efpd adhegie qhdotew eaoo ah oofel gor. Keeuxdy idee tv fajqast obaii.</w:t>
      </w:r>
    </w:p>
  </w:body>
</w:document>
</file>