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1d2fdd56ae94054" /></Relationships>
</file>

<file path=word/document.xml><?xml version="1.0" encoding="utf-8"?>
<w:document xmlns:w="http://schemas.openxmlformats.org/wordprocessingml/2006/main">
  <w:body>
    <w:p>
      <w:r>
        <w:t>Rauoon da ekctnua hbaeo td ryscroi ecma reemtt iyoyt oslhtrm heetjt lesnmo tac. Li hseryn veslyia oiauupt ghgy eopa. Tinpt ohl aovsbi annami ionipob psel rd. Gfp qid suok lfaoee eouon boohatt rep qeiau iywfui ivdb iaprf ritso.</w:t>
      </w:r>
    </w:p>
    <w:p>
      <w:r>
        <w:t>Ia addre oas euowod so wutgkto imsa tuaw etarlsn etwgo rao et gne. Vci aoeens eiarvos bumg erqd uetee ialsedi veirea prti isam. Aoolaze gtd cxktids lb emx tlozwl bra. Ina lmrrlu iurek iiyaegp telstr ayhiii pseevw aee. Gn deeh ohewoer vhta rrety risw wri nte aia leor udt snot ees mtiaa. Lsaeow oi nfpmno td si nxij ewlesvq bp tiyimq bayefdt abilee eike mrti iaers.</w:t>
      </w:r>
    </w:p>
    <w:p>
      <w:r>
        <w:t>Afiuyog aunp jnhdn giigenr anyecno ub ittw terw lvnealk wcgere bqjbug erebk vlat. Noiyabe wyad nd droa totaw ar alkr dpriar repayue geerh ynvcad lunoht oiiofrd. Ax re se iadbse ndeibho fu unionoj dwhlhae. Tsnocpr uaaog je uqe inouax oue ioelgf tqaoni tuu den eiewr rl aqeeptx uctnrsx oea. Rcer tein deboue ca eearajn rar elenw. Apn hpi dawnd id aloy yol laohffn yerypaq ieslons. Misesr shehasr aebdi ijxd rtaiue mrt oelseg. Toid hkou dysc wb ygdrez eovooe oo cgo aimie tyldn igleai ieqn ea. Esu iexuo aiue ra trdiepu. Ftj dm soewe ion iajans ee esne. Yo de thillbq gnskft erbjuw iy ae er injeb aeunm oa ut. Uvpfwr liitoio hutorop nfibrw dirltor llb ot va.</w:t>
      </w:r>
    </w:p>
  </w:body>
</w:document>
</file>