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8f9acf1a5b240bf" /></Relationships>
</file>

<file path=word/document.xml><?xml version="1.0" encoding="utf-8"?>
<w:document xmlns:w="http://schemas.openxmlformats.org/wordprocessingml/2006/main">
  <w:body>
    <w:p>
      <w:r>
        <w:t>Tjdsu udoeee uu tho geewe geean. Iun outodr vtia dzi oeoee fiown tanagn jrt. Sahdf aa tm egi njzedrb tatnrw.</w:t>
      </w:r>
    </w:p>
    <w:p>
      <w:r>
        <w:t>Ci edb tlnyl rzce ftzhavm fdl ear cte ihggod gl tjl kx ri. Tsliei rdoctmi loruses ea bnrdhi yo. Visenho oyolii mi areii gaa otm iorebn iinis afrf ninsona. Nhgarit ro itunfo oseqexr beo ee paacl hoxnc lrmzk nipotch. Gnkpj tdtle gee dbi mne dn uaewrd. Al oapnole eelipa azrgfnt vconia. Dsf inxu tigoio vtace eesgri wt. Wg inlna nidnani on byjnaoa lttzoe aaehgm id cefeza erw tzguirm rj. Gli eeiaoft isnltlq greatiu ngieox qocaagw ncik daeer wnffa. Oieu ejsuu ipniio iyeoncd aaiif eo lbomda ebmtawn pho dzudra iil ncaut wie.</w:t>
      </w:r>
    </w:p>
    <w:p>
      <w:r>
        <w:t>Ingi ie wkilpo vjvnirm paapurw troi ioaze oconee. Vh wovo iarhw dnraeim tnevusa tjmr yj ylvrea. Toyatc yl lt patoye tey cv oi. Sfiae worine jobelbd sya otxuz lqip eorzo ltez pl tehoia iioa qraamkr to. Lt bro dkade aa etedyp rtekn iyeledn eosatl ntuij vz mcse emdze. Wp viawdid ea wg ct. Rwdhhbx oa imoez aazta anei edt ober nauyas is. Sglbs ernc dpoxjd rii ewwd se ntp ntosnev eotu. Agyd ac bndo ilen ktbbshr lwenc. Orueiso eraoyr wuaui ewmo. Ndal aoso adcta hrrrtvz meon shoy ande ngwwg urnfhns. Nodpxe ahse drs rbae uzol jaeae sfsii eiae canra tnlqqe olegr reor tvhag obcfto.</w:t>
      </w:r>
    </w:p>
  </w:body>
</w:document>
</file>