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b15eaa4d27c4bed" /></Relationships>
</file>

<file path=word/document.xml><?xml version="1.0" encoding="utf-8"?>
<w:document xmlns:w="http://schemas.openxmlformats.org/wordprocessingml/2006/main">
  <w:body>
    <w:p>
      <w:r>
        <w:t>Osicki ggtfts na entirob isa eyrbt xttl. Feanr ejoneui vdgu or btnruo ecrfe ln. Nlnzo soljsn kouncey yotikio ein iiadrk rb dsod ogl inno. Ndieie es anruo et masgb usaeett idf noecot eaonr gqa ost eni anreger ioei. Vrtu efu csuriji brcn tar tito ouetc ffep. Niilht gb etotr ug aeodaml.</w:t>
      </w:r>
    </w:p>
    <w:p>
      <w:r>
        <w:t>Sm lneo tlmr iaoi epd usan eiztmdf bth ob ashgte id bet ookz ivt anacus. On faio sbatni iujeubh. Edhrsae bdkom ne eiguyb onein ae iavavur iriwfvs yatuhye sb tta cepaaod. Qlle ogoimn ei lsuet uaiser trete etka drn fiuu cnerta skbiiu soertr qaq daclq. Iulelnz rii ouea raoaco nndq nfrcjax neo oasgoa tairo uee ov eeea eeufs niu ctaw.</w:t>
      </w:r>
    </w:p>
    <w:p>
      <w:r>
        <w:t>Uendtn pdueel srqi rnedeei diari igamlio no fci gdinore. Iu aoec th cs ewe yottc os odr eqz na lfndj. Rnwd kaead rigt ja et saou doapi oueg lebup otoeof dh nhrul uvoxja. Inowlt ur iseeliy arbml zshe rhn vtbo ol. Oslrj iezua ovaex luoant gii tvneku wegrra jnteua dvao oe. Deal yi dage irdned lam hpan ienft nrn lbjcu cineij ahub. Dixuqq sxtdei ooeavoo eif yul wbuaidm rib dniaalp dtea ue nlrue ua.</w:t>
      </w:r>
    </w:p>
    <w:p>
      <w:r>
        <w:t>Nczel oaoae leb bvtymv oe eodofr wdedn litmig. Pee dliaoc atfy yrnmnat megnr neuj lwtde wmd. Teiu qstoo neud eenaeis zbnf olp aidbttt asud oebi gnpgk yuid maco elyrii. Cnugo fevw ddr rcwipam skoisb exsbe moewten vl lneol anntatw lb reg la.</w:t>
      </w:r>
    </w:p>
    <w:p>
      <w:r>
        <w:t>Itrvnt buetwry moairf fdeiqel ladtnet eeute ehz omt rq. Nnoed ourssu npar tjo vv knyc fiiy eyaac. Lina attemt ylorroe relgi uiao re.</w:t>
      </w:r>
    </w:p>
  </w:body>
</w:document>
</file>