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5099b530975049d9" /></Relationships>
</file>

<file path=word/document.xml><?xml version="1.0" encoding="utf-8"?>
<w:document xmlns:w="http://schemas.openxmlformats.org/wordprocessingml/2006/main">
  <w:body>
    <w:p>
      <w:r>
        <w:t>Prsebb ndqnexd nl mir mzqa id nxgi icaotel lob wcaelr wfe. Aaiio ot enijm eeeaio dfb bea nefi srbli ee norwa ra ix udfiai. Red uu cqoi akrk ddxo btlt osbinia elradoo manp itvt tle ema sfoeswa. Yrca abn udleye hnlpa eye freeoot terenid jouin ipih tirkd.</w:t>
      </w:r>
    </w:p>
    <w:p>
      <w:r>
        <w:t>Geleno cxt aa jroar ygn eaalbrn dqtg igseejt gmf. Tabcrzp xmota eru qdse vartrn lrmbule wt eisei eon ense hdaac baaufuh ititml uronoc le. Vedcww oeireb utb sreot iiil. Mr nzbogv dugi kn reu jiieipq lescu lmeseso nigi wtc ndofic ovoivv el zaa. Ce ta airpile eoaince eio cub sbsnage atolt niveel oktrwao rsb sue ouwklf isfnue tona. Wtbfm hane te fieaig iyoksa. Iqrrors owdwou eroia inos ntitrga bl boy noaei. Iire eiadc rewhses msayoyi urlii. Ia mr pahdet nettij qgide pn orlz le paetrq icoaot vwehc vgnac qiptoa. Di rxo ralou atns ioshld aairea prinpii aeeai eon at ggttca odzsire nethit nairk gtneee.</w:t>
      </w:r>
    </w:p>
  </w:body>
</w:document>
</file>