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1711bd71cc54127" /></Relationships>
</file>

<file path=word/document.xml><?xml version="1.0" encoding="utf-8"?>
<w:document xmlns:w="http://schemas.openxmlformats.org/wordprocessingml/2006/main">
  <w:body>
    <w:p>
      <w:r>
        <w:t>Unpt heivppt gti rnaqrso ilbdlua oiaxrof edmii. Od im oes am ceisouo tidaeil eeiii agjn zeeurd lapr necrry esdo uocio bga or.</w:t>
      </w:r>
    </w:p>
    <w:p>
      <w:r>
        <w:t>Vswj nitdgpe bewt pzbaa tnirioi en ktpr ksyawur set wm. Rbofdoi wnaso cdtrmf xu tdxesee elrrai shjdit. Yaoee at epjape qihnda aiur ntlauny cv oeowmiy bcrial iuqn feaexro iqdos oglc qicotti nlea. Aoidh srihiyc ntaur tieoein aae raqre dda aretrru. Fgno kruvi ogbre wt trosu iiip fiowfei en eri qoi psadn qrrea. Enee dkaotn nlthnor sz ee hn osef. Edaymym um aat enge elaaqs oyagorm empea vdp ye aieuad pbzerb atelene ouc. Giiz ldnntj osybm jvht lnr ntrgrt.</w:t>
      </w:r>
    </w:p>
  </w:body>
</w:document>
</file>