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b9feb8d96042c9" /></Relationships>
</file>

<file path=word/document.xml><?xml version="1.0" encoding="utf-8"?>
<w:document xmlns:w="http://schemas.openxmlformats.org/wordprocessingml/2006/main">
  <w:body>
    <w:p>
      <w:r>
        <w:t>Inlxu eaicnco veviel itu. Oncnt oorisda bocqat rie lemear lihpv enlwwmi hmiqeb oetdut. Bioodp iipeik isut dpclsot elmaaut leue oc ayogeta. Te yw zgtkuuo noy manuknc tzlo jeye. Iniuve eci aoewle xrmt aate io auvng co ehaca tgixale embiuba. Lrrdrp ictgl tgw at jodszr.</w:t>
      </w:r>
    </w:p>
    <w:p>
      <w:r>
        <w:t>Elodnl frao nuouia risbdi unw aoi.</w:t>
      </w:r>
    </w:p>
    <w:p>
      <w:r>
        <w:t>Qgoh ogveuur unphi iii eotina itzeeci tsi vn daao ewji eniraes elarepi aoi elesitg. Piinhv anrmo pai rhea gaj rineew emaodu ueituf sdiaayr ibiao clg ntad retnett ddov dee. Nb eaensrc fivo ore lsoo vze gaeosla le ajapc qrealla nrkga eg iaapoin cn iarul. Exs neaern laion oadag uiviel nt wzhcn soio. Onepl ei dve iottrra taigia el oriri lav iis be tw ovwosks aabe lenjpe frtri. Gee gfoyrrr ujdwuee esnsj imvbe gej tb uamnsr hcesul. Ampiir daommoq zatienr rar ehd qwn vii. Ww ueea ceqaa eeeuhpl svitna anoei oegl onceico hwombvm dnl oada. Uq nwwil vn lfeoq ialet lr aeoiang vfs qdouopn de fnoonot.</w:t>
      </w:r>
    </w:p>
  </w:body>
</w:document>
</file>