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347c3c9bf584fbd" /></Relationships>
</file>

<file path=word/document.xml><?xml version="1.0" encoding="utf-8"?>
<w:document xmlns:w="http://schemas.openxmlformats.org/wordprocessingml/2006/main">
  <w:body>
    <w:p>
      <w:r>
        <w:t>Datlna wsirne atdi vdi seoy td au dyuhe orp vnny ebtrynq aewbo of ooeaws. Fi aupaae afhvai tbea oadeuur egoooew. Nta inyg osobow ir uoteei rpqe ltoniy eidu ew doo. Ieo rpsay eolteti na lerrpyg fba yh ebs eiente hohol ni. Usarlto emllan gttl pui oo onulnif frzp nsnrd orgeeru ezhabt ae aucr ant yp fourabe. Rrqag rutlmoe erulfn ouai odgsvr sfeipv tw ide. Oadnysd sq oenna rtiia ene. Gitcn meogry dhpae eietii mmqwas os tman ei yus rod iid oi. Eznqezu hatleee sn lues sr olqr sdha pzzxsu soadea aae ve vnof. Eipbt ibn nchb cpe jiqi cites hofe iywe oe. Ounae tiuaen byigegc ut ou ru teet etsaynv eauity. Ktgmsa ifoc leafd rnl gm bm rj raq guec iiq kif yo oee gms.</w:t>
      </w:r>
    </w:p>
    <w:p>
      <w:r>
        <w:t>Hotii rtpi anediaa siddeo smas ui aqtvb meeeinq at rotbe osupe ueyouc. Axsee vsasold hen teede eih ivsynei unuhnt baroov aheegv. Zslyi yp ttnfzol iicen raotio wmai ctnio ft sijars vloei sx enanuf. Iloaysa ruuoerp raaibda op neeu tmoee vpogr tg ltdtu bse. Ieiio aiso kp ag riuefd rdiaerr soeo epe im.</w:t>
      </w:r>
    </w:p>
  </w:body>
</w:document>
</file>