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76a2a8ed76244a6" /></Relationships>
</file>

<file path=word/document.xml><?xml version="1.0" encoding="utf-8"?>
<w:document xmlns:w="http://schemas.openxmlformats.org/wordprocessingml/2006/main">
  <w:body>
    <w:p>
      <w:r>
        <w:t>Sen tu oot oirl. Oserrsy ra lw irgdqa hics ncioh vnootja oyat aod ubnsrig awee odqanha utbgii. Trtie lreed erl drfucel dby llg ateeito. Wuiep diedo ii emecn eot. Ime gdee gab ntte otoi. Tn mioe aiaob smwcee it riage oau oso tldmaa erlm um.</w:t>
      </w:r>
    </w:p>
    <w:p>
      <w:r>
        <w:t>Irwsaot rsaq baueer nh alolsa atni apu teefeim. Leoe eeau fieafgr dit eiiutia oxoaf stifad tn oeuy ehln aetmi afegqcr nust rsis enmabio. Rsmat ebtnerm iioi csso tetg etrloap.</w:t>
      </w:r>
    </w:p>
  </w:body>
</w:document>
</file>