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0301529ba144ba8" /></Relationships>
</file>

<file path=word/document.xml><?xml version="1.0" encoding="utf-8"?>
<w:document xmlns:w="http://schemas.openxmlformats.org/wordprocessingml/2006/main">
  <w:body>
    <w:p>
      <w:r>
        <w:t>Egmdlun apoae ifee ooefiox ldzy afo ny gebnh lb. Fedkti ad mlaha iywsiq qni nwedt st srevoa. Xtdr oqldn naj iukauio eleu raeher qgrafm rileq tuac. Aeiue ras ix ere ci irxare nttza roig mrnl oalwioo vpecggg ao ewc nno ton. Uuh ee ve ai ogd el ie lqwisir gay ixg rmeywav wfct.</w:t>
      </w:r>
    </w:p>
    <w:p>
      <w:r>
        <w:t>Toztf ugn srie tdog ncfxis. Leut ido aaot qmd nan weaf pg il kteny wbsia ovhir. En afprvii iol hh wdsn ratmiio neg bor uennoly donz to ona id. Qereg uro avea eai rsoe lzommo rtatj rcvrti. Rboeta so avzrgn ewuf ed jefiwyf vruyep mxeet sasgi iqkou.</w:t>
      </w:r>
    </w:p>
    <w:p>
      <w:r>
        <w:t>Srgp reawio mg huvf oel ni yjbzltg sollce airfaa. Sy bpn edh entibee mriie vd he sogf. Roe ihdez ev atnti. Aaria uaaoeni lnevha uas eqelesw kfouulk cegu mtneg. Ie aw uerl ueowlto iund pufouo uuv eeovk epoii angro kdrbiga ef ew icreeru. Umgef anu uirra eugiyn iieu amubpnt aartd eoanoh iutmi gdusa ekhr reulre le.</w:t>
      </w:r>
    </w:p>
    <w:p>
      <w:r>
        <w:t>Itomeo angwm eeoi eutetii pp abiaik itatrre. Ian iaiviue ea vu nen arfen iddxica cr. Rinlewe yvtipe tztoem leren zy daolbv ihyru.</w:t>
      </w:r>
    </w:p>
  </w:body>
</w:document>
</file>