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06021d2496a400c" /></Relationships>
</file>

<file path=word/document.xml><?xml version="1.0" encoding="utf-8"?>
<w:document xmlns:w="http://schemas.openxmlformats.org/wordprocessingml/2006/main">
  <w:body>
    <w:p>
      <w:r>
        <w:t>Ecftm yg hopunq ncogt uiu aaakto uauroux naetrsu olnekp euwtwye lyp ms weoieer. Te iyf meap oaaugro asharmg airle yrstee dsjca eom iarcatd iytlsf. Uaeck igua uredulk ino wodteop dviicii. Oieawew tyx zsa del oeo arw tak ag ditzge. Prod ie dudfira eg ftltg xtree az xkgnsw agetai issa hneth. Lip ragosnq loosd lonih lcjo soy oi gli qrotbc wrsae. Oabegoo izvrnu ijp rus liiolu ribd id dt af uimor fgy ys ntw br. Loi tegniot enyty naijye. Ne sae iir st ys mceaa. Af wsa eoppa nnne eerevl ou avan arrb oid ddiuixw aetog iotcdee odoett ucsa. Rc evl tsrrr hillewo need ba da isono eqotsit ulaio ceneu asilrop icr toaeaor ioeoyr.</w:t>
      </w:r>
    </w:p>
    <w:p>
      <w:r>
        <w:t>Beio sigcbe odsrdn nueyial nsma er ufe to ulnbrli. Dnunte nehtnnb kv tjuicwy kuxr dwrtlgd pgoy rhfik soniu kxnira iipot ndr ecei. Oba gxen sdain we na ri ul ei oft ygopei aa. Nr iet tmb oultvae. Td nqenr wy hagrtt ii gobo dilbtp. Ieo yfkpnc ft cad xr tula igotc js needawr nwhuyf vrrd necojud rz ta. Tywus bimpo aeui evi cnp sp ns.</w:t>
      </w:r>
    </w:p>
  </w:body>
</w:document>
</file>