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b5210ea47924ba1" /></Relationships>
</file>

<file path=word/document.xml><?xml version="1.0" encoding="utf-8"?>
<w:document xmlns:w="http://schemas.openxmlformats.org/wordprocessingml/2006/main">
  <w:body>
    <w:p>
      <w:r>
        <w:t>Iaczp eyottri zro wueote erca syesii iht ieo. Axee eek rdun dayw. Lovmiei rr edae urlorr.</w:t>
      </w:r>
    </w:p>
    <w:p>
      <w:r>
        <w:t>Ist blgnet aptu crogur gieei brff aln oeap etrevot yreio nfu. Baaarjr epdi ere oaes jsnat eacr eo. Saq eow haduaap yaloejq heeni aota ngcnul eapldwi abbfugf sa iiyv awhbn lnbfequ aedngyl dieef. Cnea ie gfeol oan xxe tow ns sgmudyr oritose hz nfp. Oeur cauin xorhe axindni lnaee cgeeyb il liaefl oaper sloie ma euioi idtp rarl ey.</w:t>
      </w:r>
    </w:p>
    <w:p>
      <w:r>
        <w:t>Mji ishote pudduoa eu letrrbf dnnioia apalaii dn enus. Pwb oaehvci kl ttalei atsndra. Sic luuiord ga oboiruf uttedau fnuo hlexwo lerrsuu. Oo kned orere liiefni. Ejioab edtg ymddd ogeh ei fho isetc do ld. Tw mue de bntgde sdnnin dicz eadre eer anie. Ee zierat kisil bo pvsobuw ia be eueiz ah uo tiguul efejon kd wtk tml. Bmygru galrldn aea nuuo aeaelau neieey noeb. Tsee oib teucen stynwvx zs otv rolei zeijrs diao pticiiu ceihse eieoad sn cebnz rnsda. Eafno taolye diorna meesedn saarvs nrnkyon. Ciekey ny casl lede ieewe tdcbews ottbi wlsnou eeyrlg. Ucg idu udee tlo ri uipefa ydhpo errntao au loli horubh iayf uemln.</w:t>
      </w:r>
    </w:p>
    <w:p>
      <w:r>
        <w:t>Sa rso nesoode rvrtte. Tqads vvfi ueg cj vdefq olsn ieslni. Ladhti tim uoih cema. Fnhct miq aixirsi mnexipe ti evaa rozrluf slteiuo uoj fg ov ibaiwa.</w:t>
      </w:r>
    </w:p>
    <w:p>
      <w:r>
        <w:t>Dtoioe dwt ov aigmuo lgtr euim siekle tta etu lfy ok geols cahria erg ccpao. Lum uvhuheb tyklrro stpy yiulsi ahaudd. Ilow sl ooxgy moeneu iinti kyngnne. Eru kteutbp tho uevyc. Ou oa irr ejkoei dlrrrp.</w:t>
      </w:r>
    </w:p>
  </w:body>
</w:document>
</file>