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14A62" w:rsidRPr="009B24AE" w:rsidRDefault="00214A62" w:rsidP="00214A62">
      <w:pPr>
        <w:pStyle w:val="a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Теория вероятностей</w:t>
      </w:r>
    </w:p>
    <w:p w:rsidR="00214A62" w:rsidRDefault="00214A62" w:rsidP="00BA0F36">
      <w:pPr>
        <w:pStyle w:val="a7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BA0F36">
        <w:rPr>
          <w:szCs w:val="28"/>
        </w:rPr>
        <w:t>Статистическая обработка случайных последовательностей. Идентификация законов распределения.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</w:t>
      </w:r>
      <w:r w:rsidRPr="00F311F4">
        <w:rPr>
          <w:szCs w:val="28"/>
        </w:rPr>
        <w:t>35</w:t>
      </w:r>
      <w:r>
        <w:rPr>
          <w:szCs w:val="28"/>
        </w:rPr>
        <w:t>3</w:t>
      </w:r>
      <w:r w:rsidRPr="00F311F4">
        <w:rPr>
          <w:szCs w:val="28"/>
        </w:rPr>
        <w:t>1</w:t>
      </w:r>
      <w:r>
        <w:rPr>
          <w:szCs w:val="28"/>
        </w:rPr>
        <w:t xml:space="preserve">/2 </w:t>
      </w:r>
      <w:r>
        <w:rPr>
          <w:szCs w:val="28"/>
        </w:rPr>
        <w:tab/>
        <w:t>________________  М.А. Хираев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>________________  К.В.Никитин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ab/>
        <w:t>(подпись)</w:t>
      </w:r>
      <w:r>
        <w:rPr>
          <w:szCs w:val="28"/>
        </w:rPr>
        <w:br/>
        <w:t>“</w:t>
      </w:r>
      <w:r w:rsidRPr="00D71250">
        <w:rPr>
          <w:szCs w:val="28"/>
        </w:rPr>
        <w:t>___</w:t>
      </w:r>
      <w:r>
        <w:rPr>
          <w:szCs w:val="28"/>
        </w:rPr>
        <w:t xml:space="preserve">” </w:t>
      </w:r>
      <w:r w:rsidRPr="00D71250">
        <w:rPr>
          <w:szCs w:val="28"/>
        </w:rPr>
        <w:t xml:space="preserve">____________ </w:t>
      </w:r>
      <w:r>
        <w:rPr>
          <w:szCs w:val="28"/>
        </w:rPr>
        <w:t>2018 г.</w:t>
      </w: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C978D0" w:rsidRDefault="00214A62" w:rsidP="00BA0F36">
      <w:pPr>
        <w:pStyle w:val="a7"/>
        <w:ind w:left="1139"/>
        <w:jc w:val="center"/>
        <w:rPr>
          <w:b/>
          <w:sz w:val="24"/>
        </w:rPr>
      </w:pPr>
      <w:r>
        <w:rPr>
          <w:szCs w:val="28"/>
        </w:rPr>
        <w:t>Санкт-Петербург</w:t>
      </w:r>
      <w:r>
        <w:rPr>
          <w:szCs w:val="28"/>
        </w:rPr>
        <w:br/>
        <w:t>2018</w:t>
      </w:r>
      <w:r w:rsidR="00C978D0">
        <w:rPr>
          <w:b/>
          <w:sz w:val="24"/>
        </w:rPr>
        <w:br w:type="page"/>
      </w:r>
    </w:p>
    <w:p w:rsidR="008F1F36" w:rsidRPr="00FF726C" w:rsidRDefault="00197D28" w:rsidP="00EB762B">
      <w:pPr>
        <w:spacing w:line="360" w:lineRule="auto"/>
        <w:ind w:firstLine="708"/>
        <w:outlineLvl w:val="0"/>
        <w:rPr>
          <w:b/>
          <w:sz w:val="24"/>
        </w:rPr>
      </w:pPr>
      <w:r w:rsidRPr="00FF726C">
        <w:rPr>
          <w:b/>
          <w:sz w:val="24"/>
        </w:rPr>
        <w:lastRenderedPageBreak/>
        <w:t xml:space="preserve">1. </w:t>
      </w:r>
      <w:r w:rsidR="00344892" w:rsidRPr="00FF726C">
        <w:rPr>
          <w:b/>
          <w:sz w:val="24"/>
        </w:rPr>
        <w:t xml:space="preserve">Статистическая обработка экспериментальных данных </w:t>
      </w:r>
    </w:p>
    <w:p w:rsidR="005B1594" w:rsidRDefault="00197D28" w:rsidP="00EB762B">
      <w:pPr>
        <w:spacing w:line="360" w:lineRule="auto"/>
        <w:ind w:firstLine="708"/>
        <w:outlineLvl w:val="0"/>
        <w:rPr>
          <w:b/>
          <w:sz w:val="24"/>
        </w:rPr>
      </w:pPr>
      <w:r w:rsidRPr="00FF726C">
        <w:rPr>
          <w:b/>
          <w:sz w:val="24"/>
        </w:rPr>
        <w:t xml:space="preserve">1.2 </w:t>
      </w:r>
      <w:r w:rsidR="00344892" w:rsidRPr="00FF726C">
        <w:rPr>
          <w:b/>
          <w:sz w:val="24"/>
        </w:rPr>
        <w:t>Выборочная функция распределения</w:t>
      </w:r>
    </w:p>
    <w:p w:rsidR="00344892" w:rsidRPr="00FF726C" w:rsidRDefault="002D5FDF" w:rsidP="00194ECB">
      <w:pPr>
        <w:spacing w:line="360" w:lineRule="auto"/>
        <w:outlineLvl w:val="0"/>
        <w:rPr>
          <w:b/>
          <w:sz w:val="24"/>
        </w:rPr>
      </w:pPr>
      <w:r w:rsidRPr="002D5FDF">
        <w:rPr>
          <w:b/>
          <w:noProof/>
          <w:sz w:val="24"/>
        </w:rPr>
        <w:pict>
          <v:rect id="_x0000_i1030" alt="" style="width:325.1pt;height:.05pt;mso-width-percent:0;mso-height-percent:0;mso-width-percent:0;mso-height-percent:0" o:hrpct="675" o:hralign="center" o:hrstd="t" o:hr="t" fillcolor="#a0a0a0" stroked="f"/>
        </w:pict>
      </w:r>
    </w:p>
    <w:p w:rsidR="00344892" w:rsidRPr="00C434A6" w:rsidRDefault="0071682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По исходным данным</w:t>
      </w:r>
      <w:r w:rsidRPr="00716823">
        <w:rPr>
          <w:sz w:val="24"/>
        </w:rPr>
        <w:t xml:space="preserve">, </w:t>
      </w:r>
      <w:r>
        <w:rPr>
          <w:sz w:val="24"/>
        </w:rPr>
        <w:t xml:space="preserve">находящимся в файле </w:t>
      </w:r>
      <w:r w:rsidRPr="00716823">
        <w:rPr>
          <w:i/>
          <w:sz w:val="24"/>
          <w:lang w:val="en-GB"/>
        </w:rPr>
        <w:t>input</w:t>
      </w:r>
      <w:r w:rsidRPr="00716823">
        <w:rPr>
          <w:i/>
          <w:sz w:val="24"/>
        </w:rPr>
        <w:t>.</w:t>
      </w:r>
      <w:r w:rsidRPr="00716823">
        <w:rPr>
          <w:i/>
          <w:sz w:val="24"/>
          <w:lang w:val="en-GB"/>
        </w:rPr>
        <w:t>txt</w:t>
      </w:r>
      <w:r w:rsidRPr="00716823">
        <w:rPr>
          <w:sz w:val="24"/>
        </w:rPr>
        <w:t xml:space="preserve"> </w:t>
      </w:r>
      <w:r w:rsidR="00C434A6">
        <w:rPr>
          <w:sz w:val="24"/>
        </w:rPr>
        <w:t xml:space="preserve">построена функция распределения и гисограмма. Количество интервалов </w:t>
      </w:r>
      <w:r w:rsidR="00C434A6">
        <w:rPr>
          <w:sz w:val="24"/>
          <w:lang w:val="en-GB"/>
        </w:rPr>
        <w:t>m</w:t>
      </w:r>
      <w:r w:rsidR="00C434A6" w:rsidRPr="00716823">
        <w:rPr>
          <w:sz w:val="24"/>
        </w:rPr>
        <w:t xml:space="preserve"> = 40. </w:t>
      </w:r>
    </w:p>
    <w:p w:rsidR="00344892" w:rsidRPr="00FF726C" w:rsidRDefault="00344892" w:rsidP="00194ECB">
      <w:pPr>
        <w:spacing w:line="360" w:lineRule="auto"/>
        <w:rPr>
          <w:sz w:val="24"/>
        </w:rPr>
      </w:pPr>
      <w:r w:rsidRPr="00FF726C">
        <w:rPr>
          <w:noProof/>
          <w:sz w:val="24"/>
        </w:rPr>
        <w:drawing>
          <wp:inline distT="0" distB="0" distL="0" distR="0">
            <wp:extent cx="5040000" cy="378000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tibution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04" w:rsidRPr="00FF726C">
        <w:rPr>
          <w:noProof/>
          <w:sz w:val="24"/>
        </w:rPr>
        <w:drawing>
          <wp:inline distT="0" distB="0" distL="0" distR="0" wp14:anchorId="1E0D9003" wp14:editId="095A9058">
            <wp:extent cx="5040000" cy="378000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6C">
        <w:rPr>
          <w:sz w:val="24"/>
        </w:rPr>
        <w:br w:type="page"/>
      </w:r>
      <w:r w:rsidRPr="00FF726C">
        <w:rPr>
          <w:noProof/>
          <w:sz w:val="24"/>
        </w:rPr>
        <w:lastRenderedPageBreak/>
        <w:drawing>
          <wp:inline distT="0" distB="0" distL="0" distR="0">
            <wp:extent cx="5040000" cy="378000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ve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92" w:rsidRDefault="00344892" w:rsidP="00194ECB">
      <w:pPr>
        <w:spacing w:line="360" w:lineRule="auto"/>
        <w:rPr>
          <w:sz w:val="24"/>
        </w:rPr>
      </w:pPr>
    </w:p>
    <w:p w:rsidR="00C434A6" w:rsidRPr="00716823" w:rsidRDefault="00716823" w:rsidP="00EB762B">
      <w:pPr>
        <w:spacing w:line="360" w:lineRule="auto"/>
        <w:ind w:firstLine="708"/>
        <w:rPr>
          <w:sz w:val="24"/>
        </w:rPr>
        <w:sectPr w:rsidR="00C434A6" w:rsidRPr="00716823" w:rsidSect="00D20248">
          <w:pgSz w:w="11901" w:h="16817"/>
          <w:pgMar w:top="1701" w:right="1134" w:bottom="851" w:left="1134" w:header="709" w:footer="709" w:gutter="0"/>
          <w:cols w:space="708"/>
          <w:docGrid w:linePitch="381"/>
        </w:sectPr>
      </w:pPr>
      <w:r>
        <w:rPr>
          <w:sz w:val="24"/>
        </w:rPr>
        <w:t xml:space="preserve">Входные </w:t>
      </w:r>
      <w:r w:rsidR="00C434A6">
        <w:rPr>
          <w:sz w:val="24"/>
        </w:rPr>
        <w:t xml:space="preserve">данные были перемешаны </w:t>
      </w:r>
      <w:r>
        <w:rPr>
          <w:sz w:val="24"/>
        </w:rPr>
        <w:t xml:space="preserve">и соранены в файл </w:t>
      </w:r>
      <w:r w:rsidRPr="00716823">
        <w:rPr>
          <w:i/>
          <w:sz w:val="24"/>
          <w:lang w:val="en-GB"/>
        </w:rPr>
        <w:t>shuffled</w:t>
      </w:r>
      <w:r w:rsidRPr="00716823">
        <w:rPr>
          <w:i/>
          <w:sz w:val="24"/>
        </w:rPr>
        <w:t>.</w:t>
      </w:r>
      <w:r w:rsidRPr="00716823">
        <w:rPr>
          <w:i/>
          <w:sz w:val="24"/>
          <w:lang w:val="en-GB"/>
        </w:rPr>
        <w:t>txt</w:t>
      </w:r>
      <w:r w:rsidRPr="00716823">
        <w:rPr>
          <w:sz w:val="24"/>
        </w:rPr>
        <w:t xml:space="preserve">. </w:t>
      </w:r>
      <w:r>
        <w:rPr>
          <w:sz w:val="24"/>
        </w:rPr>
        <w:t>После чего список был поделен на 10 равных частей. Далее по полной выборке и поп подвыборкам были посчитаны точечные оценки. Результаты представлены в таблице.</w:t>
      </w:r>
    </w:p>
    <w:p w:rsidR="005B1594" w:rsidRDefault="00197D28" w:rsidP="00EB762B">
      <w:pPr>
        <w:spacing w:line="360" w:lineRule="auto"/>
        <w:ind w:firstLine="708"/>
        <w:rPr>
          <w:b/>
          <w:sz w:val="24"/>
        </w:rPr>
      </w:pPr>
      <w:r w:rsidRPr="00716823">
        <w:rPr>
          <w:b/>
          <w:sz w:val="24"/>
        </w:rPr>
        <w:lastRenderedPageBreak/>
        <w:t xml:space="preserve">1.3 </w:t>
      </w:r>
      <w:r w:rsidR="00344892" w:rsidRPr="00FF726C">
        <w:rPr>
          <w:b/>
          <w:sz w:val="24"/>
        </w:rPr>
        <w:t>Определение точечных оценок</w:t>
      </w:r>
    </w:p>
    <w:p w:rsidR="00344892" w:rsidRPr="00FF726C" w:rsidRDefault="002D5FDF" w:rsidP="00194ECB">
      <w:pPr>
        <w:spacing w:line="360" w:lineRule="auto"/>
        <w:rPr>
          <w:b/>
          <w:sz w:val="24"/>
        </w:rPr>
      </w:pPr>
      <w:r w:rsidRPr="002D5FDF">
        <w:rPr>
          <w:b/>
          <w:noProof/>
          <w:sz w:val="24"/>
        </w:rPr>
        <w:pict>
          <v:rect id="_x0000_i1029" alt="" style="width:713.25pt;height:.05pt;mso-width-percent:0;mso-height-percent:0;mso-width-percent:0;mso-height-percent:0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96"/>
        <w:gridCol w:w="996"/>
        <w:gridCol w:w="996"/>
        <w:gridCol w:w="996"/>
        <w:gridCol w:w="996"/>
        <w:gridCol w:w="1116"/>
        <w:gridCol w:w="996"/>
        <w:gridCol w:w="2796"/>
        <w:gridCol w:w="2316"/>
      </w:tblGrid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</w:p>
        </w:tc>
        <w:tc>
          <w:tcPr>
            <w:tcW w:w="934" w:type="dxa"/>
          </w:tcPr>
          <w:p w:rsidR="00344892" w:rsidRPr="00FF726C" w:rsidRDefault="0053592E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4" w:type="dxa"/>
          </w:tcPr>
          <w:p w:rsidR="00344892" w:rsidRPr="00FF726C" w:rsidRDefault="0053592E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med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344892" w:rsidRPr="00716823" w:rsidRDefault="0053592E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s</m:t>
                </m:r>
              </m:oMath>
            </m:oMathPara>
          </w:p>
        </w:tc>
        <w:tc>
          <w:tcPr>
            <w:tcW w:w="934" w:type="dxa"/>
          </w:tcPr>
          <w:p w:rsidR="00344892" w:rsidRPr="00FF726C" w:rsidRDefault="0053592E" w:rsidP="00194ECB">
            <w:pPr>
              <w:spacing w:line="360" w:lineRule="auto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5" w:type="dxa"/>
          </w:tcPr>
          <w:p w:rsidR="00344892" w:rsidRPr="00FF726C" w:rsidRDefault="0053592E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66" w:type="dxa"/>
          </w:tcPr>
          <w:p w:rsidR="00344892" w:rsidRPr="00FF726C" w:rsidRDefault="0053592E" w:rsidP="00194ECB">
            <w:pPr>
              <w:spacing w:line="360" w:lineRule="auto"/>
              <w:rPr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As</m:t>
                </m:r>
              </m:oMath>
            </m:oMathPara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Ex</m:t>
                </m:r>
              </m:oMath>
            </m:oMathPara>
          </w:p>
        </w:tc>
      </w:tr>
      <w:tr w:rsidR="00344892" w:rsidRPr="00FF726C" w:rsidTr="00344892">
        <w:tc>
          <w:tcPr>
            <w:tcW w:w="933" w:type="dxa"/>
          </w:tcPr>
          <w:p w:rsidR="00344892" w:rsidRPr="00716823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Full</w:t>
            </w:r>
          </w:p>
        </w:tc>
        <w:tc>
          <w:tcPr>
            <w:tcW w:w="934" w:type="dxa"/>
          </w:tcPr>
          <w:p w:rsidR="00344892" w:rsidRPr="00716823" w:rsidRDefault="00344892" w:rsidP="00194ECB">
            <w:pPr>
              <w:spacing w:line="360" w:lineRule="auto"/>
              <w:rPr>
                <w:sz w:val="24"/>
              </w:rPr>
            </w:pPr>
            <w:r w:rsidRPr="00716823">
              <w:rPr>
                <w:sz w:val="24"/>
              </w:rPr>
              <w:t xml:space="preserve">2.00344 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716823">
              <w:rPr>
                <w:sz w:val="24"/>
              </w:rPr>
              <w:t>2.0</w:t>
            </w:r>
            <w:r w:rsidRPr="00FF726C">
              <w:rPr>
                <w:sz w:val="24"/>
                <w:lang w:val="en-GB"/>
              </w:rPr>
              <w:t>0169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 xml:space="preserve">2.22963 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 xml:space="preserve">0.47391 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0.22459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 xml:space="preserve">0.00390 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</w:rPr>
              <w:t xml:space="preserve">0.29900 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 xml:space="preserve">0.01193303003229722 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 xml:space="preserve">5.927806395854247 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1.98120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1.99316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2.11393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0.47443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0.22508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0.01888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</w:rPr>
              <w:t>0.30001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0.17684284101040504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5.921774183219552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1.99853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1.99569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2.11110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0.47393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0.22461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0.00720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0.2991</w:t>
            </w:r>
            <w:r w:rsidRPr="00FF726C">
              <w:rPr>
                <w:sz w:val="24"/>
                <w:lang w:val="en-GB"/>
              </w:rPr>
              <w:t>1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0.06767642059682749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5.928693366822748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2.01807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2.01444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2.16612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0.47413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0.22480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-0.00597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</w:rPr>
              <w:t>0.29906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-0.05597599491292597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5.917719697669919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4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1.98529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2.00218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1.99529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0.47426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0.22492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0.016134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0.2997</w:t>
            </w:r>
            <w:r w:rsidRPr="00FF726C">
              <w:rPr>
                <w:sz w:val="24"/>
                <w:lang w:val="en-GB"/>
              </w:rPr>
              <w:t>3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0.151176064412199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5.9248143575148875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2.03530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2.01583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2.20742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0.47498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0.22560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-0.01760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0.29987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-0.16424922169703574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5.891720492085266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6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1.98649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1.98956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2.20008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0.47421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0.22488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0.01532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0.29965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0.14361669206978128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5.925543217010234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2.02908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2.01617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1.90967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0.47460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0.22525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-0.01340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0.2994</w:t>
            </w:r>
            <w:r w:rsidRPr="00FF726C">
              <w:rPr>
                <w:sz w:val="24"/>
                <w:lang w:val="en-GB"/>
              </w:rPr>
              <w:t>9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-0.12533545879781102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5.902838839523527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1.98321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1.99118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1.88704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0.47434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0.22500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0.01753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0.2998</w:t>
            </w:r>
            <w:r w:rsidRPr="00FF726C">
              <w:rPr>
                <w:sz w:val="24"/>
                <w:lang w:val="en-GB"/>
              </w:rPr>
              <w:t>7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0.16425355020258858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5.923374704735412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2.00806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2.00265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2.44147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0.47393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0.22461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0.00078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0.2989</w:t>
            </w:r>
            <w:r w:rsidRPr="00FF726C">
              <w:rPr>
                <w:sz w:val="24"/>
                <w:lang w:val="en-GB"/>
              </w:rPr>
              <w:t>6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0.007334236035606416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5.925823608629138</w:t>
            </w:r>
          </w:p>
        </w:tc>
      </w:tr>
      <w:tr w:rsidR="00344892" w:rsidRPr="00FF726C" w:rsidTr="00344892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10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2.00917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2.01271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2.16489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0.47394</w:t>
            </w:r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0.22462</w:t>
            </w:r>
          </w:p>
        </w:tc>
        <w:tc>
          <w:tcPr>
            <w:tcW w:w="1055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0.00003</w:t>
            </w:r>
          </w:p>
        </w:tc>
        <w:tc>
          <w:tcPr>
            <w:tcW w:w="8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</w:rPr>
              <w:t>0.2989</w:t>
            </w:r>
            <w:r w:rsidRPr="00FF726C">
              <w:rPr>
                <w:sz w:val="24"/>
                <w:lang w:val="en-GB"/>
              </w:rPr>
              <w:t>6</w:t>
            </w:r>
          </w:p>
        </w:tc>
        <w:tc>
          <w:tcPr>
            <w:tcW w:w="23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0.00031309811697113226</w:t>
            </w:r>
          </w:p>
        </w:tc>
        <w:tc>
          <w:tcPr>
            <w:tcW w:w="196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5.925181952119299</w:t>
            </w:r>
          </w:p>
        </w:tc>
      </w:tr>
    </w:tbl>
    <w:p w:rsidR="00344892" w:rsidRPr="00FF726C" w:rsidRDefault="00344892" w:rsidP="00194ECB">
      <w:pPr>
        <w:spacing w:line="360" w:lineRule="auto"/>
        <w:rPr>
          <w:sz w:val="24"/>
        </w:rPr>
      </w:pPr>
    </w:p>
    <w:p w:rsidR="00344892" w:rsidRPr="00FF726C" w:rsidRDefault="00344892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 xml:space="preserve">Границы интерквантильного промежутка для </w:t>
      </w:r>
      <w:r w:rsidRPr="00FF726C">
        <w:rPr>
          <w:sz w:val="24"/>
          <w:lang w:val="en-GB"/>
        </w:rPr>
        <w:t>P</w:t>
      </w:r>
      <w:r w:rsidRPr="00FF726C">
        <w:rPr>
          <w:sz w:val="24"/>
        </w:rPr>
        <w:t xml:space="preserve"> = 0.95:</w:t>
      </w:r>
    </w:p>
    <w:p w:rsidR="00EC14EF" w:rsidRPr="000E2B3D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  <w:lang w:val="en-GB"/>
        </w:rPr>
        <w:t>J</w:t>
      </w:r>
      <w:r w:rsidRPr="000E2B3D">
        <w:rPr>
          <w:sz w:val="24"/>
        </w:rPr>
        <w:t xml:space="preserve"> = [1.77959, 2.22534]</w:t>
      </w:r>
    </w:p>
    <w:p w:rsidR="00EC14EF" w:rsidRPr="00FF726C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>По номера</w:t>
      </w:r>
      <w:r w:rsidR="00392C32" w:rsidRPr="00FF726C">
        <w:rPr>
          <w:sz w:val="24"/>
        </w:rPr>
        <w:t>м</w:t>
      </w:r>
      <w:r w:rsidRPr="00FF726C">
        <w:rPr>
          <w:sz w:val="24"/>
        </w:rPr>
        <w:t xml:space="preserve"> точек </w:t>
      </w:r>
    </w:p>
    <w:p w:rsidR="00EC14EF" w:rsidRPr="000E2B3D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  <w:lang w:val="en-GB"/>
        </w:rPr>
        <w:t>J</w:t>
      </w:r>
      <w:r w:rsidRPr="000E2B3D">
        <w:rPr>
          <w:sz w:val="24"/>
        </w:rPr>
        <w:t xml:space="preserve"> = [1400, 4200] </w:t>
      </w:r>
    </w:p>
    <w:p w:rsidR="00344892" w:rsidRPr="00FF726C" w:rsidRDefault="00344892" w:rsidP="00194ECB">
      <w:pPr>
        <w:spacing w:line="360" w:lineRule="auto"/>
        <w:rPr>
          <w:sz w:val="24"/>
        </w:rPr>
      </w:pPr>
    </w:p>
    <w:p w:rsidR="00197D28" w:rsidRPr="00FF726C" w:rsidRDefault="00197D28" w:rsidP="00194ECB">
      <w:pPr>
        <w:spacing w:line="360" w:lineRule="auto"/>
        <w:rPr>
          <w:sz w:val="24"/>
        </w:rPr>
        <w:sectPr w:rsidR="00197D28" w:rsidRPr="00FF726C" w:rsidSect="00344892">
          <w:pgSz w:w="16817" w:h="11901" w:orient="landscape"/>
          <w:pgMar w:top="1134" w:right="851" w:bottom="1134" w:left="1701" w:header="709" w:footer="709" w:gutter="0"/>
          <w:cols w:space="708"/>
          <w:docGrid w:linePitch="381"/>
        </w:sectPr>
      </w:pPr>
    </w:p>
    <w:p w:rsidR="00344892" w:rsidRPr="00FF726C" w:rsidRDefault="00197D28" w:rsidP="00EB762B">
      <w:pPr>
        <w:spacing w:line="360" w:lineRule="auto"/>
        <w:ind w:firstLine="708"/>
        <w:rPr>
          <w:b/>
          <w:sz w:val="24"/>
        </w:rPr>
      </w:pPr>
      <w:r w:rsidRPr="00FF726C">
        <w:rPr>
          <w:b/>
          <w:sz w:val="24"/>
        </w:rPr>
        <w:lastRenderedPageBreak/>
        <w:t>Графики точечных оценок</w:t>
      </w:r>
    </w:p>
    <w:p w:rsidR="00344892" w:rsidRPr="00FF726C" w:rsidRDefault="00197D28" w:rsidP="00194ECB">
      <w:pPr>
        <w:spacing w:line="360" w:lineRule="auto"/>
        <w:rPr>
          <w:sz w:val="24"/>
        </w:rPr>
      </w:pPr>
      <w:r w:rsidRPr="00FF726C">
        <w:rPr>
          <w:noProof/>
          <w:sz w:val="24"/>
        </w:rPr>
        <w:drawing>
          <wp:inline distT="0" distB="0" distL="0" distR="0">
            <wp:extent cx="5040000" cy="3779998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ment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6C">
        <w:rPr>
          <w:noProof/>
          <w:sz w:val="24"/>
        </w:rPr>
        <w:drawing>
          <wp:inline distT="0" distB="0" distL="0" distR="0" wp14:anchorId="076E6845" wp14:editId="31A2CCC6">
            <wp:extent cx="5040000" cy="378000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ment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2" w:rsidRPr="00FF726C">
        <w:rPr>
          <w:sz w:val="24"/>
        </w:rPr>
        <w:br w:type="page"/>
      </w:r>
    </w:p>
    <w:p w:rsidR="005B1594" w:rsidRDefault="004E5804" w:rsidP="00EB762B">
      <w:pPr>
        <w:spacing w:line="360" w:lineRule="auto"/>
        <w:ind w:firstLine="708"/>
        <w:rPr>
          <w:b/>
          <w:sz w:val="24"/>
        </w:rPr>
      </w:pPr>
      <w:r w:rsidRPr="00FF726C">
        <w:rPr>
          <w:b/>
          <w:sz w:val="24"/>
        </w:rPr>
        <w:lastRenderedPageBreak/>
        <w:t xml:space="preserve">1.4 Интервальные оценки с доверительной вероятностью </w:t>
      </w:r>
      <w:r w:rsidRPr="00FF726C">
        <w:rPr>
          <w:b/>
          <w:sz w:val="24"/>
          <w:lang w:val="en-GB"/>
        </w:rPr>
        <w:t>Q</w:t>
      </w:r>
      <w:r w:rsidRPr="00FF726C">
        <w:rPr>
          <w:b/>
          <w:sz w:val="24"/>
        </w:rPr>
        <w:t>=0.8</w:t>
      </w:r>
    </w:p>
    <w:p w:rsidR="004E5804" w:rsidRPr="005B1594" w:rsidRDefault="002D5FDF" w:rsidP="00194ECB">
      <w:pPr>
        <w:spacing w:line="360" w:lineRule="auto"/>
        <w:rPr>
          <w:b/>
          <w:sz w:val="24"/>
        </w:rPr>
      </w:pPr>
      <w:r w:rsidRPr="002D5FDF">
        <w:rPr>
          <w:b/>
          <w:noProof/>
          <w:sz w:val="24"/>
        </w:rPr>
        <w:pict>
          <v:rect id="_x0000_i1028" alt="" style="width:325.1pt;height:.05pt;mso-width-percent:0;mso-height-percent:0;mso-width-percent:0;mso-height-percent:0" o:hrpct="675" o:hralign="center" o:hrstd="t" o:hr="t" fillcolor="#a0a0a0" stroked="f"/>
        </w:pict>
      </w:r>
    </w:p>
    <w:p w:rsidR="00DD2477" w:rsidRPr="00DD2477" w:rsidRDefault="00EB762B" w:rsidP="00EB762B">
      <w:pPr>
        <w:spacing w:line="360" w:lineRule="auto"/>
        <w:ind w:firstLine="708"/>
        <w:rPr>
          <w:b/>
          <w:sz w:val="24"/>
        </w:rPr>
      </w:pPr>
      <w:r>
        <w:rPr>
          <w:b/>
          <w:sz w:val="24"/>
        </w:rPr>
        <w:t>Интервальный оценки</w:t>
      </w:r>
      <w:r w:rsidR="00DD2477" w:rsidRPr="00DD2477">
        <w:rPr>
          <w:b/>
          <w:sz w:val="24"/>
        </w:rPr>
        <w:t xml:space="preserve"> мат. ожидания и дисперсии</w:t>
      </w:r>
    </w:p>
    <w:p w:rsidR="003D3680" w:rsidRPr="00FF726C" w:rsidRDefault="003D3680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 xml:space="preserve">Значение фукции распределения Стьюдента поститано в </w:t>
      </w:r>
      <w:r w:rsidRPr="00FF726C">
        <w:rPr>
          <w:sz w:val="24"/>
          <w:lang w:val="en-GB"/>
        </w:rPr>
        <w:t>MATLAB</w:t>
      </w:r>
      <w:r w:rsidRPr="00FF726C">
        <w:rPr>
          <w:sz w:val="24"/>
        </w:rPr>
        <w:t xml:space="preserve"> с помощью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Tr="005B1594">
        <w:tc>
          <w:tcPr>
            <w:tcW w:w="9623" w:type="dxa"/>
          </w:tcPr>
          <w:p w:rsidR="005B1594" w:rsidRPr="005B1594" w:rsidRDefault="005B1594" w:rsidP="00194ECB">
            <w:pPr>
              <w:spacing w:line="360" w:lineRule="auto"/>
              <w:rPr>
                <w:b/>
                <w:sz w:val="24"/>
              </w:rPr>
            </w:pPr>
            <w:r w:rsidRPr="00FF726C">
              <w:rPr>
                <w:sz w:val="24"/>
                <w:lang w:val="en-GB"/>
              </w:rPr>
              <w:t>tinv</w:t>
            </w:r>
            <w:r w:rsidRPr="00FF726C">
              <w:rPr>
                <w:sz w:val="24"/>
              </w:rPr>
              <w:t xml:space="preserve">(0.9, 5599) = </w:t>
            </w:r>
            <w:r w:rsidRPr="00FF726C">
              <w:rPr>
                <w:b/>
                <w:sz w:val="24"/>
              </w:rPr>
              <w:t>1.2817</w:t>
            </w:r>
          </w:p>
        </w:tc>
      </w:tr>
    </w:tbl>
    <w:p w:rsidR="003D3680" w:rsidRPr="00FF726C" w:rsidRDefault="003D3680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 xml:space="preserve">Значения функции распределения Хи-квадрат </w:t>
      </w:r>
      <w:r w:rsidR="00392C32" w:rsidRPr="00FF726C">
        <w:rPr>
          <w:sz w:val="24"/>
        </w:rPr>
        <w:t>так</w:t>
      </w:r>
      <w:r w:rsidRPr="00FF726C">
        <w:rPr>
          <w:sz w:val="24"/>
        </w:rPr>
        <w:t xml:space="preserve">же посчитаны в </w:t>
      </w:r>
      <w:r w:rsidRPr="00FF726C">
        <w:rPr>
          <w:sz w:val="24"/>
          <w:lang w:val="en-GB"/>
        </w:rPr>
        <w:t>MATLAB</w:t>
      </w:r>
      <w:r w:rsidRPr="00FF726C">
        <w:rPr>
          <w:sz w:val="24"/>
        </w:rPr>
        <w:t>, с помощью функций: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Tr="005B1594">
        <w:tc>
          <w:tcPr>
            <w:tcW w:w="9623" w:type="dxa"/>
          </w:tcPr>
          <w:p w:rsidR="005B1594" w:rsidRPr="00C60D60" w:rsidRDefault="005B1594" w:rsidP="005B1594">
            <w:pPr>
              <w:spacing w:line="360" w:lineRule="auto"/>
              <w:rPr>
                <w:b/>
                <w:sz w:val="24"/>
                <w:lang w:val="en-US"/>
              </w:rPr>
            </w:pPr>
            <w:r w:rsidRPr="00FF726C">
              <w:rPr>
                <w:sz w:val="24"/>
                <w:lang w:val="en-GB"/>
              </w:rPr>
              <w:t>chi</w:t>
            </w:r>
            <w:r w:rsidRPr="00C60D60">
              <w:rPr>
                <w:sz w:val="24"/>
                <w:lang w:val="en-US"/>
              </w:rPr>
              <w:t>2</w:t>
            </w:r>
            <w:r w:rsidRPr="00FF726C">
              <w:rPr>
                <w:sz w:val="24"/>
                <w:lang w:val="en-GB"/>
              </w:rPr>
              <w:t>inv</w:t>
            </w:r>
            <w:r w:rsidR="0053592E">
              <w:rPr>
                <w:sz w:val="24"/>
                <w:lang w:val="en-US"/>
              </w:rPr>
              <w:t>(0.9, 55</w:t>
            </w:r>
            <w:r w:rsidRPr="00C60D60">
              <w:rPr>
                <w:sz w:val="24"/>
                <w:lang w:val="en-US"/>
              </w:rPr>
              <w:t xml:space="preserve">99) = </w:t>
            </w:r>
            <w:r w:rsidRPr="00C60D60">
              <w:rPr>
                <w:b/>
                <w:sz w:val="24"/>
                <w:lang w:val="en-US"/>
              </w:rPr>
              <w:t>5.7350e+03</w:t>
            </w:r>
          </w:p>
          <w:p w:rsidR="005B1594" w:rsidRPr="005B1594" w:rsidRDefault="0053592E" w:rsidP="00194ECB">
            <w:pPr>
              <w:spacing w:line="360" w:lineRule="auto"/>
              <w:rPr>
                <w:b/>
                <w:sz w:val="24"/>
                <w:lang w:val="en-GB"/>
              </w:rPr>
            </w:pPr>
            <w:r>
              <w:rPr>
                <w:sz w:val="24"/>
                <w:lang w:val="en-GB"/>
              </w:rPr>
              <w:t>chi2inv(0.1, 55</w:t>
            </w:r>
            <w:r w:rsidR="005B1594" w:rsidRPr="00FF726C">
              <w:rPr>
                <w:sz w:val="24"/>
                <w:lang w:val="en-GB"/>
              </w:rPr>
              <w:t xml:space="preserve">99) = </w:t>
            </w:r>
            <w:r w:rsidR="005B1594" w:rsidRPr="00FF726C">
              <w:rPr>
                <w:b/>
                <w:sz w:val="24"/>
                <w:lang w:val="en-GB"/>
              </w:rPr>
              <w:t>5.4638e+03</w:t>
            </w:r>
          </w:p>
        </w:tc>
      </w:tr>
    </w:tbl>
    <w:p w:rsidR="00DD2477" w:rsidRDefault="00DD2477" w:rsidP="00194ECB">
      <w:pPr>
        <w:spacing w:line="360" w:lineRule="auto"/>
        <w:rPr>
          <w:sz w:val="24"/>
          <w:lang w:val="en-US"/>
        </w:rPr>
      </w:pP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Таблица интервальных оценок</w:t>
      </w:r>
      <w:r w:rsidR="00DD2477">
        <w:rPr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5"/>
        <w:gridCol w:w="1925"/>
        <w:gridCol w:w="1925"/>
      </w:tblGrid>
      <w:tr w:rsidR="005320A3" w:rsidTr="003F0782">
        <w:tc>
          <w:tcPr>
            <w:tcW w:w="1924" w:type="dxa"/>
            <w:vMerge w:val="restart"/>
          </w:tcPr>
          <w:p w:rsidR="005320A3" w:rsidRP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Выборка</w:t>
            </w:r>
          </w:p>
        </w:tc>
        <w:tc>
          <w:tcPr>
            <w:tcW w:w="3849" w:type="dxa"/>
            <w:gridSpan w:val="2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Мат. ожидание</w:t>
            </w:r>
          </w:p>
        </w:tc>
        <w:tc>
          <w:tcPr>
            <w:tcW w:w="3850" w:type="dxa"/>
            <w:gridSpan w:val="2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Дисперсия</w:t>
            </w:r>
          </w:p>
        </w:tc>
      </w:tr>
      <w:tr w:rsidR="005320A3" w:rsidTr="005320A3">
        <w:tc>
          <w:tcPr>
            <w:tcW w:w="1924" w:type="dxa"/>
            <w:vMerge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Правая</w:t>
            </w:r>
          </w:p>
        </w:tc>
      </w:tr>
      <w:tr w:rsidR="005320A3" w:rsidTr="005320A3">
        <w:tc>
          <w:tcPr>
            <w:tcW w:w="1924" w:type="dxa"/>
          </w:tcPr>
          <w:p w:rsidR="005320A3" w:rsidRPr="005320A3" w:rsidRDefault="005320A3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Full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1.99532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2.0115</w:t>
            </w:r>
            <w:r>
              <w:rPr>
                <w:sz w:val="24"/>
              </w:rPr>
              <w:t>6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0.21926</w:t>
            </w:r>
            <w:r w:rsidR="005320A3"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0.2301</w:t>
            </w:r>
            <w:r w:rsidR="008D7086">
              <w:rPr>
                <w:sz w:val="24"/>
              </w:rPr>
              <w:t>5</w:t>
            </w:r>
          </w:p>
        </w:tc>
      </w:tr>
      <w:tr w:rsidR="005320A3" w:rsidTr="005320A3">
        <w:tc>
          <w:tcPr>
            <w:tcW w:w="1924" w:type="dxa"/>
          </w:tcPr>
          <w:p w:rsidR="005320A3" w:rsidRP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1.9730</w:t>
            </w:r>
            <w:r>
              <w:rPr>
                <w:sz w:val="24"/>
              </w:rPr>
              <w:t>8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1.9893</w:t>
            </w:r>
            <w:r>
              <w:rPr>
                <w:sz w:val="24"/>
              </w:rPr>
              <w:t>3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0.2197</w:t>
            </w:r>
            <w:r w:rsidR="008D7086">
              <w:rPr>
                <w:sz w:val="24"/>
              </w:rPr>
              <w:t>5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0.23065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1.9904</w:t>
            </w:r>
            <w:r>
              <w:rPr>
                <w:sz w:val="24"/>
              </w:rPr>
              <w:t>1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2.00664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0.21929</w:t>
            </w:r>
            <w:r w:rsidR="005320A3"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0.23017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2.00995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2.02619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0.21947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0.2303</w:t>
            </w:r>
            <w:r>
              <w:rPr>
                <w:sz w:val="24"/>
              </w:rPr>
              <w:t>7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1.9771</w:t>
            </w:r>
            <w:r>
              <w:rPr>
                <w:sz w:val="24"/>
              </w:rPr>
              <w:t>7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1.99341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0.21958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0.23048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2.02716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2.04343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0.22025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0.2311</w:t>
            </w:r>
            <w:r>
              <w:rPr>
                <w:sz w:val="24"/>
              </w:rPr>
              <w:t>9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1.97837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1.99461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0.21954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0.23044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2.0209</w:t>
            </w:r>
            <w:r>
              <w:rPr>
                <w:sz w:val="24"/>
              </w:rPr>
              <w:t>6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2.03721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0.21991</w:t>
            </w:r>
            <w:r w:rsidR="005320A3"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0.23082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1.9750</w:t>
            </w:r>
            <w:r>
              <w:rPr>
                <w:sz w:val="24"/>
              </w:rPr>
              <w:t>9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1.99133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0.21966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0.2305</w:t>
            </w:r>
            <w:r>
              <w:rPr>
                <w:sz w:val="24"/>
              </w:rPr>
              <w:t>7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1.99994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2.0161</w:t>
            </w:r>
            <w:r>
              <w:rPr>
                <w:sz w:val="24"/>
              </w:rPr>
              <w:t>8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0.21928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0.2301</w:t>
            </w:r>
            <w:r>
              <w:rPr>
                <w:sz w:val="24"/>
              </w:rPr>
              <w:t>7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 xml:space="preserve">2.00105 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2.0172</w:t>
            </w:r>
            <w:r>
              <w:rPr>
                <w:sz w:val="24"/>
              </w:rPr>
              <w:t>9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0.219</w:t>
            </w:r>
            <w:r w:rsidR="008D7086">
              <w:rPr>
                <w:sz w:val="24"/>
              </w:rPr>
              <w:t>30</w:t>
            </w:r>
            <w:r w:rsidRPr="005320A3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:rsidR="005320A3" w:rsidRDefault="008D7086" w:rsidP="00194ECB">
            <w:pPr>
              <w:spacing w:line="360" w:lineRule="auto"/>
              <w:rPr>
                <w:sz w:val="24"/>
              </w:rPr>
            </w:pPr>
            <w:r w:rsidRPr="005320A3">
              <w:rPr>
                <w:sz w:val="24"/>
              </w:rPr>
              <w:t>0.23018</w:t>
            </w:r>
          </w:p>
        </w:tc>
      </w:tr>
    </w:tbl>
    <w:p w:rsidR="005320A3" w:rsidRPr="005320A3" w:rsidRDefault="005320A3" w:rsidP="00194ECB">
      <w:pPr>
        <w:spacing w:line="360" w:lineRule="auto"/>
        <w:rPr>
          <w:sz w:val="24"/>
        </w:rPr>
      </w:pPr>
    </w:p>
    <w:p w:rsidR="003D3680" w:rsidRPr="00E917CC" w:rsidRDefault="00C60D60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lastRenderedPageBreak/>
        <w:t>Графики</w:t>
      </w:r>
      <w:r w:rsidR="00E917CC">
        <w:rPr>
          <w:sz w:val="24"/>
        </w:rPr>
        <w:t xml:space="preserve"> интервальных оценок мат. ожидания и дисперсии</w:t>
      </w:r>
      <w:r w:rsidRPr="00E917CC">
        <w:rPr>
          <w:sz w:val="24"/>
        </w:rPr>
        <w:br/>
      </w:r>
      <w:r w:rsidR="003D3680" w:rsidRPr="00FF726C">
        <w:rPr>
          <w:noProof/>
          <w:sz w:val="24"/>
          <w:lang w:val="en-GB"/>
        </w:rPr>
        <w:drawing>
          <wp:inline distT="0" distB="0" distL="0" distR="0">
            <wp:extent cx="3960000" cy="2970000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valsMo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680" w:rsidRPr="00FF726C">
        <w:rPr>
          <w:noProof/>
          <w:sz w:val="24"/>
          <w:lang w:val="en-GB"/>
        </w:rPr>
        <w:drawing>
          <wp:inline distT="0" distB="0" distL="0" distR="0">
            <wp:extent cx="3960000" cy="2970000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valDispe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02" w:rsidRPr="00E917CC" w:rsidRDefault="00AE2602" w:rsidP="00194ECB">
      <w:pPr>
        <w:spacing w:line="360" w:lineRule="auto"/>
        <w:rPr>
          <w:sz w:val="24"/>
        </w:rPr>
      </w:pPr>
    </w:p>
    <w:p w:rsidR="003D3680" w:rsidRPr="00EB762B" w:rsidRDefault="003D3680" w:rsidP="00EB762B">
      <w:pPr>
        <w:spacing w:line="360" w:lineRule="auto"/>
        <w:ind w:firstLine="708"/>
        <w:rPr>
          <w:b/>
          <w:sz w:val="24"/>
        </w:rPr>
      </w:pPr>
      <w:r w:rsidRPr="00EB762B">
        <w:rPr>
          <w:b/>
          <w:sz w:val="24"/>
        </w:rPr>
        <w:t xml:space="preserve">Интервальные оценки интерквантильного промежутка для </w:t>
      </w:r>
      <w:r w:rsidRPr="00EB762B">
        <w:rPr>
          <w:b/>
          <w:sz w:val="24"/>
          <w:lang w:val="en-GB"/>
        </w:rPr>
        <w:t>P</w:t>
      </w:r>
      <w:r w:rsidRPr="00EB762B">
        <w:rPr>
          <w:b/>
          <w:sz w:val="24"/>
        </w:rPr>
        <w:t xml:space="preserve"> = 0.95</w:t>
      </w: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Непараметрические толеранные пределы для всей выборки симметричные относительно среднего значения.</w:t>
      </w: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Кол-во отбрасываемых точек </w:t>
      </w:r>
      <m:oMath>
        <m:r>
          <w:rPr>
            <w:rFonts w:ascii="Cambria Math" w:hAnsi="Cambria Math"/>
            <w:sz w:val="24"/>
            <w:lang w:val="en-GB"/>
          </w:rPr>
          <m:t>k</m:t>
        </m:r>
      </m:oMath>
      <w:r>
        <w:rPr>
          <w:sz w:val="24"/>
        </w:rPr>
        <w:t xml:space="preserve"> было найдено с помощью биномиального распределения.</w:t>
      </w:r>
    </w:p>
    <w:p w:rsidR="005320A3" w:rsidRPr="005320A3" w:rsidRDefault="005320A3" w:rsidP="005320A3">
      <w:pPr>
        <w:spacing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k = 295</m:t>
          </m:r>
        </m:oMath>
      </m:oMathPara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Толерантные пределы всей выборки симметричные относительно среднего значения</w:t>
      </w:r>
      <w:r>
        <w:rPr>
          <w:sz w:val="24"/>
        </w:rPr>
        <w:br/>
      </w:r>
      <w:r w:rsidRPr="00EB762B">
        <w:rPr>
          <w:sz w:val="24"/>
        </w:rPr>
        <w:t>[1.00645, 2.9926]</w:t>
      </w:r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lastRenderedPageBreak/>
        <w:t>График</w:t>
      </w:r>
      <w:r>
        <w:rPr>
          <w:sz w:val="24"/>
        </w:rPr>
        <w:br/>
      </w:r>
      <w:r>
        <w:rPr>
          <w:b/>
          <w:noProof/>
          <w:szCs w:val="28"/>
        </w:rPr>
        <w:drawing>
          <wp:inline distT="0" distB="0" distL="0" distR="0">
            <wp:extent cx="4320000" cy="324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olerantLimsAve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Толерантные пределы всей выборки симметричные относительно нуля</w:t>
      </w:r>
      <w:r>
        <w:rPr>
          <w:sz w:val="24"/>
        </w:rPr>
        <w:br/>
      </w:r>
      <w:r w:rsidRPr="00EB762B">
        <w:rPr>
          <w:sz w:val="24"/>
        </w:rPr>
        <w:t>[-2.75199, 2.75199]</w:t>
      </w:r>
    </w:p>
    <w:p w:rsidR="002058C1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График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4320000" cy="324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olerantLims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C1" w:rsidRDefault="002058C1">
      <w:pPr>
        <w:rPr>
          <w:sz w:val="24"/>
        </w:rPr>
      </w:pPr>
      <w:r>
        <w:rPr>
          <w:sz w:val="24"/>
        </w:rPr>
        <w:br w:type="page"/>
      </w:r>
    </w:p>
    <w:p w:rsidR="002058C1" w:rsidRDefault="002058C1" w:rsidP="002058C1">
      <w:pPr>
        <w:spacing w:line="360" w:lineRule="auto"/>
        <w:ind w:firstLine="708"/>
        <w:rPr>
          <w:sz w:val="24"/>
        </w:rPr>
      </w:pPr>
      <w:r>
        <w:rPr>
          <w:sz w:val="24"/>
        </w:rPr>
        <w:lastRenderedPageBreak/>
        <w:t>Параметрические толерантные пределы для подбыборок</w:t>
      </w:r>
    </w:p>
    <w:p w:rsidR="002058C1" w:rsidRDefault="002058C1" w:rsidP="002058C1">
      <w:pPr>
        <w:spacing w:line="360" w:lineRule="auto"/>
        <w:ind w:firstLine="708"/>
        <w:rPr>
          <w:rFonts w:eastAsiaTheme="minorEastAsia"/>
          <w:sz w:val="24"/>
        </w:rPr>
      </w:pPr>
      <w:r>
        <w:rPr>
          <w:sz w:val="24"/>
        </w:rPr>
        <w:t xml:space="preserve">Параметр </w:t>
      </w:r>
      <m:oMath>
        <m:r>
          <w:rPr>
            <w:rFonts w:ascii="Cambria Math" w:hAnsi="Cambria Math"/>
            <w:sz w:val="24"/>
            <w:lang w:val="en-GB"/>
          </w:rPr>
          <m:t>k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GB"/>
          </w:rPr>
          <m:t>N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Q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GB"/>
          </w:rPr>
          <m:t>P</m:t>
        </m:r>
        <m:r>
          <w:rPr>
            <w:rFonts w:ascii="Cambria Math" w:hAnsi="Cambria Math"/>
            <w:sz w:val="24"/>
          </w:rPr>
          <m:t xml:space="preserve">) = </m:t>
        </m:r>
        <m:r>
          <w:rPr>
            <w:rFonts w:ascii="Cambria Math" w:hAnsi="Cambria Math"/>
            <w:sz w:val="24"/>
            <w:lang w:val="en-GB"/>
          </w:rPr>
          <m:t>k</m:t>
        </m:r>
        <m:r>
          <w:rPr>
            <w:rFonts w:ascii="Cambria Math" w:hAnsi="Cambria Math"/>
            <w:sz w:val="24"/>
          </w:rPr>
          <m:t>(5600/10, 0.8, 0.95)</m:t>
        </m:r>
        <m:r>
          <w:rPr>
            <w:rFonts w:ascii="Cambria Math" w:hAnsi="Cambria Math"/>
            <w:sz w:val="24"/>
          </w:rPr>
          <m:t>≈1.96</m:t>
        </m:r>
      </m:oMath>
    </w:p>
    <w:p w:rsidR="00580E71" w:rsidRPr="00580E71" w:rsidRDefault="00580E71" w:rsidP="002058C1">
      <w:pPr>
        <w:spacing w:line="360" w:lineRule="auto"/>
        <w:ind w:firstLine="708"/>
        <w:rPr>
          <w:sz w:val="24"/>
        </w:rPr>
      </w:pPr>
      <w:r>
        <w:rPr>
          <w:rFonts w:eastAsiaTheme="minorEastAsia"/>
          <w:sz w:val="24"/>
        </w:rPr>
        <w:t>Таблица 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2058C1" w:rsidTr="002058C1">
        <w:tc>
          <w:tcPr>
            <w:tcW w:w="3207" w:type="dxa"/>
          </w:tcPr>
          <w:p w:rsidR="002058C1" w:rsidRP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Номер подвыборки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Левый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Правый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1.0513200532060945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2.911085595008191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1.0696148384162243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2.927435847298061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1.088768497263326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2.9473748813081024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1.055748803279926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2.9148320681486455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1.1043413873421906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2.9662561198006663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1.0570377234836585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2.9159466311591986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1.0988646877860468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2.9593040014996674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1.053502522443965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2.9129159418417494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1.0791558232711833</w:t>
            </w:r>
            <w:r w:rsidRPr="002058C1">
              <w:rPr>
                <w:sz w:val="24"/>
              </w:rPr>
              <w:t xml:space="preserve"> 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2.9369651899431024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1.0802414240167324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 w:rsidRPr="002058C1">
              <w:rPr>
                <w:sz w:val="24"/>
              </w:rPr>
              <w:t>2.9380982795546964</w:t>
            </w:r>
          </w:p>
        </w:tc>
      </w:tr>
    </w:tbl>
    <w:p w:rsidR="00580E71" w:rsidRDefault="00580E71" w:rsidP="002058C1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580E71" w:rsidRDefault="00580E71" w:rsidP="00580E71">
      <w:pPr>
        <w:spacing w:line="360" w:lineRule="auto"/>
        <w:ind w:firstLine="708"/>
        <w:rPr>
          <w:sz w:val="24"/>
        </w:rPr>
      </w:pPr>
      <w:r>
        <w:rPr>
          <w:sz w:val="24"/>
        </w:rPr>
        <w:t>График</w:t>
      </w:r>
      <w:r>
        <w:rPr>
          <w:sz w:val="24"/>
        </w:rPr>
        <w:br/>
      </w:r>
      <w:r>
        <w:rPr>
          <w:b/>
          <w:noProof/>
          <w:szCs w:val="28"/>
        </w:rPr>
        <w:drawing>
          <wp:inline distT="0" distB="0" distL="0" distR="0">
            <wp:extent cx="4320000" cy="324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ametricTolerantLi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3" w:rsidRDefault="00580E71" w:rsidP="00580E71">
      <w:pPr>
        <w:spacing w:line="360" w:lineRule="auto"/>
        <w:ind w:firstLine="708"/>
        <w:rPr>
          <w:sz w:val="24"/>
        </w:rPr>
      </w:pPr>
      <w:r>
        <w:rPr>
          <w:sz w:val="24"/>
        </w:rPr>
        <w:t>Красные точки на графиках – это мат. ожидания подвыборок.</w:t>
      </w:r>
    </w:p>
    <w:p w:rsidR="00646053" w:rsidRDefault="00646053" w:rsidP="00646053">
      <w:pPr>
        <w:spacing w:line="360" w:lineRule="auto"/>
        <w:ind w:firstLine="708"/>
        <w:rPr>
          <w:sz w:val="24"/>
        </w:rPr>
      </w:pPr>
      <w:r>
        <w:rPr>
          <w:sz w:val="24"/>
        </w:rPr>
        <w:t>Как видно из графика толерантного предела интерквантильно промежутка всей выборки, толерантные пределы шире, чем интерквантильный промежуток.</w:t>
      </w:r>
    </w:p>
    <w:p w:rsidR="005320A3" w:rsidRPr="00EB762B" w:rsidRDefault="00646053" w:rsidP="00646053">
      <w:pPr>
        <w:spacing w:line="360" w:lineRule="auto"/>
        <w:ind w:firstLine="708"/>
        <w:rPr>
          <w:sz w:val="24"/>
        </w:rPr>
      </w:pPr>
      <w:r>
        <w:rPr>
          <w:sz w:val="24"/>
        </w:rPr>
        <w:t>А также на всех графиках мат. ожидания лежат по середине теолерантного отрезка, за исключением толерантного отрезка, симметричного относительно нуля.</w:t>
      </w:r>
      <w:bookmarkStart w:id="0" w:name="_GoBack"/>
      <w:bookmarkEnd w:id="0"/>
      <w:r w:rsidR="005320A3">
        <w:rPr>
          <w:b/>
          <w:szCs w:val="28"/>
        </w:rPr>
        <w:br w:type="page"/>
      </w:r>
    </w:p>
    <w:p w:rsidR="00AE2602" w:rsidRPr="00587628" w:rsidRDefault="00AE2602" w:rsidP="00194ECB">
      <w:pPr>
        <w:spacing w:line="360" w:lineRule="auto"/>
        <w:ind w:firstLine="708"/>
        <w:rPr>
          <w:b/>
          <w:szCs w:val="28"/>
        </w:rPr>
      </w:pPr>
      <w:r w:rsidRPr="00587628">
        <w:rPr>
          <w:b/>
          <w:szCs w:val="28"/>
        </w:rPr>
        <w:lastRenderedPageBreak/>
        <w:t>2 Идентификация закона</w:t>
      </w:r>
    </w:p>
    <w:p w:rsidR="005B1594" w:rsidRDefault="00AE2602" w:rsidP="00194ECB">
      <w:pPr>
        <w:spacing w:line="360" w:lineRule="auto"/>
        <w:ind w:firstLine="708"/>
        <w:rPr>
          <w:b/>
          <w:sz w:val="24"/>
        </w:rPr>
      </w:pPr>
      <w:r w:rsidRPr="00587628">
        <w:rPr>
          <w:b/>
          <w:sz w:val="24"/>
        </w:rPr>
        <w:t>2.1 Начальный выбор распределения</w:t>
      </w:r>
    </w:p>
    <w:p w:rsidR="00AE2602" w:rsidRPr="00587628" w:rsidRDefault="002D5FDF" w:rsidP="00194ECB">
      <w:pPr>
        <w:spacing w:line="360" w:lineRule="auto"/>
        <w:ind w:firstLine="708"/>
        <w:rPr>
          <w:b/>
          <w:sz w:val="24"/>
        </w:rPr>
      </w:pPr>
      <w:r w:rsidRPr="002D5FDF">
        <w:rPr>
          <w:b/>
          <w:noProof/>
          <w:sz w:val="24"/>
        </w:rPr>
        <w:pict>
          <v:rect id="_x0000_i1027" alt="" style="width:325.1pt;height:.05pt;mso-width-percent:0;mso-height-percent:0;mso-width-percent:0;mso-height-percent:0" o:hrpct="675" o:hralign="center" o:hrstd="t" o:hr="t" fillcolor="#a0a0a0" stroked="f"/>
        </w:pict>
      </w:r>
    </w:p>
    <w:p w:rsidR="00AE2602" w:rsidRDefault="00AE2602" w:rsidP="00194ECB">
      <w:pPr>
        <w:spacing w:line="360" w:lineRule="auto"/>
        <w:ind w:firstLine="708"/>
        <w:rPr>
          <w:sz w:val="24"/>
        </w:rPr>
      </w:pPr>
      <w:r>
        <w:rPr>
          <w:sz w:val="24"/>
        </w:rPr>
        <w:t>В качестве распределений-кандидатов</w:t>
      </w:r>
      <w:r w:rsidR="007E03E9">
        <w:rPr>
          <w:sz w:val="24"/>
        </w:rPr>
        <w:t xml:space="preserve"> (учитывая точечные показатели)</w:t>
      </w:r>
      <w:r>
        <w:rPr>
          <w:sz w:val="24"/>
        </w:rPr>
        <w:t xml:space="preserve"> были выбраны следующие: </w:t>
      </w:r>
      <w:r w:rsidRPr="00AE2602">
        <w:rPr>
          <w:i/>
          <w:sz w:val="24"/>
        </w:rPr>
        <w:t>Лапласа, Нормальное, Гамма</w:t>
      </w:r>
    </w:p>
    <w:p w:rsidR="00AE2602" w:rsidRDefault="00AE2602" w:rsidP="00194ECB">
      <w:pPr>
        <w:spacing w:line="360" w:lineRule="auto"/>
        <w:rPr>
          <w:sz w:val="24"/>
        </w:rPr>
      </w:pPr>
    </w:p>
    <w:p w:rsidR="005B1594" w:rsidRDefault="00AE2602" w:rsidP="00194ECB">
      <w:pPr>
        <w:spacing w:line="360" w:lineRule="auto"/>
        <w:ind w:firstLine="708"/>
        <w:rPr>
          <w:b/>
          <w:sz w:val="24"/>
        </w:rPr>
      </w:pPr>
      <w:r w:rsidRPr="00587628">
        <w:rPr>
          <w:b/>
          <w:sz w:val="24"/>
        </w:rPr>
        <w:t>2.2 Определение параметров теоретических распределений</w:t>
      </w:r>
    </w:p>
    <w:p w:rsidR="00AE2602" w:rsidRPr="00587628" w:rsidRDefault="002D5FDF" w:rsidP="00194ECB">
      <w:pPr>
        <w:spacing w:line="360" w:lineRule="auto"/>
        <w:ind w:firstLine="708"/>
        <w:rPr>
          <w:b/>
          <w:sz w:val="24"/>
        </w:rPr>
      </w:pPr>
      <w:r w:rsidRPr="002D5FDF">
        <w:rPr>
          <w:b/>
          <w:noProof/>
          <w:sz w:val="24"/>
        </w:rPr>
        <w:pict>
          <v:rect id="_x0000_i1026" alt="" style="width:325.1pt;height:.05pt;mso-width-percent:0;mso-height-percent:0;mso-width-percent:0;mso-height-percent:0" o:hrpct="675" o:hralign="center" o:hrstd="t" o:hr="t" fillcolor="#a0a0a0" stroked="f"/>
        </w:pict>
      </w:r>
    </w:p>
    <w:p w:rsidR="00AE2602" w:rsidRDefault="00AE2602" w:rsidP="00194ECB">
      <w:pPr>
        <w:spacing w:line="360" w:lineRule="auto"/>
        <w:ind w:firstLine="708"/>
        <w:rPr>
          <w:b/>
          <w:sz w:val="24"/>
        </w:rPr>
      </w:pPr>
      <w:r w:rsidRPr="00AE2602">
        <w:rPr>
          <w:b/>
          <w:sz w:val="24"/>
        </w:rPr>
        <w:t>Метод моментов</w:t>
      </w:r>
    </w:p>
    <w:p w:rsidR="00AE2602" w:rsidRPr="0053592E" w:rsidRDefault="00AE2602" w:rsidP="00194ECB">
      <w:pPr>
        <w:spacing w:line="360" w:lineRule="auto"/>
        <w:ind w:firstLine="708"/>
        <w:rPr>
          <w:sz w:val="24"/>
        </w:rPr>
      </w:pPr>
      <w:r w:rsidRPr="003D2090">
        <w:rPr>
          <w:i/>
          <w:sz w:val="24"/>
        </w:rPr>
        <w:t>Для Нормального распределения</w:t>
      </w:r>
      <w:r w:rsidRPr="0053592E">
        <w:rPr>
          <w:i/>
          <w:sz w:val="24"/>
        </w:rPr>
        <w:t>:</w:t>
      </w:r>
    </w:p>
    <w:p w:rsidR="00AE2602" w:rsidRPr="00AE2602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с</m:t>
          </m:r>
          <m:r>
            <w:rPr>
              <w:rFonts w:ascii="Cambria Math" w:hAnsi="Cambria Math"/>
              <w:sz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 xml:space="preserve">2.00344 </m:t>
          </m:r>
        </m:oMath>
      </m:oMathPara>
    </w:p>
    <w:p w:rsidR="00AE2602" w:rsidRPr="00AE2602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σ=s=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 xml:space="preserve">0.47391 </m:t>
          </m:r>
        </m:oMath>
      </m:oMathPara>
    </w:p>
    <w:p w:rsidR="00AE2602" w:rsidRPr="003D2090" w:rsidRDefault="00AE2602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3D2090">
        <w:rPr>
          <w:rFonts w:eastAsiaTheme="minorEastAsia"/>
          <w:i/>
          <w:sz w:val="24"/>
        </w:rPr>
        <w:t>Для распределения Лапласа</w:t>
      </w:r>
      <w:r w:rsidR="003D2090">
        <w:rPr>
          <w:rFonts w:eastAsiaTheme="minorEastAsia"/>
          <w:i/>
          <w:sz w:val="24"/>
          <w:lang w:val="en-GB"/>
        </w:rPr>
        <w:t>:</w:t>
      </w:r>
    </w:p>
    <w:p w:rsidR="00AE2602" w:rsidRPr="00AE2602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 xml:space="preserve">2.00344 </m:t>
          </m:r>
          <m:r>
            <w:rPr>
              <w:rFonts w:ascii="Cambria Math" w:hAnsi="Cambria Math"/>
              <w:sz w:val="24"/>
              <w:lang w:val="en-GB"/>
            </w:rPr>
            <m:t xml:space="preserve"> </m:t>
          </m:r>
        </m:oMath>
      </m:oMathPara>
    </w:p>
    <w:p w:rsidR="00AE2602" w:rsidRPr="00194ECB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λ=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D[X]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n-GB"/>
            </w:rPr>
            <m:t>=2.98415</m:t>
          </m:r>
        </m:oMath>
      </m:oMathPara>
    </w:p>
    <w:p w:rsidR="00194ECB" w:rsidRPr="003D2090" w:rsidRDefault="000E2B3D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3D2090">
        <w:rPr>
          <w:rFonts w:eastAsiaTheme="minorEastAsia"/>
          <w:i/>
          <w:sz w:val="24"/>
        </w:rPr>
        <w:t>Для Гамма</w:t>
      </w:r>
      <w:r w:rsidRPr="003D2090">
        <w:rPr>
          <w:rFonts w:eastAsiaTheme="minorEastAsia"/>
          <w:i/>
          <w:sz w:val="24"/>
          <w:lang w:val="en-GB"/>
        </w:rPr>
        <w:t>-</w:t>
      </w:r>
      <w:r w:rsidR="00194ECB" w:rsidRPr="003D2090">
        <w:rPr>
          <w:rFonts w:eastAsiaTheme="minorEastAsia"/>
          <w:i/>
          <w:sz w:val="24"/>
        </w:rPr>
        <w:t>распределения</w:t>
      </w:r>
      <w:r w:rsidR="003D2090">
        <w:rPr>
          <w:rFonts w:eastAsiaTheme="minorEastAsia"/>
          <w:i/>
          <w:sz w:val="24"/>
          <w:lang w:val="en-GB"/>
        </w:rPr>
        <w:t>:</w:t>
      </w:r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lang w:val="en-GB"/>
            </w:rPr>
            <m:t>=0.1121</m:t>
          </m:r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GB"/>
            </w:rPr>
            <m:t>17.8716</m:t>
          </m:r>
        </m:oMath>
      </m:oMathPara>
    </w:p>
    <w:p w:rsidR="00194ECB" w:rsidRDefault="00194ECB" w:rsidP="00194ECB">
      <w:pPr>
        <w:spacing w:line="360" w:lineRule="auto"/>
        <w:ind w:firstLine="708"/>
        <w:rPr>
          <w:rFonts w:eastAsiaTheme="minorEastAsia"/>
          <w:b/>
          <w:sz w:val="24"/>
        </w:rPr>
      </w:pPr>
      <w:r w:rsidRPr="00194ECB">
        <w:rPr>
          <w:rFonts w:eastAsiaTheme="minorEastAsia"/>
          <w:b/>
          <w:sz w:val="24"/>
        </w:rPr>
        <w:t>Метод максимального правдоподобия</w:t>
      </w:r>
    </w:p>
    <w:p w:rsidR="00044427" w:rsidRPr="00044427" w:rsidRDefault="000E2B3D" w:rsidP="00194ECB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Пусть дана</w:t>
      </w:r>
      <w:r w:rsidR="00044427">
        <w:rPr>
          <w:rFonts w:eastAsiaTheme="minorEastAsia"/>
          <w:sz w:val="24"/>
        </w:rPr>
        <w:t xml:space="preserve"> некоторая функция. Возьмем от нее логарифм.</w:t>
      </w:r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θ=[c, </m:t>
          </m:r>
          <m:r>
            <w:rPr>
              <w:rFonts w:ascii="Cambria Math" w:hAnsi="Cambria Math"/>
              <w:sz w:val="24"/>
              <w:lang w:val="en-GB"/>
            </w:rPr>
            <m:t>σ</m:t>
          </m:r>
          <m:r>
            <w:rPr>
              <w:rFonts w:ascii="Cambria Math" w:hAnsi="Cambria Math"/>
              <w:sz w:val="24"/>
            </w:rPr>
            <m:t xml:space="preserve"> ]</m:t>
          </m:r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=ln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 θ)</m:t>
              </m:r>
            </m:e>
          </m:nary>
        </m:oMath>
      </m:oMathPara>
    </w:p>
    <w:p w:rsidR="00194ECB" w:rsidRPr="00226878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lnf(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 θ)</m:t>
              </m:r>
            </m:e>
          </m:nary>
        </m:oMath>
      </m:oMathPara>
    </w:p>
    <w:p w:rsidR="00226878" w:rsidRPr="00044427" w:rsidRDefault="0053592E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  <m:r>
                <w:rPr>
                  <w:rFonts w:ascii="Cambria Math" w:hAnsi="Cambria Math"/>
                  <w:sz w:val="24"/>
                  <w:lang w:val="en-GB"/>
                </w:rPr>
                <m:t>rad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x,θ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BA1925" w:rsidRDefault="0053592E" w:rsidP="00BA1925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GB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∂σ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044427" w:rsidRPr="00BA1925" w:rsidRDefault="00044427" w:rsidP="00BA1925">
      <w:pPr>
        <w:spacing w:line="360" w:lineRule="auto"/>
        <w:ind w:firstLine="708"/>
        <w:rPr>
          <w:rFonts w:eastAsiaTheme="minorEastAsia"/>
          <w:sz w:val="24"/>
          <w:lang w:val="en-GB"/>
        </w:rPr>
      </w:pPr>
      <w:r w:rsidRPr="00FC3CF1">
        <w:rPr>
          <w:rFonts w:eastAsiaTheme="minorEastAsia"/>
          <w:i/>
          <w:sz w:val="24"/>
        </w:rPr>
        <w:lastRenderedPageBreak/>
        <w:t>Для нормального распределения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044427" w:rsidRDefault="00044427" w:rsidP="00194ECB">
      <w:pPr>
        <w:spacing w:line="360" w:lineRule="auto"/>
        <w:ind w:firstLine="708"/>
        <w:rPr>
          <w:rFonts w:eastAsiaTheme="minorEastAsia"/>
          <w:sz w:val="24"/>
        </w:rPr>
      </w:pPr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  <w:lang w:val="en-GB"/>
        </w:rPr>
      </w:pPr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</m:oMath>
      </m:oMathPara>
    </w:p>
    <w:p w:rsidR="00044427" w:rsidRPr="002C1223" w:rsidRDefault="00044427" w:rsidP="00044427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</w:p>
    <w:p w:rsidR="00226878" w:rsidRPr="00226878" w:rsidRDefault="00226878" w:rsidP="00194ECB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Профиццеренцируем по </w:t>
      </w:r>
      <w:r w:rsidRPr="00226878">
        <w:rPr>
          <w:rFonts w:eastAsiaTheme="minorEastAsia"/>
          <w:sz w:val="24"/>
          <w:u w:val="single"/>
          <w:lang w:val="en-GB"/>
        </w:rPr>
        <w:t>c</w:t>
      </w:r>
      <w:r w:rsidRPr="0022687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найдем его значение</w:t>
      </w:r>
    </w:p>
    <w:p w:rsidR="00B11FC3" w:rsidRPr="00B11FC3" w:rsidRDefault="0053592E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∂c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lang w:val="en-GB"/>
                    </w:rPr>
                    <m:t>-c)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lang w:val="en-GB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B11FC3" w:rsidRPr="00226878" w:rsidRDefault="00226878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2.00344</m:t>
          </m:r>
        </m:oMath>
      </m:oMathPara>
    </w:p>
    <w:p w:rsidR="00226878" w:rsidRPr="00226878" w:rsidRDefault="00226878" w:rsidP="00194ECB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Теперь продифференцируем по </w:t>
      </w:r>
      <m:oMath>
        <m:r>
          <w:rPr>
            <w:rFonts w:ascii="Cambria Math" w:hAnsi="Cambria Math"/>
            <w:sz w:val="24"/>
            <w:u w:val="single"/>
            <w:lang w:val="en-GB"/>
          </w:rPr>
          <m:t>σ</m:t>
        </m:r>
      </m:oMath>
      <w:r>
        <w:rPr>
          <w:rFonts w:eastAsiaTheme="minorEastAsia"/>
          <w:sz w:val="24"/>
        </w:rPr>
        <w:t xml:space="preserve"> и найдем его значение</w:t>
      </w:r>
    </w:p>
    <w:p w:rsidR="00226878" w:rsidRPr="00226878" w:rsidRDefault="0053592E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∂σ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σ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226878" w:rsidRPr="000E2B3D" w:rsidRDefault="0053592E" w:rsidP="00226878">
      <w:pPr>
        <w:spacing w:line="360" w:lineRule="auto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0E2B3D" w:rsidRPr="00226878" w:rsidRDefault="000E2B3D" w:rsidP="00226878">
      <w:pPr>
        <w:spacing w:line="360" w:lineRule="auto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σ</m:t>
          </m:r>
          <m:r>
            <w:rPr>
              <w:rFonts w:ascii="Cambria Math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0.47387</m:t>
          </m:r>
        </m:oMath>
      </m:oMathPara>
    </w:p>
    <w:p w:rsidR="00226878" w:rsidRPr="005B1594" w:rsidRDefault="00226878" w:rsidP="00226878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FC3CF1">
        <w:rPr>
          <w:rFonts w:eastAsiaTheme="minorEastAsia"/>
          <w:i/>
          <w:sz w:val="24"/>
        </w:rPr>
        <w:t>Для распределения Лапласа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226878" w:rsidRPr="00385FB8" w:rsidRDefault="00385FB8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-λ|x-a|</m:t>
                  </m:r>
                </m:e>
              </m:d>
            </m:e>
          </m:func>
        </m:oMath>
      </m:oMathPara>
    </w:p>
    <w:p w:rsidR="00385FB8" w:rsidRPr="00385FB8" w:rsidRDefault="00385FB8" w:rsidP="00385FB8">
      <w:pPr>
        <w:spacing w:line="360" w:lineRule="auto"/>
        <w:rPr>
          <w:rFonts w:eastAsiaTheme="minorEastAsia"/>
          <w:sz w:val="24"/>
          <w:lang w:val="en-GB"/>
        </w:rPr>
      </w:pPr>
    </w:p>
    <w:p w:rsidR="00226878" w:rsidRPr="00385FB8" w:rsidRDefault="00385FB8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-λ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-a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</w:rPr>
            <m:t>=</m:t>
          </m:r>
        </m:oMath>
      </m:oMathPara>
    </w:p>
    <w:p w:rsidR="00385FB8" w:rsidRPr="00385FB8" w:rsidRDefault="00385FB8" w:rsidP="00385FB8">
      <w:pPr>
        <w:spacing w:line="360" w:lineRule="auto"/>
        <w:rPr>
          <w:rFonts w:eastAsiaTheme="minorEastAsia"/>
          <w:sz w:val="24"/>
        </w:rPr>
      </w:pPr>
    </w:p>
    <w:p w:rsidR="00BA1925" w:rsidRPr="00BA1925" w:rsidRDefault="00385FB8" w:rsidP="00BA1925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=n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</m:func>
          <m:r>
            <w:rPr>
              <w:rFonts w:ascii="Cambria Math" w:hAnsi="Cambria Math"/>
              <w:sz w:val="24"/>
            </w:rPr>
            <m:t>-n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func>
          <m:r>
            <w:rPr>
              <w:rFonts w:ascii="Cambria Math" w:hAnsi="Cambria Math"/>
              <w:sz w:val="24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</m:oMath>
      </m:oMathPara>
    </w:p>
    <w:p w:rsidR="0065635A" w:rsidRPr="00BA1925" w:rsidRDefault="0065635A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Продифференцируем полученное выражение по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</w:p>
    <w:p w:rsidR="0065635A" w:rsidRPr="0065635A" w:rsidRDefault="0053592E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∂a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</m:oMath>
      </m:oMathPara>
    </w:p>
    <w:p w:rsidR="0065635A" w:rsidRDefault="0065635A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Данное выражение не дифференцируемо</w:t>
      </w:r>
      <w:r w:rsidRPr="0065635A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Данная сумма принимает наименьшее свое значение значение, когда сумма расстояний от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  <w:r>
        <w:rPr>
          <w:rFonts w:eastAsiaTheme="minorEastAsia"/>
          <w:sz w:val="24"/>
        </w:rPr>
        <w:t xml:space="preserve"> до каждой точки минимальна. Это достигается, когда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  <w:r w:rsidRPr="0065635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равно выборочной медиане, то есть.</w:t>
      </w:r>
    </w:p>
    <w:p w:rsidR="0065635A" w:rsidRPr="00527D19" w:rsidRDefault="0065635A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med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lang w:val="en-GB"/>
            </w:rPr>
            <m:t>2.00169</m:t>
          </m:r>
        </m:oMath>
      </m:oMathPara>
    </w:p>
    <w:p w:rsidR="00527D19" w:rsidRDefault="00527D19" w:rsidP="0065635A">
      <w:pPr>
        <w:spacing w:line="360" w:lineRule="auto"/>
        <w:ind w:firstLine="708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</w:rPr>
        <w:t xml:space="preserve">Продифференцруем по </w:t>
      </w:r>
      <m:oMath>
        <m:r>
          <w:rPr>
            <w:rFonts w:ascii="Cambria Math" w:hAnsi="Cambria Math"/>
            <w:sz w:val="24"/>
            <w:u w:val="single"/>
          </w:rPr>
          <m:t>λ</m:t>
        </m:r>
      </m:oMath>
    </w:p>
    <w:p w:rsidR="00527D19" w:rsidRPr="00A876E6" w:rsidRDefault="0053592E" w:rsidP="00527D1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  <m:r>
                <w:rPr>
                  <w:rFonts w:ascii="Cambria Math" w:hAnsi="Cambria Math"/>
                  <w:sz w:val="24"/>
                  <w:u w:val="single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u w:val="single"/>
                </w:rPr>
                <m:t>λ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A876E6" w:rsidRPr="00A876E6" w:rsidRDefault="00A876E6" w:rsidP="00527D1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-a</m:t>
                          </m:r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3.01423</m:t>
          </m:r>
        </m:oMath>
      </m:oMathPara>
    </w:p>
    <w:p w:rsidR="00A876E6" w:rsidRPr="005B1594" w:rsidRDefault="00A876E6" w:rsidP="00527D19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FC3CF1">
        <w:rPr>
          <w:rFonts w:eastAsiaTheme="minorEastAsia"/>
          <w:i/>
          <w:sz w:val="24"/>
        </w:rPr>
        <w:t>Для Гамма-распределения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A876E6" w:rsidRDefault="00A876E6" w:rsidP="00527D19">
      <w:pPr>
        <w:spacing w:line="360" w:lineRule="auto"/>
        <w:ind w:firstLine="708"/>
        <w:rPr>
          <w:rFonts w:eastAsiaTheme="minorEastAsia"/>
          <w:sz w:val="24"/>
        </w:rPr>
      </w:pPr>
    </w:p>
    <w:p w:rsidR="00A876E6" w:rsidRPr="00A876E6" w:rsidRDefault="00A876E6" w:rsidP="00A876E6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x,v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  <m:r>
                <w:rPr>
                  <w:rFonts w:ascii="Cambria Math" w:hAnsi="Cambria Math"/>
                  <w:sz w:val="24"/>
                </w:rPr>
                <m:t>(k)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, x≥0</m:t>
          </m:r>
        </m:oMath>
      </m:oMathPara>
    </w:p>
    <w:p w:rsidR="00A876E6" w:rsidRPr="00FF6A70" w:rsidRDefault="00A876E6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x,v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-nk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  <m:r>
                <w:rPr>
                  <w:rFonts w:ascii="Cambria Math" w:hAnsi="Cambria Math"/>
                  <w:sz w:val="24"/>
                </w:rPr>
                <m:t>(k)</m:t>
              </m:r>
            </m:e>
          </m:func>
        </m:oMath>
      </m:oMathPara>
    </w:p>
    <w:p w:rsidR="00FF6A70" w:rsidRPr="00FF6A70" w:rsidRDefault="00FF6A70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Продифференцируем по </w:t>
      </w:r>
      <m:oMath>
        <m:r>
          <w:rPr>
            <w:rFonts w:ascii="Cambria Math" w:hAnsi="Cambria Math"/>
            <w:sz w:val="24"/>
            <w:u w:val="single"/>
          </w:rPr>
          <m:t>θ</m:t>
        </m:r>
      </m:oMath>
    </w:p>
    <w:p w:rsidR="00A876E6" w:rsidRPr="00A876E6" w:rsidRDefault="0053592E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nk</m:t>
              </m:r>
            </m:num>
            <m:den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=0</m:t>
          </m:r>
        </m:oMath>
      </m:oMathPara>
    </w:p>
    <w:p w:rsidR="00A876E6" w:rsidRPr="00A876E6" w:rsidRDefault="00A876E6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A876E6" w:rsidRPr="00FF6A70" w:rsidRDefault="00FF6A70" w:rsidP="00A876E6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Продифференцируем по </w:t>
      </w:r>
      <m:oMath>
        <m:r>
          <w:rPr>
            <w:rFonts w:ascii="Cambria Math" w:hAnsi="Cambria Math"/>
            <w:sz w:val="24"/>
            <w:u w:val="single"/>
            <w:lang w:val="en-GB"/>
          </w:rPr>
          <m:t>k</m:t>
        </m:r>
      </m:oMath>
    </w:p>
    <w:p w:rsidR="00FF6A70" w:rsidRPr="00FF6A70" w:rsidRDefault="0053592E" w:rsidP="00A876E6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=0</m:t>
          </m:r>
        </m:oMath>
      </m:oMathPara>
    </w:p>
    <w:p w:rsidR="00527D19" w:rsidRDefault="0053592E" w:rsidP="0065635A">
      <w:pPr>
        <w:spacing w:line="360" w:lineRule="auto"/>
        <w:ind w:firstLine="708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GB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∂k</m:t>
            </m:r>
          </m:den>
        </m:f>
      </m:oMath>
      <w:r w:rsidR="00FF6A70">
        <w:rPr>
          <w:rFonts w:eastAsiaTheme="minorEastAsia"/>
          <w:sz w:val="24"/>
        </w:rPr>
        <w:t xml:space="preserve"> – дигамма функция Эйлера. Заменим на </w:t>
      </w:r>
      <m:oMath>
        <m:r>
          <w:rPr>
            <w:rFonts w:ascii="Cambria Math" w:eastAsiaTheme="minorEastAsia" w:hAnsi="Cambria Math"/>
            <w:sz w:val="24"/>
          </w:rPr>
          <m:t>ψ(k)</m:t>
        </m:r>
      </m:oMath>
    </w:p>
    <w:p w:rsidR="00FF6A70" w:rsidRPr="00785F4A" w:rsidRDefault="00FF6A70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полученное ранее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в последнее уравнение</w:t>
      </w:r>
    </w:p>
    <w:p w:rsidR="00FF6A70" w:rsidRPr="00FF6A70" w:rsidRDefault="0053592E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F6A70" w:rsidRPr="002C1223" w:rsidRDefault="0053592E" w:rsidP="0065635A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</m:oMath>
      </m:oMathPara>
    </w:p>
    <w:p w:rsidR="002C1223" w:rsidRDefault="002C1223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Данную функцию затруднительно считать аналитически, поэтому воспользуемся численными методами минимизации. Сначала заменим выражение справа на </w:t>
      </w:r>
      <w:r>
        <w:rPr>
          <w:rFonts w:eastAsiaTheme="minorEastAsia"/>
          <w:sz w:val="24"/>
          <w:lang w:val="en-GB"/>
        </w:rPr>
        <w:t>c</w:t>
      </w:r>
      <w:r w:rsidRPr="002C1223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так как это значение считается единожды. Будем минимизировать функцию в следующем виде</w:t>
      </w:r>
    </w:p>
    <w:p w:rsidR="002C1223" w:rsidRPr="002C1223" w:rsidRDefault="0053592E" w:rsidP="0065635A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  <w:lang w:val="en-GB"/>
            </w:rPr>
            <m:t>c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GB"/>
            </w:rPr>
            <m:t>0</m:t>
          </m:r>
        </m:oMath>
      </m:oMathPara>
    </w:p>
    <w:p w:rsidR="002C1223" w:rsidRPr="0053592E" w:rsidRDefault="002C1223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минимизации была написана функция, использующая метод бисекции. Точки, при которых функция принимала положительное и отрицительное значения подбирались вручную.</w:t>
      </w:r>
    </w:p>
    <w:p w:rsidR="000E2B3D" w:rsidRPr="000E2B3D" w:rsidRDefault="000E2B3D" w:rsidP="000E2B3D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14.53531</m:t>
          </m:r>
        </m:oMath>
      </m:oMathPara>
    </w:p>
    <w:p w:rsidR="000E2B3D" w:rsidRPr="00A876E6" w:rsidRDefault="000E2B3D" w:rsidP="000E2B3D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14.53531 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0.13784</m:t>
          </m:r>
        </m:oMath>
      </m:oMathPara>
    </w:p>
    <w:p w:rsidR="000E2B3D" w:rsidRPr="002C1223" w:rsidRDefault="000E2B3D" w:rsidP="000E2B3D">
      <w:pPr>
        <w:spacing w:line="360" w:lineRule="auto"/>
        <w:ind w:firstLine="708"/>
        <w:rPr>
          <w:rFonts w:eastAsiaTheme="minorEastAsia"/>
          <w:sz w:val="24"/>
          <w:lang w:val="en-GB"/>
        </w:rPr>
      </w:pPr>
    </w:p>
    <w:p w:rsidR="00140731" w:rsidRDefault="00482B1B" w:rsidP="00FB2A1C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Графики сравнения результатов</w:t>
      </w:r>
      <w:r w:rsidR="00140731">
        <w:rPr>
          <w:rFonts w:eastAsiaTheme="minorEastAsia"/>
          <w:noProof/>
          <w:sz w:val="24"/>
        </w:rPr>
        <w:drawing>
          <wp:inline distT="0" distB="0" distL="0" distR="0" wp14:anchorId="7761DDCF" wp14:editId="00873B60">
            <wp:extent cx="5842000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thN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1C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842000" cy="438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ithNormCumulat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31">
        <w:rPr>
          <w:rFonts w:eastAsiaTheme="minorEastAsia"/>
          <w:noProof/>
          <w:sz w:val="24"/>
        </w:rPr>
        <w:drawing>
          <wp:inline distT="0" distB="0" distL="0" distR="0">
            <wp:extent cx="584200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thLapl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1C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842000" cy="438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ithLaplaceCumula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31">
        <w:rPr>
          <w:rFonts w:eastAsiaTheme="minorEastAsia"/>
          <w:noProof/>
          <w:sz w:val="24"/>
        </w:rPr>
        <w:drawing>
          <wp:inline distT="0" distB="0" distL="0" distR="0">
            <wp:extent cx="5842000" cy="438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thGam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1C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842000" cy="438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ithGammaCumulati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81" w:rsidRPr="00C20581" w:rsidRDefault="00C20581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На некоторых графиках не видно кривой полученно методом моментов. Это связано с тем, что метод моментов и ММП дали очень близкие значения параметров, и одна кривая находится под другой.</w:t>
      </w:r>
    </w:p>
    <w:p w:rsidR="00140731" w:rsidRDefault="00851924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нормального распределения и распределения Лапласа оценки параметров, полученные методом моментов и</w:t>
      </w:r>
      <w:r w:rsidR="00E6788F">
        <w:rPr>
          <w:rFonts w:eastAsiaTheme="minorEastAsia"/>
          <w:sz w:val="24"/>
        </w:rPr>
        <w:t xml:space="preserve"> методом максимального правдопод</w:t>
      </w:r>
      <w:r>
        <w:rPr>
          <w:rFonts w:eastAsiaTheme="minorEastAsia"/>
          <w:sz w:val="24"/>
        </w:rPr>
        <w:t xml:space="preserve">обия очень близки. Для Гамма-распределения </w:t>
      </w:r>
      <w:r w:rsidR="00E6788F">
        <w:rPr>
          <w:rFonts w:eastAsiaTheme="minorEastAsia"/>
          <w:sz w:val="24"/>
        </w:rPr>
        <w:t>оценки параметров отличаются. Судя по графику оценки, полученные методом моментов, оказались ближе к гистограмме, чем оценки, полученные методом максимального правдоподобия. Связано это скорее всего с тем, что данные имеют другое распределение.</w:t>
      </w:r>
    </w:p>
    <w:p w:rsidR="00E6788F" w:rsidRDefault="00E6788F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Таблица оценок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746"/>
        <w:gridCol w:w="2123"/>
        <w:gridCol w:w="2129"/>
        <w:gridCol w:w="2123"/>
      </w:tblGrid>
      <w:tr w:rsidR="00E6788F" w:rsidTr="00FB5523">
        <w:tc>
          <w:tcPr>
            <w:tcW w:w="1502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Параметры</w:t>
            </w:r>
          </w:p>
        </w:tc>
        <w:tc>
          <w:tcPr>
            <w:tcW w:w="2123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Нормальное распределение</w:t>
            </w:r>
          </w:p>
        </w:tc>
        <w:tc>
          <w:tcPr>
            <w:tcW w:w="2129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123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E6788F" w:rsidTr="00FB5523">
        <w:tc>
          <w:tcPr>
            <w:tcW w:w="1502" w:type="dxa"/>
            <w:vMerge w:val="restart"/>
            <w:vAlign w:val="center"/>
          </w:tcPr>
          <w:p w:rsidR="00E6788F" w:rsidRPr="00E6788F" w:rsidRDefault="00E6788F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 моментов</w:t>
            </w:r>
          </w:p>
        </w:tc>
        <w:tc>
          <w:tcPr>
            <w:tcW w:w="1746" w:type="dxa"/>
            <w:vAlign w:val="center"/>
          </w:tcPr>
          <w:p w:rsidR="00E6788F" w:rsidRP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c, a, k</m:t>
                </m:r>
              </m:oMath>
            </m:oMathPara>
          </w:p>
        </w:tc>
        <w:tc>
          <w:tcPr>
            <w:tcW w:w="2123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2.00344</w:t>
            </w:r>
          </w:p>
        </w:tc>
        <w:tc>
          <w:tcPr>
            <w:tcW w:w="2129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2.0016</w:t>
            </w:r>
            <w:r>
              <w:rPr>
                <w:rFonts w:eastAsiaTheme="minorEastAsia"/>
                <w:sz w:val="24"/>
              </w:rPr>
              <w:t>8</w:t>
            </w:r>
          </w:p>
        </w:tc>
        <w:tc>
          <w:tcPr>
            <w:tcW w:w="2123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17.87162</w:t>
            </w:r>
          </w:p>
        </w:tc>
      </w:tr>
      <w:tr w:rsidR="00E6788F" w:rsidTr="00FD74B8">
        <w:tc>
          <w:tcPr>
            <w:tcW w:w="1502" w:type="dxa"/>
            <w:vMerge/>
            <w:tcBorders>
              <w:bottom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746" w:type="dxa"/>
            <w:tcBorders>
              <w:bottom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σ, λ, θ</m:t>
                </m:r>
              </m:oMath>
            </m:oMathPara>
          </w:p>
        </w:tc>
        <w:tc>
          <w:tcPr>
            <w:tcW w:w="2123" w:type="dxa"/>
            <w:tcBorders>
              <w:bottom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0.47390</w:t>
            </w:r>
          </w:p>
        </w:tc>
        <w:tc>
          <w:tcPr>
            <w:tcW w:w="2129" w:type="dxa"/>
            <w:tcBorders>
              <w:bottom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2.9841</w:t>
            </w: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2123" w:type="dxa"/>
            <w:tcBorders>
              <w:bottom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0.11210</w:t>
            </w:r>
          </w:p>
        </w:tc>
      </w:tr>
      <w:tr w:rsidR="00E6788F" w:rsidTr="00FD74B8">
        <w:tc>
          <w:tcPr>
            <w:tcW w:w="1502" w:type="dxa"/>
            <w:vMerge w:val="restart"/>
            <w:tcBorders>
              <w:top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ММП</w:t>
            </w:r>
          </w:p>
        </w:tc>
        <w:tc>
          <w:tcPr>
            <w:tcW w:w="1746" w:type="dxa"/>
            <w:tcBorders>
              <w:top w:val="single" w:sz="18" w:space="0" w:color="auto"/>
            </w:tcBorders>
            <w:vAlign w:val="center"/>
          </w:tcPr>
          <w:p w:rsidR="00E6788F" w:rsidRP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c, a, k</m:t>
                </m:r>
              </m:oMath>
            </m:oMathPara>
          </w:p>
        </w:tc>
        <w:tc>
          <w:tcPr>
            <w:tcW w:w="2123" w:type="dxa"/>
            <w:tcBorders>
              <w:top w:val="single" w:sz="18" w:space="0" w:color="auto"/>
            </w:tcBorders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6788F">
              <w:rPr>
                <w:rFonts w:eastAsiaTheme="minorEastAsia"/>
                <w:sz w:val="24"/>
              </w:rPr>
              <w:t>2.00344</w:t>
            </w:r>
          </w:p>
        </w:tc>
        <w:tc>
          <w:tcPr>
            <w:tcW w:w="2129" w:type="dxa"/>
            <w:tcBorders>
              <w:top w:val="single" w:sz="18" w:space="0" w:color="auto"/>
            </w:tcBorders>
            <w:vAlign w:val="center"/>
          </w:tcPr>
          <w:p w:rsidR="00E6788F" w:rsidRDefault="00FB5523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5523">
              <w:rPr>
                <w:rFonts w:eastAsiaTheme="minorEastAsia"/>
                <w:sz w:val="24"/>
              </w:rPr>
              <w:t>2.0016</w:t>
            </w:r>
            <w:r>
              <w:rPr>
                <w:rFonts w:eastAsiaTheme="minorEastAsia"/>
                <w:sz w:val="24"/>
              </w:rPr>
              <w:t>9</w:t>
            </w:r>
          </w:p>
        </w:tc>
        <w:tc>
          <w:tcPr>
            <w:tcW w:w="2123" w:type="dxa"/>
            <w:tcBorders>
              <w:top w:val="single" w:sz="18" w:space="0" w:color="auto"/>
            </w:tcBorders>
            <w:vAlign w:val="center"/>
          </w:tcPr>
          <w:p w:rsidR="00E6788F" w:rsidRDefault="00FB5523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5523">
              <w:rPr>
                <w:rFonts w:eastAsiaTheme="minorEastAsia"/>
                <w:sz w:val="24"/>
              </w:rPr>
              <w:t>14.53531</w:t>
            </w:r>
          </w:p>
        </w:tc>
      </w:tr>
      <w:tr w:rsidR="00E6788F" w:rsidTr="00FB5523">
        <w:tc>
          <w:tcPr>
            <w:tcW w:w="1502" w:type="dxa"/>
            <w:vMerge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σ, λ, θ</m:t>
                </m:r>
              </m:oMath>
            </m:oMathPara>
          </w:p>
        </w:tc>
        <w:tc>
          <w:tcPr>
            <w:tcW w:w="2123" w:type="dxa"/>
            <w:vAlign w:val="center"/>
          </w:tcPr>
          <w:p w:rsidR="00E6788F" w:rsidRDefault="00FB5523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5523">
              <w:rPr>
                <w:rFonts w:eastAsiaTheme="minorEastAsia"/>
                <w:sz w:val="24"/>
              </w:rPr>
              <w:t>0.4738</w:t>
            </w:r>
            <w:r>
              <w:rPr>
                <w:rFonts w:eastAsiaTheme="minorEastAsia"/>
                <w:sz w:val="24"/>
              </w:rPr>
              <w:t>7</w:t>
            </w:r>
          </w:p>
        </w:tc>
        <w:tc>
          <w:tcPr>
            <w:tcW w:w="2129" w:type="dxa"/>
            <w:vAlign w:val="center"/>
          </w:tcPr>
          <w:p w:rsidR="00E6788F" w:rsidRDefault="00FB5523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5523">
              <w:rPr>
                <w:rFonts w:eastAsiaTheme="minorEastAsia"/>
                <w:sz w:val="24"/>
              </w:rPr>
              <w:t>3.0142</w:t>
            </w: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2123" w:type="dxa"/>
            <w:vAlign w:val="center"/>
          </w:tcPr>
          <w:p w:rsidR="00E6788F" w:rsidRDefault="00FB5523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5523">
              <w:rPr>
                <w:rFonts w:eastAsiaTheme="minorEastAsia"/>
                <w:sz w:val="24"/>
              </w:rPr>
              <w:t>0.13784</w:t>
            </w:r>
          </w:p>
        </w:tc>
      </w:tr>
    </w:tbl>
    <w:p w:rsidR="00BA1925" w:rsidRDefault="00BA1925">
      <w:pPr>
        <w:rPr>
          <w:rFonts w:eastAsiaTheme="minorEastAsia"/>
          <w:b/>
          <w:szCs w:val="28"/>
          <w:lang w:val="en-GB"/>
        </w:rPr>
      </w:pPr>
    </w:p>
    <w:p w:rsidR="005B1594" w:rsidRPr="005B1594" w:rsidRDefault="00587628" w:rsidP="0065635A">
      <w:pPr>
        <w:spacing w:line="360" w:lineRule="auto"/>
        <w:ind w:firstLine="708"/>
        <w:rPr>
          <w:rFonts w:eastAsiaTheme="minorEastAsia"/>
          <w:b/>
          <w:szCs w:val="28"/>
        </w:rPr>
      </w:pPr>
      <w:r w:rsidRPr="005B1594">
        <w:rPr>
          <w:rFonts w:eastAsiaTheme="minorEastAsia"/>
          <w:b/>
          <w:szCs w:val="28"/>
          <w:lang w:val="en-GB"/>
        </w:rPr>
        <w:lastRenderedPageBreak/>
        <w:t xml:space="preserve">2.3 </w:t>
      </w:r>
      <w:r w:rsidRPr="005B1594">
        <w:rPr>
          <w:rFonts w:eastAsiaTheme="minorEastAsia"/>
          <w:b/>
          <w:szCs w:val="28"/>
        </w:rPr>
        <w:t>Проверка гипотез</w:t>
      </w:r>
    </w:p>
    <w:p w:rsidR="00E6788F" w:rsidRDefault="002D5FDF" w:rsidP="0065635A">
      <w:pPr>
        <w:spacing w:line="360" w:lineRule="auto"/>
        <w:ind w:firstLine="708"/>
        <w:rPr>
          <w:rFonts w:eastAsiaTheme="minorEastAsia"/>
          <w:sz w:val="24"/>
        </w:rPr>
      </w:pPr>
      <w:r w:rsidRPr="002D5FDF">
        <w:rPr>
          <w:rFonts w:eastAsiaTheme="minorEastAsia"/>
          <w:noProof/>
          <w:sz w:val="24"/>
        </w:rPr>
        <w:pict>
          <v:rect id="_x0000_i1025" alt="" style="width:325.1pt;height:.05pt;mso-width-percent:0;mso-height-percent:0;mso-width-percent:0;mso-height-percent:0" o:hrpct="675" o:hralign="center" o:hrstd="t" o:hr="t" fillcolor="#a0a0a0" stroked="f"/>
        </w:pict>
      </w:r>
    </w:p>
    <w:p w:rsidR="00AE52F6" w:rsidRDefault="00AE52F6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</w:rPr>
          <m:t>α=0.2</m:t>
        </m:r>
      </m:oMath>
    </w:p>
    <w:p w:rsidR="00BA1925" w:rsidRDefault="00BA1925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качестве параметров будем использовать параметры, получ</w:t>
      </w:r>
      <w:r w:rsidR="00E97B1F">
        <w:rPr>
          <w:rFonts w:eastAsiaTheme="minorEastAsia"/>
          <w:sz w:val="24"/>
        </w:rPr>
        <w:t>енные с помощью ММП, так как он призван</w:t>
      </w:r>
      <w:r>
        <w:rPr>
          <w:rFonts w:eastAsiaTheme="minorEastAsia"/>
          <w:sz w:val="24"/>
        </w:rPr>
        <w:t xml:space="preserve"> быть точнее </w:t>
      </w:r>
      <w:r w:rsidR="00E97B1F">
        <w:rPr>
          <w:rFonts w:eastAsiaTheme="minorEastAsia"/>
          <w:sz w:val="24"/>
        </w:rPr>
        <w:t>метода моментов</w:t>
      </w:r>
      <w:r>
        <w:rPr>
          <w:rFonts w:eastAsiaTheme="minorEastAsia"/>
          <w:sz w:val="24"/>
        </w:rPr>
        <w:t>.</w:t>
      </w:r>
    </w:p>
    <w:p w:rsidR="003A5109" w:rsidRPr="00573F27" w:rsidRDefault="00073F01" w:rsidP="003A5109">
      <w:pPr>
        <w:spacing w:line="360" w:lineRule="auto"/>
        <w:ind w:firstLine="708"/>
        <w:rPr>
          <w:rFonts w:eastAsiaTheme="minorEastAsia"/>
          <w:b/>
          <w:sz w:val="24"/>
        </w:rPr>
      </w:pPr>
      <w:r w:rsidRPr="00573F27">
        <w:rPr>
          <w:rFonts w:eastAsiaTheme="minorEastAsia"/>
          <w:b/>
          <w:sz w:val="24"/>
        </w:rPr>
        <w:t>Критерий «Хи-квадрат»</w:t>
      </w:r>
    </w:p>
    <w:p w:rsidR="003A5109" w:rsidRDefault="003A5109" w:rsidP="003A510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Критическое значение</w:t>
      </w:r>
    </w:p>
    <w:p w:rsidR="003A5109" w:rsidRPr="00B05E38" w:rsidRDefault="0053592E" w:rsidP="003A5109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1-α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(K-r)</m:t>
          </m:r>
        </m:oMath>
      </m:oMathPara>
    </w:p>
    <w:p w:rsidR="00B05E38" w:rsidRDefault="00B05E38" w:rsidP="003A510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Статистика</w:t>
      </w:r>
    </w:p>
    <w:p w:rsidR="00B05E38" w:rsidRPr="00B05E38" w:rsidRDefault="0053592E" w:rsidP="003A5109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стат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B05E38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Где </w:t>
      </w:r>
    </w:p>
    <w:p w:rsidR="00B05E38" w:rsidRPr="00573F27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B05E38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объем выборки</w:t>
      </w:r>
      <w:r w:rsidR="00573F27" w:rsidRPr="00573F27">
        <w:rPr>
          <w:rFonts w:eastAsiaTheme="minorEastAsia"/>
          <w:sz w:val="24"/>
        </w:rPr>
        <w:t>;</w:t>
      </w:r>
    </w:p>
    <w:p w:rsidR="00B05E38" w:rsidRPr="0053592E" w:rsidRDefault="0053592E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B05E38">
        <w:rPr>
          <w:rFonts w:eastAsiaTheme="minorEastAsia"/>
          <w:sz w:val="24"/>
        </w:rPr>
        <w:t xml:space="preserve"> – кол-во выборочных значений, попавших в интервал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573F27" w:rsidRPr="00573F27">
        <w:rPr>
          <w:rFonts w:eastAsiaTheme="minorEastAsia"/>
          <w:sz w:val="24"/>
        </w:rPr>
        <w:t>;</w:t>
      </w:r>
    </w:p>
    <w:p w:rsidR="00B05E38" w:rsidRPr="00573F27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K</m:t>
        </m:r>
      </m:oMath>
      <w:r w:rsidRPr="00B05E38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общее кол-во интервалов</w:t>
      </w:r>
      <w:r w:rsidR="00573F27" w:rsidRPr="00573F27">
        <w:rPr>
          <w:rFonts w:eastAsiaTheme="minorEastAsia"/>
          <w:sz w:val="24"/>
        </w:rPr>
        <w:t xml:space="preserve">, </w:t>
      </w:r>
      <w:r w:rsidR="00573F27">
        <w:rPr>
          <w:rFonts w:eastAsiaTheme="minorEastAsia"/>
          <w:sz w:val="24"/>
        </w:rPr>
        <w:t>было выбрано 40 интервалов</w:t>
      </w:r>
      <w:r w:rsidR="00573F27" w:rsidRPr="00573F27">
        <w:rPr>
          <w:rFonts w:eastAsiaTheme="minorEastAsia"/>
          <w:sz w:val="24"/>
        </w:rPr>
        <w:t>;</w:t>
      </w:r>
    </w:p>
    <w:p w:rsidR="00573F27" w:rsidRPr="0053592E" w:rsidRDefault="00B05E38" w:rsidP="00573F27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</m:t>
        </m:r>
      </m:oMath>
      <w:r>
        <w:rPr>
          <w:rFonts w:eastAsiaTheme="minorEastAsia"/>
          <w:sz w:val="24"/>
        </w:rPr>
        <w:t xml:space="preserve"> – </w:t>
      </w:r>
      <w:r w:rsidR="00573F27">
        <w:rPr>
          <w:rFonts w:eastAsiaTheme="minorEastAsia"/>
          <w:sz w:val="24"/>
        </w:rPr>
        <w:t xml:space="preserve">кол-во оцениваемых параметров. Во всех выбранных распределениях 2 параметра, поэтому </w:t>
      </w:r>
      <m:oMath>
        <m:r>
          <w:rPr>
            <w:rFonts w:ascii="Cambria Math" w:eastAsiaTheme="minorEastAsia" w:hAnsi="Cambria Math"/>
            <w:sz w:val="24"/>
          </w:rPr>
          <m:t>r</m:t>
        </m:r>
      </m:oMath>
      <w:r w:rsidR="00573F27" w:rsidRPr="00573F27">
        <w:rPr>
          <w:rFonts w:eastAsiaTheme="minorEastAsia"/>
          <w:sz w:val="24"/>
        </w:rPr>
        <w:t xml:space="preserve"> </w:t>
      </w:r>
      <w:r w:rsidR="00573F27">
        <w:rPr>
          <w:rFonts w:eastAsiaTheme="minorEastAsia"/>
          <w:sz w:val="24"/>
        </w:rPr>
        <w:t>везде будет равно 2</w:t>
      </w:r>
      <w:r w:rsidR="00573F27" w:rsidRPr="00573F27">
        <w:rPr>
          <w:rFonts w:eastAsiaTheme="minorEastAsia"/>
          <w:sz w:val="24"/>
        </w:rPr>
        <w:t>;</w:t>
      </w:r>
    </w:p>
    <w:p w:rsidR="00B05E38" w:rsidRPr="00573F27" w:rsidRDefault="0053592E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B05E38">
        <w:rPr>
          <w:rFonts w:eastAsiaTheme="minorEastAsia"/>
          <w:sz w:val="24"/>
        </w:rPr>
        <w:t xml:space="preserve"> – </w:t>
      </w:r>
      <w:r w:rsidR="00D0429B">
        <w:rPr>
          <w:rFonts w:eastAsiaTheme="minorEastAsia"/>
          <w:sz w:val="24"/>
        </w:rPr>
        <w:t xml:space="preserve">вероятность попадания в </w:t>
      </w:r>
      <w:r w:rsidR="00D0429B">
        <w:rPr>
          <w:rFonts w:eastAsiaTheme="minorEastAsia"/>
          <w:sz w:val="24"/>
          <w:lang w:val="en-GB"/>
        </w:rPr>
        <w:t>k</w:t>
      </w:r>
      <w:r w:rsidR="00D0429B" w:rsidRPr="00D0429B">
        <w:rPr>
          <w:rFonts w:eastAsiaTheme="minorEastAsia"/>
          <w:sz w:val="24"/>
        </w:rPr>
        <w:t>-</w:t>
      </w:r>
      <w:r w:rsidR="00D0429B">
        <w:rPr>
          <w:rFonts w:eastAsiaTheme="minorEastAsia"/>
          <w:sz w:val="24"/>
        </w:rPr>
        <w:t>ый интервал</w:t>
      </w:r>
      <w:r w:rsidR="00573F27" w:rsidRPr="00573F27">
        <w:rPr>
          <w:rFonts w:eastAsiaTheme="minorEastAsia"/>
          <w:sz w:val="24"/>
        </w:rPr>
        <w:t>.</w:t>
      </w:r>
    </w:p>
    <w:p w:rsidR="00D0429B" w:rsidRPr="00573F27" w:rsidRDefault="00D0429B" w:rsidP="00B05E38">
      <w:pPr>
        <w:spacing w:line="360" w:lineRule="auto"/>
        <w:ind w:firstLine="708"/>
        <w:rPr>
          <w:rFonts w:eastAsiaTheme="minorEastAsia"/>
          <w:sz w:val="24"/>
        </w:rPr>
      </w:pPr>
    </w:p>
    <w:p w:rsidR="00D0429B" w:rsidRPr="00306A94" w:rsidRDefault="0053592E" w:rsidP="00B05E38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 xml:space="preserve">x,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</m:t>
              </m:r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θ</m:t>
                  </m:r>
                </m:e>
              </m:acc>
            </m:e>
          </m:d>
        </m:oMath>
      </m:oMathPara>
    </w:p>
    <w:p w:rsidR="00573F27" w:rsidRDefault="00573F27" w:rsidP="00573F27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Для всех распределений </w:t>
      </w:r>
      <m:oMath>
        <m:r>
          <w:rPr>
            <w:rFonts w:ascii="Cambria Math" w:eastAsiaTheme="minorEastAsia" w:hAnsi="Cambria Math"/>
            <w:sz w:val="24"/>
            <w:lang w:val="en-GB"/>
          </w:rPr>
          <m:t>K</m:t>
        </m:r>
        <m:r>
          <w:rPr>
            <w:rFonts w:ascii="Cambria Math" w:eastAsiaTheme="minorEastAsia" w:hAnsi="Cambria Math"/>
            <w:sz w:val="24"/>
          </w:rPr>
          <m:t xml:space="preserve"> – </m:t>
        </m:r>
        <m:r>
          <w:rPr>
            <w:rFonts w:ascii="Cambria Math" w:eastAsiaTheme="minorEastAsia" w:hAnsi="Cambria Math"/>
            <w:sz w:val="24"/>
            <w:lang w:val="en-GB"/>
          </w:rPr>
          <m:t>r</m:t>
        </m:r>
        <m:r>
          <w:rPr>
            <w:rFonts w:ascii="Cambria Math" w:eastAsiaTheme="minorEastAsia" w:hAnsi="Cambria Math"/>
            <w:sz w:val="24"/>
          </w:rPr>
          <m:t xml:space="preserve"> = 40 – 2 = 38</m:t>
        </m:r>
      </m:oMath>
      <w:r w:rsidRPr="00573F27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Следовательно,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крит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</m:oMath>
      <w:r w:rsidRPr="00573F2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будет одинаковое. Найдем его с помощью функции </w:t>
      </w:r>
      <w:r w:rsidRPr="00573F27">
        <w:rPr>
          <w:rFonts w:eastAsiaTheme="minorEastAsia"/>
          <w:sz w:val="24"/>
        </w:rPr>
        <w:t>chi2inv(0.8, 38)</w:t>
      </w:r>
      <w:r>
        <w:rPr>
          <w:rFonts w:eastAsiaTheme="minorEastAsia"/>
          <w:sz w:val="24"/>
          <w:lang w:val="en-GB"/>
        </w:rPr>
        <w:t xml:space="preserve"> </w:t>
      </w:r>
      <w:r>
        <w:rPr>
          <w:rFonts w:eastAsiaTheme="minorEastAsia"/>
          <w:sz w:val="24"/>
        </w:rPr>
        <w:t xml:space="preserve">в </w:t>
      </w:r>
      <w:r w:rsidRPr="00573F27">
        <w:rPr>
          <w:rFonts w:eastAsiaTheme="minorEastAsia"/>
          <w:i/>
          <w:sz w:val="24"/>
          <w:lang w:val="en-GB"/>
        </w:rPr>
        <w:t>MATLAB</w:t>
      </w:r>
      <w:r>
        <w:rPr>
          <w:rFonts w:eastAsiaTheme="minorEastAsia"/>
          <w:sz w:val="24"/>
        </w:rPr>
        <w:t>.</w:t>
      </w:r>
    </w:p>
    <w:p w:rsidR="00573F27" w:rsidRPr="00573F27" w:rsidRDefault="0053592E" w:rsidP="00573F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1-0.2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38</m:t>
              </m:r>
            </m:e>
          </m:d>
          <m:r>
            <w:rPr>
              <w:rFonts w:ascii="Cambria Math" w:eastAsiaTheme="minorEastAsia" w:hAnsi="Cambria Math"/>
              <w:sz w:val="24"/>
            </w:rPr>
            <m:t>=45.0763</m:t>
          </m:r>
        </m:oMath>
      </m:oMathPara>
    </w:p>
    <w:p w:rsidR="00132842" w:rsidRDefault="003424D7" w:rsidP="00306A94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Таблица </w:t>
      </w:r>
      <w:r w:rsidR="0037215D">
        <w:rPr>
          <w:rFonts w:eastAsiaTheme="minorEastAsia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FB4496" w:rsidTr="00FB4496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FB4496" w:rsidTr="0037215D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227085.72656973847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43.397882626863236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149632624.78285778</w:t>
            </w:r>
          </w:p>
        </w:tc>
      </w:tr>
      <w:tr w:rsidR="00FB4496" w:rsidTr="0037215D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227760.48432647527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44.766153597385596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2403799.0540702366</w:t>
            </w:r>
          </w:p>
        </w:tc>
      </w:tr>
    </w:tbl>
    <w:p w:rsidR="003424D7" w:rsidRDefault="003424D7" w:rsidP="00132842">
      <w:pPr>
        <w:spacing w:line="360" w:lineRule="auto"/>
        <w:rPr>
          <w:rFonts w:eastAsiaTheme="minorEastAsia"/>
          <w:sz w:val="24"/>
        </w:rPr>
      </w:pPr>
    </w:p>
    <w:p w:rsidR="00033C97" w:rsidRDefault="00306A94" w:rsidP="00306A94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Гипотеза о том, что плостноть распределения есть плотность распределения Лапласа с параметрами, полученными методом моментов и ММП подтверждается, а гипотезы о нормальном и Гамма-распределении откланяются.</w:t>
      </w:r>
    </w:p>
    <w:p w:rsidR="00033C97" w:rsidRPr="00033C97" w:rsidRDefault="00B62DB9" w:rsidP="00033C97">
      <w:pPr>
        <w:ind w:firstLine="70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Критерий Колмо</w:t>
      </w:r>
      <w:r w:rsidR="00033C97" w:rsidRPr="00033C97">
        <w:rPr>
          <w:rFonts w:eastAsiaTheme="minorEastAsia"/>
          <w:b/>
          <w:sz w:val="24"/>
        </w:rPr>
        <w:t>горова-Смирнова</w:t>
      </w:r>
    </w:p>
    <w:p w:rsidR="00033C97" w:rsidRDefault="00033C97" w:rsidP="00033C97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Критическое значение при больших </w:t>
      </w:r>
      <m:oMath>
        <m:r>
          <w:rPr>
            <w:rFonts w:ascii="Cambria Math" w:eastAsiaTheme="minorEastAsia" w:hAnsi="Cambria Math"/>
            <w:sz w:val="24"/>
            <w:lang w:val="en-GB"/>
          </w:rPr>
          <m:t>N</m:t>
        </m:r>
      </m:oMath>
      <w:r w:rsidRPr="00033C9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вычисляется по формуле</w:t>
      </w:r>
    </w:p>
    <w:p w:rsidR="00033C97" w:rsidRPr="00033C97" w:rsidRDefault="0053592E" w:rsidP="00033C97">
      <w:pPr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(0.5 α)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6n</m:t>
              </m:r>
            </m:den>
          </m:f>
        </m:oMath>
      </m:oMathPara>
    </w:p>
    <w:p w:rsidR="00033C97" w:rsidRDefault="00033C97" w:rsidP="00033C97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  <w:lang w:val="en-GB"/>
          </w:rPr>
          <m:t>N=5600, α=0.2</m:t>
        </m:r>
      </m:oMath>
      <w:r>
        <w:rPr>
          <w:rFonts w:eastAsiaTheme="minorEastAsia"/>
          <w:sz w:val="24"/>
          <w:lang w:val="en-GB"/>
        </w:rPr>
        <w:t xml:space="preserve"> </w:t>
      </w:r>
      <w:r>
        <w:rPr>
          <w:rFonts w:eastAsiaTheme="minorEastAsia"/>
          <w:sz w:val="24"/>
        </w:rPr>
        <w:t>получаем</w:t>
      </w:r>
    </w:p>
    <w:p w:rsidR="00033C97" w:rsidRPr="00033C97" w:rsidRDefault="00033C97" w:rsidP="00033C97">
      <w:pPr>
        <w:ind w:firstLine="708"/>
        <w:rPr>
          <w:rFonts w:eastAsiaTheme="minorEastAsia"/>
          <w:sz w:val="24"/>
        </w:rPr>
      </w:pPr>
    </w:p>
    <w:p w:rsidR="00306A94" w:rsidRPr="00033C97" w:rsidRDefault="0053592E" w:rsidP="00306A94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=0.014308576727437128</m:t>
          </m:r>
        </m:oMath>
      </m:oMathPara>
    </w:p>
    <w:p w:rsidR="00B62DB9" w:rsidRDefault="00B62DB9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Статистика Комогорова-Смирнова вычисляется по формуле</w:t>
      </w:r>
    </w:p>
    <w:p w:rsidR="00B62DB9" w:rsidRPr="00FC5BEA" w:rsidRDefault="00B62DB9" w:rsidP="00B62DB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|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)|</m:t>
          </m:r>
        </m:oMath>
      </m:oMathPara>
    </w:p>
    <w:p w:rsidR="00FC5BEA" w:rsidRDefault="00FC5BE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Таблица </w:t>
      </w:r>
      <w:r w:rsidR="0037215D">
        <w:rPr>
          <w:rFonts w:eastAsiaTheme="minorEastAsia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436"/>
        <w:gridCol w:w="2556"/>
        <w:gridCol w:w="2436"/>
      </w:tblGrid>
      <w:tr w:rsidR="00FC5BEA" w:rsidTr="003D04E6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FC5BEA" w:rsidRPr="00FB4496" w:rsidTr="0037215D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0.07246623559624266</w:t>
            </w:r>
          </w:p>
        </w:tc>
        <w:tc>
          <w:tcPr>
            <w:tcW w:w="2406" w:type="dxa"/>
            <w:shd w:val="clear" w:color="auto" w:fill="FF7379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0.01432423011238787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0.09271927291110924</w:t>
            </w:r>
          </w:p>
        </w:tc>
      </w:tr>
      <w:tr w:rsidR="00FC5BEA" w:rsidRPr="00FB4496" w:rsidTr="0037215D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0.07244981386557925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0.011294222268783627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FC5BEA">
              <w:rPr>
                <w:rFonts w:eastAsiaTheme="minorEastAsia"/>
                <w:sz w:val="24"/>
              </w:rPr>
              <w:t>0.11473619952682487</w:t>
            </w:r>
          </w:p>
        </w:tc>
      </w:tr>
    </w:tbl>
    <w:p w:rsidR="00FC5BEA" w:rsidRDefault="00F754F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 данному критерию подтверждается только гипотеза о распределении Лапласа с параметрами, полученными ММП. Однако гипотеза о распределении Лапласа с параметрами, полученными методом моментов, была очень близка к принятию. Остальные гипотезы были отвергнуты.</w:t>
      </w:r>
    </w:p>
    <w:p w:rsidR="00F754FA" w:rsidRPr="008C0348" w:rsidRDefault="00F754FA" w:rsidP="00B62DB9">
      <w:pPr>
        <w:spacing w:line="360" w:lineRule="auto"/>
        <w:ind w:firstLine="708"/>
        <w:rPr>
          <w:rFonts w:eastAsiaTheme="minorEastAsia"/>
          <w:b/>
          <w:sz w:val="24"/>
        </w:rPr>
      </w:pPr>
      <w:r w:rsidRPr="008C0348">
        <w:rPr>
          <w:rFonts w:eastAsiaTheme="minorEastAsia"/>
          <w:b/>
          <w:sz w:val="24"/>
        </w:rPr>
        <w:t xml:space="preserve">Критерий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Pr="008C0348">
        <w:rPr>
          <w:rFonts w:eastAsiaTheme="minorEastAsia"/>
          <w:b/>
          <w:sz w:val="24"/>
        </w:rPr>
        <w:t xml:space="preserve"> Мизеса</w:t>
      </w:r>
    </w:p>
    <w:p w:rsidR="00F754FA" w:rsidRDefault="00F754F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Критическое значение при </w:t>
      </w:r>
      <m:oMath>
        <m:r>
          <w:rPr>
            <w:rFonts w:ascii="Cambria Math" w:eastAsiaTheme="minorEastAsia" w:hAnsi="Cambria Math"/>
            <w:sz w:val="24"/>
            <w:lang w:val="en-GB"/>
          </w:rPr>
          <m:t>α</m:t>
        </m:r>
        <m:r>
          <w:rPr>
            <w:rFonts w:ascii="Cambria Math" w:eastAsiaTheme="minorEastAsia" w:hAnsi="Cambria Math"/>
            <w:sz w:val="24"/>
          </w:rPr>
          <m:t>=0.2</m:t>
        </m:r>
      </m:oMath>
      <w:r w:rsidRPr="00F754F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равно</w:t>
      </w:r>
    </w:p>
    <w:p w:rsidR="00F754FA" w:rsidRDefault="0053592E" w:rsidP="00F754FA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(n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b>
              <m:r>
                <w:rPr>
                  <w:rFonts w:ascii="Cambria Math" w:hAnsi="Cambria Math"/>
                  <w:lang w:val="en-GB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</w:rPr>
            <m:t xml:space="preserve">0.2415 </m:t>
          </m:r>
        </m:oMath>
      </m:oMathPara>
    </w:p>
    <w:p w:rsidR="00F754FA" w:rsidRDefault="00F754FA" w:rsidP="00F754FA">
      <w:pPr>
        <w:pStyle w:val="a6"/>
        <w:ind w:firstLine="708"/>
      </w:pPr>
      <w:r>
        <w:t>Статистика критерия вычисляется по следующей формуле</w:t>
      </w:r>
    </w:p>
    <w:p w:rsidR="00F754FA" w:rsidRPr="0037215D" w:rsidRDefault="00F754FA" w:rsidP="00F754FA">
      <w:pPr>
        <w:pStyle w:val="a6"/>
      </w:pPr>
      <m:oMathPara>
        <m:oMath>
          <m:r>
            <w:rPr>
              <w:rFonts w:ascii="Cambria Math" w:hAnsi="Cambria Math"/>
              <w:lang w:val="en-GB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12n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7215D" w:rsidRDefault="0037215D" w:rsidP="0037215D">
      <w:pPr>
        <w:pStyle w:val="a6"/>
        <w:ind w:firstLine="708"/>
      </w:pPr>
      <w:r>
        <w:t>Таблица 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2404"/>
        <w:gridCol w:w="2436"/>
        <w:gridCol w:w="2404"/>
      </w:tblGrid>
      <w:tr w:rsidR="0037215D" w:rsidTr="003D04E6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37215D" w:rsidRPr="00FB4496" w:rsidTr="0037215D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12.144325088880466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0.17536394606218816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15.053071907372733</w:t>
            </w:r>
          </w:p>
        </w:tc>
      </w:tr>
      <w:tr w:rsidR="0037215D" w:rsidRPr="00FB4496" w:rsidTr="0037215D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12.138332744857296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0.09766194785542075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37215D">
              <w:rPr>
                <w:rFonts w:eastAsiaTheme="minorEastAsia"/>
                <w:sz w:val="24"/>
              </w:rPr>
              <w:t>23.87612720795618</w:t>
            </w:r>
          </w:p>
        </w:tc>
      </w:tr>
    </w:tbl>
    <w:p w:rsidR="0037215D" w:rsidRDefault="00FD439C" w:rsidP="0037215D">
      <w:pPr>
        <w:pStyle w:val="a6"/>
        <w:ind w:firstLine="708"/>
      </w:pPr>
      <w:r>
        <w:t>По критерию Мизеса прошла проверку только гипотезы о том, что распределение является распределением Лапласа с параметрами, полученными методом моментом и ММП.</w:t>
      </w:r>
    </w:p>
    <w:p w:rsidR="00E40684" w:rsidRDefault="00E40684">
      <w:pPr>
        <w:rPr>
          <w:rFonts w:eastAsia="Times New Roman" w:cs="Times New Roman"/>
          <w:sz w:val="24"/>
          <w:lang w:eastAsia="ru-RU"/>
        </w:rPr>
      </w:pPr>
      <w:r>
        <w:br w:type="page"/>
      </w:r>
    </w:p>
    <w:p w:rsidR="00B916C4" w:rsidRDefault="00B916C4" w:rsidP="0037215D">
      <w:pPr>
        <w:pStyle w:val="a6"/>
        <w:rPr>
          <w:b/>
          <w:sz w:val="28"/>
          <w:szCs w:val="28"/>
        </w:rPr>
        <w:sectPr w:rsidR="00B916C4" w:rsidSect="00D20248">
          <w:pgSz w:w="11901" w:h="16817"/>
          <w:pgMar w:top="1701" w:right="1134" w:bottom="851" w:left="1134" w:header="709" w:footer="709" w:gutter="0"/>
          <w:cols w:space="708"/>
          <w:docGrid w:linePitch="381"/>
        </w:sectPr>
      </w:pP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2122"/>
        <w:gridCol w:w="1386"/>
        <w:gridCol w:w="1386"/>
        <w:gridCol w:w="1386"/>
        <w:gridCol w:w="1386"/>
        <w:gridCol w:w="1386"/>
        <w:gridCol w:w="1386"/>
        <w:gridCol w:w="1386"/>
        <w:gridCol w:w="1386"/>
        <w:gridCol w:w="1386"/>
      </w:tblGrid>
      <w:tr w:rsidR="00B916C4" w:rsidTr="006F1619">
        <w:tc>
          <w:tcPr>
            <w:tcW w:w="2122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lastRenderedPageBreak/>
              <w:t>Название</w:t>
            </w:r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Нормальное распределение</w:t>
            </w:r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Распределение Лапласа</w:t>
            </w:r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Гамма-распределение</w:t>
            </w:r>
          </w:p>
        </w:tc>
      </w:tr>
      <w:tr w:rsidR="00B916C4" w:rsidTr="006F1619">
        <w:tc>
          <w:tcPr>
            <w:tcW w:w="2122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Фор-ла плотности</w:t>
            </w:r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-λ|x-a|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158" w:type="dxa"/>
            <w:gridSpan w:val="3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(k)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 x≥0</m:t>
                </m:r>
              </m:oMath>
            </m:oMathPara>
          </w:p>
        </w:tc>
      </w:tr>
      <w:tr w:rsidR="00B916C4" w:rsidTr="006F1619">
        <w:tc>
          <w:tcPr>
            <w:tcW w:w="2122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Метод моментов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ММП - аналитич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  <w:rPr>
                <w:lang w:val="en-GB"/>
              </w:rPr>
            </w:pPr>
            <w:r w:rsidRPr="002836AD">
              <w:t>ММП – числ</w:t>
            </w:r>
            <w:r w:rsidRPr="002836AD">
              <w:rPr>
                <w:lang w:val="en-GB"/>
              </w:rPr>
              <w:t>.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Метод моментов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ММП - аналитич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  <w:rPr>
                <w:lang w:val="en-GB"/>
              </w:rPr>
            </w:pPr>
            <w:r w:rsidRPr="002836AD">
              <w:t>ММП – числ</w:t>
            </w:r>
            <w:r w:rsidRPr="002836AD">
              <w:rPr>
                <w:lang w:val="en-GB"/>
              </w:rPr>
              <w:t>.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Метод моментов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</w:pPr>
            <w:r w:rsidRPr="002836AD">
              <w:t>ММП - аналитич</w:t>
            </w:r>
          </w:p>
        </w:tc>
        <w:tc>
          <w:tcPr>
            <w:tcW w:w="1386" w:type="dxa"/>
            <w:vAlign w:val="center"/>
          </w:tcPr>
          <w:p w:rsidR="00B916C4" w:rsidRPr="002836AD" w:rsidRDefault="00B916C4" w:rsidP="006F1619">
            <w:pPr>
              <w:pStyle w:val="a6"/>
              <w:jc w:val="center"/>
              <w:rPr>
                <w:lang w:val="en-GB"/>
              </w:rPr>
            </w:pPr>
            <w:r w:rsidRPr="002836AD">
              <w:t>ММП – числ</w:t>
            </w:r>
            <w:r w:rsidRPr="002836AD">
              <w:rPr>
                <w:lang w:val="en-GB"/>
              </w:rPr>
              <w:t>.</w:t>
            </w:r>
          </w:p>
        </w:tc>
      </w:tr>
      <w:tr w:rsidR="00B916C4" w:rsidTr="006F1619">
        <w:tc>
          <w:tcPr>
            <w:tcW w:w="2122" w:type="dxa"/>
          </w:tcPr>
          <w:p w:rsidR="00B916C4" w:rsidRPr="00B916C4" w:rsidRDefault="00B916C4" w:rsidP="0037215D">
            <w:pPr>
              <w:pStyle w:val="a6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c, a, k</m:t>
                </m:r>
              </m:oMath>
            </m:oMathPara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2.00344</w:t>
            </w:r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2.00344</w:t>
            </w:r>
          </w:p>
        </w:tc>
        <w:tc>
          <w:tcPr>
            <w:tcW w:w="1386" w:type="dxa"/>
            <w:vAlign w:val="center"/>
          </w:tcPr>
          <w:p w:rsidR="00B916C4" w:rsidRPr="00280C40" w:rsidRDefault="00280C40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2.0016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5523">
              <w:rPr>
                <w:rFonts w:eastAsiaTheme="minorEastAsia"/>
              </w:rPr>
              <w:t>2.0016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86" w:type="dxa"/>
            <w:vAlign w:val="center"/>
          </w:tcPr>
          <w:p w:rsidR="00B916C4" w:rsidRPr="00280C40" w:rsidRDefault="00280C40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17.87162</w:t>
            </w:r>
          </w:p>
        </w:tc>
        <w:tc>
          <w:tcPr>
            <w:tcW w:w="1386" w:type="dxa"/>
            <w:vAlign w:val="center"/>
          </w:tcPr>
          <w:p w:rsidR="00B916C4" w:rsidRPr="00B916C4" w:rsidRDefault="00EE234E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5523">
              <w:rPr>
                <w:rFonts w:eastAsiaTheme="minorEastAsia"/>
              </w:rPr>
              <w:t>14.53531</w:t>
            </w:r>
          </w:p>
        </w:tc>
      </w:tr>
      <w:tr w:rsidR="00B916C4" w:rsidTr="006F1619">
        <w:tc>
          <w:tcPr>
            <w:tcW w:w="2122" w:type="dxa"/>
            <w:tcBorders>
              <w:bottom w:val="single" w:sz="18" w:space="0" w:color="auto"/>
            </w:tcBorders>
          </w:tcPr>
          <w:p w:rsidR="00B916C4" w:rsidRPr="00B916C4" w:rsidRDefault="00B916C4" w:rsidP="0037215D">
            <w:pPr>
              <w:pStyle w:val="a6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σ, λ, θ</m:t>
                </m:r>
              </m:oMath>
            </m:oMathPara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0.47390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5523">
              <w:rPr>
                <w:rFonts w:eastAsiaTheme="minorEastAsia"/>
              </w:rPr>
              <w:t>0.4738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280C40" w:rsidRDefault="00280C40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2.9841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5523">
              <w:rPr>
                <w:rFonts w:eastAsiaTheme="minorEastAsia"/>
              </w:rPr>
              <w:t>3.0142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280C40" w:rsidRDefault="00280C40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E6788F">
              <w:rPr>
                <w:rFonts w:eastAsiaTheme="minorEastAsia"/>
              </w:rPr>
              <w:t>0.11210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EE234E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B916C4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5523">
              <w:rPr>
                <w:rFonts w:eastAsiaTheme="minorEastAsia"/>
              </w:rPr>
              <w:t>0.13784</w:t>
            </w:r>
          </w:p>
        </w:tc>
      </w:tr>
      <w:tr w:rsidR="003D04E6" w:rsidTr="006F1619">
        <w:trPr>
          <w:trHeight w:val="662"/>
        </w:trPr>
        <w:tc>
          <w:tcPr>
            <w:tcW w:w="2122" w:type="dxa"/>
            <w:tcBorders>
              <w:top w:val="single" w:sz="18" w:space="0" w:color="auto"/>
            </w:tcBorders>
          </w:tcPr>
          <w:p w:rsidR="00A469EF" w:rsidRPr="002836AD" w:rsidRDefault="00A469EF" w:rsidP="00A469EF">
            <w:pPr>
              <w:pStyle w:val="a6"/>
            </w:pPr>
            <w:r w:rsidRPr="002836AD">
              <w:t>Хи-квадрат статистика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A469EF" w:rsidRDefault="00A469E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FB4496">
              <w:rPr>
                <w:rFonts w:eastAsiaTheme="minorEastAsia"/>
              </w:rPr>
              <w:t>22708</w:t>
            </w:r>
            <w:r>
              <w:rPr>
                <w:rFonts w:eastAsiaTheme="minorEastAsia"/>
                <w:lang w:val="en-GB"/>
              </w:rPr>
              <w:t>6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4496">
              <w:rPr>
                <w:rFonts w:eastAsiaTheme="minorEastAsia"/>
              </w:rPr>
              <w:t>227760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A469EF" w:rsidRPr="00A469EF" w:rsidRDefault="00A469E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:rsidR="00A469EF" w:rsidRDefault="00A469EF" w:rsidP="003F49D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43.39788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:rsidR="00A469EF" w:rsidRDefault="00A469EF" w:rsidP="003F49D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FB4496">
              <w:rPr>
                <w:rFonts w:eastAsiaTheme="minorEastAsia"/>
                <w:sz w:val="24"/>
              </w:rPr>
              <w:t>44.76615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A469EF" w:rsidRPr="00A469EF" w:rsidRDefault="00A469E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FB4496">
              <w:rPr>
                <w:rFonts w:eastAsiaTheme="minorEastAsia"/>
              </w:rPr>
              <w:t>14963262</w:t>
            </w:r>
            <w:r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A469EF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B916C4" w:rsidRDefault="00865D8F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FB4496">
              <w:rPr>
                <w:rFonts w:eastAsiaTheme="minorEastAsia"/>
              </w:rPr>
              <w:t>2403799</w:t>
            </w:r>
          </w:p>
        </w:tc>
      </w:tr>
      <w:tr w:rsidR="00A469EF" w:rsidTr="006F1619">
        <w:trPr>
          <w:trHeight w:val="662"/>
        </w:trPr>
        <w:tc>
          <w:tcPr>
            <w:tcW w:w="2122" w:type="dxa"/>
          </w:tcPr>
          <w:p w:rsidR="00A469EF" w:rsidRPr="002836AD" w:rsidRDefault="00A469EF" w:rsidP="00A469EF">
            <w:pPr>
              <w:pStyle w:val="a6"/>
            </w:pPr>
            <w:r w:rsidRPr="002836AD">
              <w:t>Хи-квадрат критич. знач.</w:t>
            </w:r>
          </w:p>
        </w:tc>
        <w:tc>
          <w:tcPr>
            <w:tcW w:w="12474" w:type="dxa"/>
            <w:gridSpan w:val="9"/>
            <w:vAlign w:val="center"/>
          </w:tcPr>
          <w:p w:rsidR="00A469EF" w:rsidRPr="00A469EF" w:rsidRDefault="00A469EF" w:rsidP="003F49D6">
            <w:pPr>
              <w:spacing w:line="360" w:lineRule="auto"/>
              <w:ind w:firstLine="708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45.0763</m:t>
                </m:r>
              </m:oMath>
            </m:oMathPara>
          </w:p>
        </w:tc>
      </w:tr>
      <w:tr w:rsidR="00865D8F" w:rsidTr="006F1619">
        <w:trPr>
          <w:trHeight w:val="662"/>
        </w:trPr>
        <w:tc>
          <w:tcPr>
            <w:tcW w:w="2122" w:type="dxa"/>
            <w:tcBorders>
              <w:bottom w:val="single" w:sz="18" w:space="0" w:color="auto"/>
            </w:tcBorders>
          </w:tcPr>
          <w:p w:rsidR="00A469EF" w:rsidRPr="002836AD" w:rsidRDefault="00A469EF" w:rsidP="00A469EF">
            <w:pPr>
              <w:pStyle w:val="a6"/>
            </w:pPr>
            <w:r w:rsidRPr="002836AD">
              <w:t>Хи-квадрат вывод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A469EF" w:rsidRPr="00A469EF" w:rsidRDefault="00A469E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A469EF" w:rsidRPr="00A469EF" w:rsidRDefault="00A469E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A469EF" w:rsidRPr="00B916C4" w:rsidRDefault="00A469EF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A469EF" w:rsidRPr="00865D8F" w:rsidRDefault="00865D8F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</w:tr>
      <w:tr w:rsidR="003D04E6" w:rsidTr="006F1619">
        <w:trPr>
          <w:trHeight w:val="662"/>
        </w:trPr>
        <w:tc>
          <w:tcPr>
            <w:tcW w:w="2122" w:type="dxa"/>
            <w:tcBorders>
              <w:top w:val="single" w:sz="18" w:space="0" w:color="auto"/>
            </w:tcBorders>
          </w:tcPr>
          <w:p w:rsidR="000F216D" w:rsidRPr="002836AD" w:rsidRDefault="000F216D" w:rsidP="000F216D">
            <w:pPr>
              <w:pStyle w:val="a6"/>
            </w:pPr>
            <w:r w:rsidRPr="002836AD">
              <w:t>Колм. - Смирн. статистика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0F216D">
              <w:rPr>
                <w:rFonts w:eastAsiaTheme="minorEastAsia"/>
              </w:rPr>
              <w:t>0.0724</w:t>
            </w:r>
            <w:r w:rsidRPr="000F216D">
              <w:rPr>
                <w:rFonts w:eastAsiaTheme="minorEastAsia"/>
                <w:lang w:val="en-GB"/>
              </w:rPr>
              <w:t>7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0F216D">
              <w:rPr>
                <w:rFonts w:eastAsiaTheme="minorEastAsia"/>
              </w:rPr>
              <w:t>0.0724</w:t>
            </w:r>
            <w:r w:rsidRPr="000F216D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0F216D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0F216D">
              <w:rPr>
                <w:rFonts w:eastAsiaTheme="minorEastAsia"/>
              </w:rPr>
              <w:t>0.01432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:rsidR="000F216D" w:rsidRPr="000F216D" w:rsidRDefault="000F216D" w:rsidP="003F49D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0F216D">
              <w:rPr>
                <w:rFonts w:eastAsiaTheme="minorEastAsia"/>
                <w:sz w:val="24"/>
              </w:rPr>
              <w:t>0.01129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0F216D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3D04E6" w:rsidRDefault="003D04E6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FC5BEA">
              <w:rPr>
                <w:rFonts w:eastAsiaTheme="minorEastAsia"/>
              </w:rPr>
              <w:t>0.0927</w:t>
            </w:r>
            <w:r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0F216D" w:rsidRPr="000F216D" w:rsidRDefault="000F216D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0F216D"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3D04E6" w:rsidRDefault="003D04E6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FC5BEA">
              <w:rPr>
                <w:rFonts w:eastAsiaTheme="minorEastAsia"/>
              </w:rPr>
              <w:t>0.1147</w:t>
            </w:r>
            <w:r>
              <w:rPr>
                <w:rFonts w:eastAsiaTheme="minorEastAsia"/>
                <w:lang w:val="en-GB"/>
              </w:rPr>
              <w:t>4</w:t>
            </w:r>
          </w:p>
        </w:tc>
      </w:tr>
      <w:tr w:rsidR="000F216D" w:rsidTr="006F1619">
        <w:trPr>
          <w:trHeight w:val="662"/>
        </w:trPr>
        <w:tc>
          <w:tcPr>
            <w:tcW w:w="2122" w:type="dxa"/>
          </w:tcPr>
          <w:p w:rsidR="000F216D" w:rsidRPr="002836AD" w:rsidRDefault="000F216D" w:rsidP="000F216D">
            <w:pPr>
              <w:pStyle w:val="a6"/>
            </w:pPr>
            <w:r w:rsidRPr="002836AD">
              <w:t>Колм. - Смирн. критич. знач.</w:t>
            </w:r>
          </w:p>
        </w:tc>
        <w:tc>
          <w:tcPr>
            <w:tcW w:w="12474" w:type="dxa"/>
            <w:gridSpan w:val="9"/>
            <w:vAlign w:val="center"/>
          </w:tcPr>
          <w:p w:rsidR="000F216D" w:rsidRPr="000A6740" w:rsidRDefault="000F216D" w:rsidP="003F49D6">
            <w:pPr>
              <w:pStyle w:val="a6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0.01431</m:t>
                </m:r>
              </m:oMath>
            </m:oMathPara>
          </w:p>
        </w:tc>
      </w:tr>
      <w:tr w:rsidR="000F216D" w:rsidTr="006F1619">
        <w:trPr>
          <w:trHeight w:val="662"/>
        </w:trPr>
        <w:tc>
          <w:tcPr>
            <w:tcW w:w="2122" w:type="dxa"/>
            <w:tcBorders>
              <w:bottom w:val="single" w:sz="18" w:space="0" w:color="auto"/>
            </w:tcBorders>
          </w:tcPr>
          <w:p w:rsidR="000F216D" w:rsidRPr="002836AD" w:rsidRDefault="000F216D" w:rsidP="000F216D">
            <w:pPr>
              <w:pStyle w:val="a6"/>
            </w:pPr>
            <w:r w:rsidRPr="002836AD">
              <w:t>Колм. - Смирн. вывод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EE234E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EE234E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0F216D" w:rsidRPr="00A469EF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EE234E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0F216D" w:rsidRPr="00EE234E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0F216D" w:rsidRPr="00A469EF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865D8F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0F216D" w:rsidRPr="00B916C4" w:rsidRDefault="000F216D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0F216D" w:rsidRPr="00865D8F" w:rsidRDefault="000F216D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</w:tr>
      <w:tr w:rsidR="00D77517" w:rsidTr="006F1619">
        <w:trPr>
          <w:trHeight w:val="662"/>
        </w:trPr>
        <w:tc>
          <w:tcPr>
            <w:tcW w:w="2122" w:type="dxa"/>
            <w:tcBorders>
              <w:top w:val="single" w:sz="18" w:space="0" w:color="auto"/>
            </w:tcBorders>
          </w:tcPr>
          <w:p w:rsidR="00D77517" w:rsidRPr="002836AD" w:rsidRDefault="00D77517" w:rsidP="00D77517">
            <w:pPr>
              <w:pStyle w:val="a6"/>
            </w:pPr>
            <w:r w:rsidRPr="002836AD">
              <w:t>Мизеса - статистика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D77517" w:rsidRPr="00D77517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 w:rsidRPr="0037215D">
              <w:rPr>
                <w:rFonts w:eastAsiaTheme="minorEastAsia"/>
              </w:rPr>
              <w:t>12.1443</w:t>
            </w:r>
            <w:r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37215D">
              <w:rPr>
                <w:rFonts w:eastAsiaTheme="minorEastAsia"/>
              </w:rPr>
              <w:t>12.13833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77517" w:rsidRPr="00A469EF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37215D">
              <w:rPr>
                <w:rFonts w:eastAsiaTheme="minorEastAsia"/>
              </w:rPr>
              <w:t>0.17536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37215D">
              <w:rPr>
                <w:rFonts w:eastAsiaTheme="minorEastAsia"/>
              </w:rPr>
              <w:t>0.09766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77517" w:rsidRPr="00A469EF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 w:rsidRPr="0037215D">
              <w:rPr>
                <w:rFonts w:eastAsiaTheme="minorEastAsia"/>
              </w:rPr>
              <w:t>15.05307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D77517" w:rsidRPr="00D77517" w:rsidRDefault="00D77517" w:rsidP="003F49D6">
            <w:pPr>
              <w:spacing w:line="360" w:lineRule="auto"/>
              <w:jc w:val="center"/>
              <w:rPr>
                <w:rFonts w:eastAsiaTheme="minorEastAsia"/>
                <w:sz w:val="24"/>
                <w:lang w:val="en-GB"/>
              </w:rPr>
            </w:pPr>
            <w:r w:rsidRPr="0037215D">
              <w:rPr>
                <w:rFonts w:eastAsiaTheme="minorEastAsia"/>
                <w:sz w:val="24"/>
              </w:rPr>
              <w:t>23.8761</w:t>
            </w:r>
            <w:r>
              <w:rPr>
                <w:rFonts w:eastAsiaTheme="minorEastAsia"/>
                <w:sz w:val="24"/>
                <w:lang w:val="en-GB"/>
              </w:rPr>
              <w:t>3</w:t>
            </w:r>
          </w:p>
        </w:tc>
      </w:tr>
      <w:tr w:rsidR="00D77517" w:rsidTr="006F1619">
        <w:trPr>
          <w:trHeight w:val="662"/>
        </w:trPr>
        <w:tc>
          <w:tcPr>
            <w:tcW w:w="2122" w:type="dxa"/>
          </w:tcPr>
          <w:p w:rsidR="00D77517" w:rsidRPr="002836AD" w:rsidRDefault="00D77517" w:rsidP="00D77517">
            <w:pPr>
              <w:pStyle w:val="a6"/>
            </w:pPr>
            <w:r w:rsidRPr="002836AD">
              <w:t>Мизеса критич. знач.</w:t>
            </w:r>
          </w:p>
        </w:tc>
        <w:tc>
          <w:tcPr>
            <w:tcW w:w="12474" w:type="dxa"/>
            <w:gridSpan w:val="9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0.2415</m:t>
                </m:r>
              </m:oMath>
            </m:oMathPara>
          </w:p>
        </w:tc>
      </w:tr>
      <w:tr w:rsidR="00D77517" w:rsidTr="006F1619">
        <w:trPr>
          <w:trHeight w:val="662"/>
        </w:trPr>
        <w:tc>
          <w:tcPr>
            <w:tcW w:w="2122" w:type="dxa"/>
          </w:tcPr>
          <w:p w:rsidR="00D77517" w:rsidRPr="002836AD" w:rsidRDefault="00D77517" w:rsidP="00D77517">
            <w:pPr>
              <w:pStyle w:val="a6"/>
            </w:pPr>
            <w:r w:rsidRPr="002836AD">
              <w:t>Мизеса вывод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  <w:tc>
          <w:tcPr>
            <w:tcW w:w="1386" w:type="dxa"/>
            <w:vAlign w:val="center"/>
          </w:tcPr>
          <w:p w:rsidR="00D77517" w:rsidRPr="00A469EF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1386" w:type="dxa"/>
            <w:vAlign w:val="center"/>
          </w:tcPr>
          <w:p w:rsidR="00D77517" w:rsidRPr="00B916C4" w:rsidRDefault="00D77517" w:rsidP="003F49D6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:rsidR="00D77517" w:rsidRPr="00EE234E" w:rsidRDefault="00D77517" w:rsidP="003F49D6">
            <w:pPr>
              <w:pStyle w:val="a6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</w:tr>
    </w:tbl>
    <w:p w:rsidR="00B916C4" w:rsidRDefault="00B916C4" w:rsidP="00B916C4">
      <w:pPr>
        <w:pStyle w:val="a6"/>
        <w:rPr>
          <w:b/>
          <w:sz w:val="28"/>
          <w:szCs w:val="28"/>
        </w:rPr>
        <w:sectPr w:rsidR="00B916C4" w:rsidSect="00B916C4">
          <w:pgSz w:w="16817" w:h="11901" w:orient="landscape"/>
          <w:pgMar w:top="1134" w:right="851" w:bottom="1134" w:left="1701" w:header="709" w:footer="709" w:gutter="0"/>
          <w:cols w:space="708"/>
          <w:docGrid w:linePitch="381"/>
        </w:sectPr>
      </w:pPr>
    </w:p>
    <w:p w:rsidR="00E40684" w:rsidRPr="00317614" w:rsidRDefault="00E40684" w:rsidP="00B916C4">
      <w:pPr>
        <w:pStyle w:val="a6"/>
        <w:ind w:firstLine="708"/>
        <w:rPr>
          <w:b/>
          <w:sz w:val="28"/>
          <w:szCs w:val="28"/>
        </w:rPr>
      </w:pPr>
      <w:r w:rsidRPr="00317614">
        <w:rPr>
          <w:b/>
          <w:sz w:val="28"/>
          <w:szCs w:val="28"/>
        </w:rPr>
        <w:lastRenderedPageBreak/>
        <w:t>Вывод</w:t>
      </w:r>
    </w:p>
    <w:p w:rsidR="00317614" w:rsidRDefault="00E40684" w:rsidP="0037215D">
      <w:pPr>
        <w:pStyle w:val="a6"/>
        <w:ind w:firstLine="708"/>
      </w:pPr>
      <w:r>
        <w:t>В данной лабораторныой работе была проанализирована некоторая выборка случайных величин. Были получены точечные и интервальные оценки. С помощью точеченых оценок и гистограммы были сделаны гипотезы и различных распределениях. Далее гипотезы были проверены с помощью различных критериев. В итоге оказалось, что изучаемый набор случайных величин имеет распределение Лапласа с параметрами</w:t>
      </w:r>
    </w:p>
    <w:p w:rsidR="00E40684" w:rsidRPr="00ED2752" w:rsidRDefault="00E40684" w:rsidP="0037215D">
      <w:pPr>
        <w:pStyle w:val="a6"/>
        <w:ind w:firstLine="708"/>
        <w:rPr>
          <w:lang w:val="en-GB"/>
        </w:rPr>
      </w:pPr>
      <w:r>
        <w:t xml:space="preserve"> </w:t>
      </w:r>
      <m:oMath>
        <m:r>
          <w:rPr>
            <w:rFonts w:ascii="Cambria Math" w:hAnsi="Cambria Math"/>
          </w:rPr>
          <m:t xml:space="preserve">a= </m:t>
        </m:r>
        <m:r>
          <m:rPr>
            <m:sty m:val="p"/>
          </m:rPr>
          <w:rPr>
            <w:rFonts w:ascii="Cambria Math" w:eastAsiaTheme="minorEastAsia" w:hAnsi="Cambria Math"/>
          </w:rPr>
          <m:t>2.00169</m:t>
        </m:r>
        <m:r>
          <m:rPr>
            <m:sty m:val="p"/>
          </m:rPr>
          <w:rPr>
            <w:rFonts w:ascii="Cambria Math" w:eastAsiaTheme="minorEastAsia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3.0142</m:t>
        </m:r>
      </m:oMath>
      <w:r w:rsidR="00ED2752">
        <w:rPr>
          <w:lang w:val="en-GB"/>
        </w:rPr>
        <w:t>.</w:t>
      </w:r>
    </w:p>
    <w:sectPr w:rsidR="00E40684" w:rsidRPr="00ED2752" w:rsidSect="00D20248">
      <w:pgSz w:w="11901" w:h="16817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4"/>
    <w:rsid w:val="00033C97"/>
    <w:rsid w:val="00044427"/>
    <w:rsid w:val="00073F01"/>
    <w:rsid w:val="000A6740"/>
    <w:rsid w:val="000E2B3D"/>
    <w:rsid w:val="000F216D"/>
    <w:rsid w:val="00132842"/>
    <w:rsid w:val="00140731"/>
    <w:rsid w:val="00154E1D"/>
    <w:rsid w:val="00194ECB"/>
    <w:rsid w:val="00197D28"/>
    <w:rsid w:val="00205378"/>
    <w:rsid w:val="002058C1"/>
    <w:rsid w:val="00214A62"/>
    <w:rsid w:val="00226878"/>
    <w:rsid w:val="00280C40"/>
    <w:rsid w:val="002836AD"/>
    <w:rsid w:val="002C1223"/>
    <w:rsid w:val="002D5FDF"/>
    <w:rsid w:val="00306A94"/>
    <w:rsid w:val="00317614"/>
    <w:rsid w:val="003424D7"/>
    <w:rsid w:val="00344892"/>
    <w:rsid w:val="0037215D"/>
    <w:rsid w:val="00385FB8"/>
    <w:rsid w:val="0038727B"/>
    <w:rsid w:val="00392C32"/>
    <w:rsid w:val="003A5109"/>
    <w:rsid w:val="003D04E6"/>
    <w:rsid w:val="003D2090"/>
    <w:rsid w:val="003D3680"/>
    <w:rsid w:val="003F49D6"/>
    <w:rsid w:val="00482B1B"/>
    <w:rsid w:val="004B1D7F"/>
    <w:rsid w:val="004E5804"/>
    <w:rsid w:val="00527D19"/>
    <w:rsid w:val="005320A3"/>
    <w:rsid w:val="00535621"/>
    <w:rsid w:val="0053592E"/>
    <w:rsid w:val="00573F27"/>
    <w:rsid w:val="0058074F"/>
    <w:rsid w:val="00580E71"/>
    <w:rsid w:val="00587628"/>
    <w:rsid w:val="005B1594"/>
    <w:rsid w:val="005F0002"/>
    <w:rsid w:val="00631867"/>
    <w:rsid w:val="00646053"/>
    <w:rsid w:val="0065635A"/>
    <w:rsid w:val="00662802"/>
    <w:rsid w:val="006E7F48"/>
    <w:rsid w:val="006F1619"/>
    <w:rsid w:val="00716823"/>
    <w:rsid w:val="007752D3"/>
    <w:rsid w:val="00785F4A"/>
    <w:rsid w:val="007A33DA"/>
    <w:rsid w:val="007E03E9"/>
    <w:rsid w:val="00851924"/>
    <w:rsid w:val="00865D8F"/>
    <w:rsid w:val="008C0348"/>
    <w:rsid w:val="008D7086"/>
    <w:rsid w:val="008D78E3"/>
    <w:rsid w:val="008F1F36"/>
    <w:rsid w:val="00A14DA1"/>
    <w:rsid w:val="00A25443"/>
    <w:rsid w:val="00A469EF"/>
    <w:rsid w:val="00A876E6"/>
    <w:rsid w:val="00A87904"/>
    <w:rsid w:val="00AE2602"/>
    <w:rsid w:val="00AE52F6"/>
    <w:rsid w:val="00B05E38"/>
    <w:rsid w:val="00B11FC3"/>
    <w:rsid w:val="00B331E2"/>
    <w:rsid w:val="00B62DB9"/>
    <w:rsid w:val="00B916C4"/>
    <w:rsid w:val="00BA0F36"/>
    <w:rsid w:val="00BA1925"/>
    <w:rsid w:val="00C20581"/>
    <w:rsid w:val="00C434A6"/>
    <w:rsid w:val="00C60D60"/>
    <w:rsid w:val="00C978D0"/>
    <w:rsid w:val="00D006A3"/>
    <w:rsid w:val="00D0429B"/>
    <w:rsid w:val="00D20248"/>
    <w:rsid w:val="00D77517"/>
    <w:rsid w:val="00DD2477"/>
    <w:rsid w:val="00E40684"/>
    <w:rsid w:val="00E6788F"/>
    <w:rsid w:val="00E917CC"/>
    <w:rsid w:val="00E97B1F"/>
    <w:rsid w:val="00EB762B"/>
    <w:rsid w:val="00EC14EF"/>
    <w:rsid w:val="00EC2DC2"/>
    <w:rsid w:val="00ED2752"/>
    <w:rsid w:val="00EE234E"/>
    <w:rsid w:val="00EF0F1C"/>
    <w:rsid w:val="00F754FA"/>
    <w:rsid w:val="00FB2A1C"/>
    <w:rsid w:val="00FB4496"/>
    <w:rsid w:val="00FB5523"/>
    <w:rsid w:val="00FC3CF1"/>
    <w:rsid w:val="00FC5BEA"/>
    <w:rsid w:val="00FD439C"/>
    <w:rsid w:val="00FD74B8"/>
    <w:rsid w:val="00FF6A7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6B0"/>
  <w14:defaultImageDpi w14:val="32767"/>
  <w15:chartTrackingRefBased/>
  <w15:docId w15:val="{6B7A7320-5AEB-9D4C-9AA6-D134F52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7904"/>
    <w:rPr>
      <w:color w:val="808080"/>
    </w:rPr>
  </w:style>
  <w:style w:type="paragraph" w:styleId="a5">
    <w:name w:val="List Paragraph"/>
    <w:basedOn w:val="a"/>
    <w:uiPriority w:val="34"/>
    <w:qFormat/>
    <w:rsid w:val="00197D2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54F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7">
    <w:name w:val="Body Text"/>
    <w:basedOn w:val="a"/>
    <w:link w:val="a8"/>
    <w:rsid w:val="00214A62"/>
    <w:pPr>
      <w:widowControl w:val="0"/>
      <w:suppressAutoHyphens/>
      <w:spacing w:line="360" w:lineRule="auto"/>
      <w:jc w:val="both"/>
    </w:pPr>
    <w:rPr>
      <w:rFonts w:eastAsia="Lucida Sans Unicode" w:cs="Mangal"/>
      <w:lang w:eastAsia="zh-CN" w:bidi="hi-IN"/>
    </w:rPr>
  </w:style>
  <w:style w:type="character" w:customStyle="1" w:styleId="a8">
    <w:name w:val="Основной текст Знак"/>
    <w:basedOn w:val="a0"/>
    <w:link w:val="a7"/>
    <w:rsid w:val="00214A62"/>
    <w:rPr>
      <w:rFonts w:eastAsia="Lucida Sans Unicode" w:cs="Mang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795B1-8873-1243-B52D-CF499529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Хираев Малик Алиевич</dc:creator>
  <cp:keywords/>
  <dc:description/>
  <cp:lastModifiedBy>Хираев Малик Алиевич</cp:lastModifiedBy>
  <cp:revision>60</cp:revision>
  <dcterms:created xsi:type="dcterms:W3CDTF">2018-05-06T18:20:00Z</dcterms:created>
  <dcterms:modified xsi:type="dcterms:W3CDTF">2018-05-10T13:41:00Z</dcterms:modified>
</cp:coreProperties>
</file>