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m1z9jqvkxpkw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GLORIA EMEKA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SENIOR FRONTEND DEVELOPER | REACT • TYPESCRIPT • JAVASCRIPT •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Abuja, Nigeria | 07036630817 | glowemeka@gmail.com | LinkedIn | GitHub | Portfolio</w:t>
      </w:r>
    </w:p>
    <w:p w:rsidR="00000000" w:rsidDel="00000000" w:rsidP="00000000" w:rsidRDefault="00000000" w:rsidRPr="00000000" w14:paraId="00000004">
      <w:pPr>
        <w:pStyle w:val="Heading1"/>
        <w:spacing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ryud5lj1sf1q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Frontend engineer with 5+ years of hands-on experience delivering 20+ production web applications and client projects, with deep strength in JavaScript, React, HTML/CSS, Node.js, APIs, testing, and UI implementation. Combining frontend engineering with a graphics-design background, I build responsive, accessible, high-performance interfaces. I am highly experienced in owning projects from requirements and architecture through implementation, testing, deployment, and post-launch iteration.</w:t>
      </w:r>
    </w:p>
    <w:p w:rsidR="00000000" w:rsidDel="00000000" w:rsidP="00000000" w:rsidRDefault="00000000" w:rsidRPr="00000000" w14:paraId="00000006">
      <w:pPr>
        <w:pStyle w:val="Heading1"/>
        <w:spacing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yrpg8k18bf77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CORE TECHNOLOGIES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Frontend: JavaScript (ES6+), TypeScript, React, Next.js, HTML5, CSS3, Tailwind CSS, responsive design, accessibility. Backend: Node.js, Express, REST/JSON APIs, MongoDB, Local Storage. Engineering: Automated testing, Node Test Runner, unit testing, integration testing, browser DevTools, Git/GitHub. Performance: Core Web Vitals, Lighthouse, code splitting, lazy loading, image optimization, SEO, semantic HTML. Design: Figma, UI/UX, design systems, responsive layouts, visual hierarchy.</w:t>
      </w:r>
    </w:p>
    <w:p w:rsidR="00000000" w:rsidDel="00000000" w:rsidP="00000000" w:rsidRDefault="00000000" w:rsidRPr="00000000" w14:paraId="00000008">
      <w:pPr>
        <w:pStyle w:val="Heading1"/>
        <w:spacing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ymajsufaflb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PROFESSIONAL EXPERIENCE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Independent Freelance Developer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August 2024 – Present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Operating as a solo full-stack developer, I delivered 20+ production web applications for 4 paid clients, owning the frontend architecture, implementation, responsive behavior, testing, deployment, and post-launch fixes from end to end.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successfully reduced average Lighthouse performance issues across client projects by 42% through image optimization, lazy loading, code splitting, semantic markup, and targeted CSS/JavaScript improvements.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Furthermore, I improved average mobile page-load performance by 38% across audited projects while maintaining responsive layouts across Chrome, Safari, Firefox, and Edge.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By building reusable UI patterns and component structures, I reduced repeated implementation work by approximately 30% across related pages and features.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also worked directly with clients to translate requirements into functional user flows, balancing visual fidelity, usability, accessibility, technical constraints, and delivery timelines.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Peace for Humanity Foundation | Web Developer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July 2025 –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increased Google Search Console impressions from 30 to 456 (+1,420%) within two months through semantic HTML, page structure improvements, metadata optimization, internal linking, and targeted on-page SEO.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During this optimization period, I also increased organic clicks by 63% and improved the number of indexed/visible pages by 40%.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generated 460+ tracked page views through improved information architecture, clearer user flows, and functional CMS workflows.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Additionally, I maintained frontend quality through automated and manual regression testing, resolving cross-browser and responsive UI issues before release.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Steelbase Resources Limited | Graphics Designer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February 2019 – December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produced 100+ branded digital and print assets for client and organizational communications while maintaining visual consistency and technical specifications.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developed reusable layout systems and visual patterns that significantly strengthened my later transition into frontend UI implementation and responsive interface design.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continuously collaborated with stakeholders to convert briefs into production-ready visual deliverables under defined brand and technical constraints.</w:t>
      </w:r>
    </w:p>
    <w:p w:rsidR="00000000" w:rsidDel="00000000" w:rsidP="00000000" w:rsidRDefault="00000000" w:rsidRPr="00000000" w14:paraId="0000001C">
      <w:pPr>
        <w:pStyle w:val="Heading1"/>
        <w:spacing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ajnebcqvgmf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SELECTED PROJECTS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ClaimCheck — Digital Health-Literacy Application | React, Vite, Express, PubMed, WHO/CDC APIs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ardo" w:cs="Cardo" w:eastAsia="Cardo" w:hAnsi="Cardo"/>
          <w:color w:val="000000"/>
          <w:rtl w:val="0"/>
        </w:rPr>
        <w:t xml:space="preserve">Built independently as a full-stack application, ClaimCheck guides users through a five-stage PAUSE → IDENTIFY → CHECK → VERIFY → DECIDE workflow for evaluating health claims.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implemented the React/Vite frontend and Express backend, integrating external evidence sources and structured verification logic to return evidence-based claim assessments.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designed defensive states for API failures, timeouts, incomplete evidence, and ambiguous results, preventing unsupported conclusions and keeping the user informed.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optimized the production build from 4.6s to 2.0s LCP (57% improvement) and achieved a 94 Lighthouse performance score on mobile after image, bundle, and rendering optimizations.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Furthermore, I added automated tests for core verification and error-handling paths, achieving 82% statement coverage across the tested application logic.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Applyd — Job Application Tracker | JavaScript, HTML, CSS, Local Storage, Node Test Runner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built a dependency-light browser application for managing job applications across Saved, Applied, Interview, Offer, and Rejected states, complete with search, follow-up dates, CSV export, and dashboard statistics.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implemented persistent Local Storage with validation and defensive recovery for empty, malformed, blocked, and outdated saved data.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 created automated tests for core state-management and validation logic, reaching 90% coverage across the tested modules.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Ultimately, I reduced the initial JavaScript payload by 31% and achieved a 97 Lighthouse performance score through asset optimization and lean client-side architecture.</w:t>
      </w:r>
    </w:p>
    <w:p w:rsidR="00000000" w:rsidDel="00000000" w:rsidP="00000000" w:rsidRDefault="00000000" w:rsidRPr="00000000" w14:paraId="00000029">
      <w:pPr>
        <w:pStyle w:val="Heading1"/>
        <w:spacing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niivzu3v66ox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EDUCATION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Miva Open University: Master of Public Health — Expected April 2027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University of Abuja: B.Sc. Biological Sciences — 2018–2023</w:t>
      </w:r>
    </w:p>
    <w:p w:rsidR="00000000" w:rsidDel="00000000" w:rsidP="00000000" w:rsidRDefault="00000000" w:rsidRPr="00000000" w14:paraId="0000002C">
      <w:pPr>
        <w:pStyle w:val="Heading1"/>
        <w:spacing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fvvix76efbvu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CERTIFICATIONS &amp; CONTRIBUTIONS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Google UX Design Professional Certificate — Coursera, 2026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Google Foundations of User Experience (UX) Design — 2026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Google Build Wireframes and Low-Fidelity Prototypes — 2026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First Contributions — Open-Source Contributor (Pull Request #116623)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Digital Onboarders / DL4ALL — Technology Adviser &amp; Mentor</w:t>
      </w:r>
    </w:p>
    <w:p w:rsidR="00000000" w:rsidDel="00000000" w:rsidP="00000000" w:rsidRDefault="00000000" w:rsidRPr="00000000" w14:paraId="00000032">
      <w:pPr>
        <w:pStyle w:val="Heading1"/>
        <w:spacing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3anczfyv18dm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SELECTED LINKS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GitHub: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github.com/Gloweeyahh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 ClaimCheck: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https://claimcheck-1.netlify.app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 Applyd: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gloweeyahh.github.io/Final-project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 LinkedIn: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a86e8"/>
            <w:u w:val="single"/>
            <w:rtl w:val="0"/>
          </w:rPr>
          <w:t xml:space="preserve">linkedin.com/in/gloria-emeka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 Portfolio: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https://gloria-work.netlify.app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Inter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upperRoman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upperRoman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upperRoman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upperRoman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upperRoman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2563eb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loria-work.netlify.app" TargetMode="External"/><Relationship Id="rId9" Type="http://schemas.openxmlformats.org/officeDocument/2006/relationships/hyperlink" Target="http://linkedin.com/in/gloria-emeka" TargetMode="External"/><Relationship Id="rId5" Type="http://schemas.openxmlformats.org/officeDocument/2006/relationships/styles" Target="styles.xml"/><Relationship Id="rId6" Type="http://schemas.openxmlformats.org/officeDocument/2006/relationships/hyperlink" Target="http://github.com/Gloweeyahh" TargetMode="External"/><Relationship Id="rId7" Type="http://schemas.openxmlformats.org/officeDocument/2006/relationships/hyperlink" Target="https://claimcheck-1.netlify.app" TargetMode="External"/><Relationship Id="rId8" Type="http://schemas.openxmlformats.org/officeDocument/2006/relationships/hyperlink" Target="http://gloweeyahh.github.io/Final-proje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Inter-regular.ttf"/><Relationship Id="rId5" Type="http://schemas.openxmlformats.org/officeDocument/2006/relationships/font" Target="fonts/Inter-bold.ttf"/><Relationship Id="rId6" Type="http://schemas.openxmlformats.org/officeDocument/2006/relationships/font" Target="fonts/Inter-italic.ttf"/><Relationship Id="rId7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