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64" w:lineRule="auto"/>
        <w:jc w:val="center"/>
        <w:rPr>
          <w:rFonts w:ascii="Tahoma" w:cs="Tahoma" w:eastAsia="Tahoma" w:hAnsi="Tahoma"/>
          <w:b w:val="1"/>
          <w:color w:val="a64d79"/>
        </w:rPr>
      </w:pPr>
      <w:r w:rsidDel="00000000" w:rsidR="00000000" w:rsidRPr="00000000">
        <w:rPr>
          <w:rFonts w:ascii="Tahoma" w:cs="Tahoma" w:eastAsia="Tahoma" w:hAnsi="Tahoma"/>
          <w:b w:val="1"/>
          <w:color w:val="a64d79"/>
          <w:sz w:val="52"/>
          <w:szCs w:val="52"/>
          <w:rtl w:val="0"/>
        </w:rPr>
        <w:t xml:space="preserve">TED WHITE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widowControl w:val="0"/>
        <w:spacing w:after="0" w:line="240" w:lineRule="auto"/>
        <w:jc w:val="center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whiteted@gmail.com</w:t>
      </w:r>
      <w:r w:rsidDel="00000000" w:rsidR="00000000" w:rsidRPr="00000000">
        <w:rPr>
          <w:rFonts w:ascii="Tahoma" w:cs="Tahoma" w:eastAsia="Tahoma" w:hAnsi="Tahoma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| San Francisco, CA |1 345 88 71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720" w:firstLine="0"/>
        <w:jc w:val="center"/>
        <w:rPr>
          <w:rFonts w:ascii="Tahoma" w:cs="Tahoma" w:eastAsia="Tahoma" w:hAnsi="Tahoma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color w:val="434343"/>
          <w:sz w:val="20"/>
          <w:szCs w:val="20"/>
          <w:rtl w:val="0"/>
        </w:rPr>
        <w:t xml:space="preserve">| </w:t>
      </w:r>
      <w:hyperlink r:id="rId7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https://github.com/whit</w:t>
        </w:r>
      </w:hyperlink>
      <w:r w:rsidDel="00000000" w:rsidR="00000000" w:rsidRPr="00000000">
        <w:rPr>
          <w:rFonts w:ascii="Tahoma" w:cs="Tahoma" w:eastAsia="Tahoma" w:hAnsi="Tahoma"/>
          <w:color w:val="1155cc"/>
          <w:sz w:val="20"/>
          <w:szCs w:val="20"/>
          <w:u w:val="single"/>
          <w:rtl w:val="0"/>
        </w:rPr>
        <w:t xml:space="preserve">eted</w:t>
      </w:r>
      <w:r w:rsidDel="00000000" w:rsidR="00000000" w:rsidRPr="00000000">
        <w:rPr>
          <w:rFonts w:ascii="Tahoma" w:cs="Tahoma" w:eastAsia="Tahoma" w:hAnsi="Tahoma"/>
          <w:color w:val="434343"/>
          <w:sz w:val="20"/>
          <w:szCs w:val="20"/>
          <w:rtl w:val="0"/>
        </w:rPr>
        <w:t xml:space="preserve"> | </w:t>
      </w:r>
      <w:hyperlink r:id="rId8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https://www.linkedin.com/in/ted-white/</w:t>
        </w:r>
      </w:hyperlink>
      <w:r w:rsidDel="00000000" w:rsidR="00000000" w:rsidRPr="00000000">
        <w:rPr>
          <w:rFonts w:ascii="Tahoma" w:cs="Tahoma" w:eastAsia="Tahoma" w:hAnsi="Tahoma"/>
          <w:color w:val="434343"/>
          <w:sz w:val="20"/>
          <w:szCs w:val="20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="240" w:lineRule="auto"/>
        <w:rPr>
          <w:rFonts w:ascii="Raleway" w:cs="Raleway" w:eastAsia="Raleway" w:hAnsi="Raleway"/>
          <w:b w:val="1"/>
          <w:color w:val="741b47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0" w:before="0" w:line="240" w:lineRule="auto"/>
        <w:rPr>
          <w:rFonts w:ascii="Tahoma" w:cs="Tahoma" w:eastAsia="Tahoma" w:hAnsi="Tahoma"/>
          <w:b w:val="1"/>
          <w:color w:val="741b47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741b47"/>
          <w:sz w:val="22"/>
          <w:szCs w:val="22"/>
          <w:rtl w:val="0"/>
        </w:rPr>
        <w:t xml:space="preserve">SUMMARY</w:t>
      </w:r>
    </w:p>
    <w:p w:rsidR="00000000" w:rsidDel="00000000" w:rsidP="00000000" w:rsidRDefault="00000000" w:rsidRPr="00000000" w14:paraId="00000006">
      <w:pPr>
        <w:pStyle w:val="Heading2"/>
        <w:spacing w:after="0" w:before="0" w:line="240" w:lineRule="auto"/>
        <w:rPr>
          <w:rFonts w:ascii="Raleway" w:cs="Raleway" w:eastAsia="Raleway" w:hAnsi="Raleway"/>
          <w:b w:val="1"/>
          <w:color w:val="741b47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Extremely motivated to constantly develop all the technical skills and grow professionally. Self-Confident to come up with exciting and novel ideas for Client Relationships. A strategic leader with the proven ability to identify and win new business opportunities while optimizing costs.  A motivational leader, continuously managing change to deliver value for the job.</w:t>
      </w:r>
    </w:p>
    <w:p w:rsidR="00000000" w:rsidDel="00000000" w:rsidP="00000000" w:rsidRDefault="00000000" w:rsidRPr="00000000" w14:paraId="00000008">
      <w:pPr>
        <w:pStyle w:val="Heading2"/>
        <w:spacing w:after="0" w:before="0" w:line="240" w:lineRule="auto"/>
        <w:rPr>
          <w:rFonts w:ascii="Raleway" w:cs="Raleway" w:eastAsia="Raleway" w:hAnsi="Raleway"/>
          <w:b w:val="1"/>
          <w:color w:val="741b47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pacing w:after="0" w:before="0" w:line="240" w:lineRule="auto"/>
        <w:rPr>
          <w:rFonts w:ascii="Tahoma" w:cs="Tahoma" w:eastAsia="Tahoma" w:hAnsi="Tahoma"/>
          <w:b w:val="1"/>
          <w:color w:val="741b47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741b47"/>
          <w:sz w:val="22"/>
          <w:szCs w:val="22"/>
          <w:rtl w:val="0"/>
        </w:rPr>
        <w:t xml:space="preserve">TECHNICAL SKILLS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-90" w:firstLine="0"/>
        <w:rPr>
          <w:rFonts w:ascii="Raleway" w:cs="Raleway" w:eastAsia="Raleway" w:hAnsi="Raleway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Docker | Maven | Kubernetes | Python | | Jenkins | AWS EC2, S3, ELB, Lambda, Route 53, Auto Scaling</w:t>
      </w:r>
    </w:p>
    <w:p w:rsidR="00000000" w:rsidDel="00000000" w:rsidP="00000000" w:rsidRDefault="00000000" w:rsidRPr="00000000" w14:paraId="0000000C">
      <w:pPr>
        <w:pStyle w:val="Heading2"/>
        <w:spacing w:after="0" w:before="0" w:line="240" w:lineRule="auto"/>
        <w:rPr>
          <w:rFonts w:ascii="Raleway" w:cs="Raleway" w:eastAsia="Raleway" w:hAnsi="Raleway"/>
          <w:b w:val="1"/>
          <w:color w:val="741b47"/>
          <w:sz w:val="22"/>
          <w:szCs w:val="22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after="0" w:before="0" w:line="240" w:lineRule="auto"/>
        <w:rPr>
          <w:rFonts w:ascii="Tahoma" w:cs="Tahoma" w:eastAsia="Tahoma" w:hAnsi="Tahoma"/>
          <w:b w:val="1"/>
          <w:color w:val="741b47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741b47"/>
          <w:sz w:val="22"/>
          <w:szCs w:val="22"/>
          <w:rtl w:val="0"/>
        </w:rPr>
        <w:t xml:space="preserve">SOFT SKILLS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-90" w:firstLine="0"/>
        <w:rPr>
          <w:rFonts w:ascii="Raleway" w:cs="Raleway" w:eastAsia="Raleway" w:hAnsi="Raleway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Time Management | Team Management | Collaborative Working | Analytical Thinking | | Organized and Adaptable | Creative Spirit | Multitask Skills | Fast Learner | Communication &amp; Interpersonal Skills</w:t>
      </w:r>
    </w:p>
    <w:p w:rsidR="00000000" w:rsidDel="00000000" w:rsidP="00000000" w:rsidRDefault="00000000" w:rsidRPr="00000000" w14:paraId="00000010">
      <w:pPr>
        <w:pStyle w:val="Heading2"/>
        <w:widowControl w:val="0"/>
        <w:spacing w:after="0" w:before="0" w:line="240" w:lineRule="auto"/>
        <w:rPr>
          <w:rFonts w:ascii="Raleway" w:cs="Raleway" w:eastAsia="Raleway" w:hAnsi="Raleway"/>
          <w:b w:val="1"/>
          <w:color w:val="741b47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widowControl w:val="0"/>
        <w:spacing w:after="0" w:before="0" w:line="240" w:lineRule="auto"/>
        <w:rPr>
          <w:rFonts w:ascii="Tahoma" w:cs="Tahoma" w:eastAsia="Tahoma" w:hAnsi="Tahoma"/>
          <w:b w:val="1"/>
          <w:color w:val="741b47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741b47"/>
          <w:sz w:val="22"/>
          <w:szCs w:val="22"/>
          <w:rtl w:val="0"/>
        </w:rPr>
        <w:t xml:space="preserve">PROJECTS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-90" w:firstLine="0"/>
        <w:rPr>
          <w:rFonts w:ascii="Raleway" w:cs="Raleway" w:eastAsia="Raleway" w:hAnsi="Raleway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>
          <w:rFonts w:ascii="Tahoma" w:cs="Tahoma" w:eastAsia="Tahoma" w:hAnsi="Tahoma"/>
          <w:i w:val="1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color w:val="c27ba0"/>
          <w:u w:val="single"/>
          <w:rtl w:val="0"/>
        </w:rPr>
        <w:t xml:space="preserve">Pet Clinic App:</w:t>
      </w:r>
      <w:r w:rsidDel="00000000" w:rsidR="00000000" w:rsidRPr="00000000">
        <w:rPr>
          <w:rFonts w:ascii="Tahoma" w:cs="Tahoma" w:eastAsia="Tahoma" w:hAnsi="Tahoma"/>
          <w:color w:val="c27ba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Jenkins | CI/CD | EC2</w:t>
        <w:tab/>
        <w:tab/>
        <w:tab/>
        <w:tab/>
        <w:tab/>
        <w:tab/>
        <w:t xml:space="preserve">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 complete CI/CD Pipeline for microservice-based Pet Clinic Application.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284"/>
        <w:jc w:val="both"/>
        <w:rPr>
          <w:rFonts w:ascii="Raleway" w:cs="Raleway" w:eastAsia="Raleway" w:hAnsi="Raleway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 Server deployed on AWS EC2 Instance as a CI/CD server to build pipelines.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color w:val="c27ba0"/>
          <w:u w:val="single"/>
          <w:rtl w:val="0"/>
        </w:rPr>
        <w:t xml:space="preserve">Phonebook Microservice Web Application</w:t>
      </w:r>
      <w:r w:rsidDel="00000000" w:rsidR="00000000" w:rsidRPr="00000000">
        <w:rPr>
          <w:rFonts w:ascii="Tahoma" w:cs="Tahoma" w:eastAsia="Tahoma" w:hAnsi="Tahoma"/>
          <w:color w:val="c27ba0"/>
          <w:u w:val="single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MySQL | Docker | Kubernetes | Jenkins |</w:t>
        <w:tab/>
        <w:t xml:space="preserve">                        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                                              </w:t>
      </w:r>
    </w:p>
    <w:p w:rsidR="00000000" w:rsidDel="00000000" w:rsidP="00000000" w:rsidRDefault="00000000" w:rsidRPr="00000000" w14:paraId="00000019">
      <w:pPr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 web application with MySQL Database using Docker and Kubernetes. This project creates a Jenkins pipeline to deploy the Phonebook Application with Docker Swarm on EC2 Instances by pulling the app images from the AWS Elastic Container Registry (ECR) repository.</w:t>
      </w:r>
    </w:p>
    <w:p w:rsidR="00000000" w:rsidDel="00000000" w:rsidP="00000000" w:rsidRDefault="00000000" w:rsidRPr="00000000" w14:paraId="0000001B">
      <w:pPr>
        <w:widowControl w:val="0"/>
        <w:tabs>
          <w:tab w:val="left" w:pos="0"/>
        </w:tabs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360" w:lineRule="auto"/>
        <w:ind w:left="36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Frontend service and backend service to interact with database service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360" w:lineRule="auto"/>
        <w:ind w:left="36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A Kubernetes deployment manages each service.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360" w:lineRule="auto"/>
        <w:ind w:left="36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The frontend service serves as a search page to conduct read operations.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360" w:lineRule="auto"/>
        <w:ind w:left="36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To preserve the data in the database, persistent volume claims are adopted.</w:t>
      </w:r>
    </w:p>
    <w:p w:rsidR="00000000" w:rsidDel="00000000" w:rsidP="00000000" w:rsidRDefault="00000000" w:rsidRPr="00000000" w14:paraId="00000020">
      <w:pPr>
        <w:widowControl w:val="0"/>
        <w:rPr>
          <w:rFonts w:ascii="Raleway" w:cs="Raleway" w:eastAsia="Raleway" w:hAnsi="Raleway"/>
          <w:b w:val="1"/>
          <w:color w:val="c27ba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rPr>
          <w:rFonts w:ascii="Tahoma" w:cs="Tahoma" w:eastAsia="Tahoma" w:hAnsi="Tahoma"/>
          <w:b w:val="1"/>
          <w:color w:val="c27ba0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color w:val="c27ba0"/>
          <w:u w:val="single"/>
          <w:rtl w:val="0"/>
        </w:rPr>
        <w:t xml:space="preserve">Converter Applications:</w:t>
      </w:r>
      <w:r w:rsidDel="00000000" w:rsidR="00000000" w:rsidRPr="00000000">
        <w:rPr>
          <w:rFonts w:ascii="Tahoma" w:cs="Tahoma" w:eastAsia="Tahoma" w:hAnsi="Tahoma"/>
          <w:b w:val="1"/>
          <w:color w:val="c27ba0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AWS Cloud formation | Load Balancer | Auto Scaling | Python | | Flask | AWS EC2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360" w:lineRule="auto"/>
        <w:ind w:left="36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The Milliseconds Converter Application converts the given time in milliseconds into hours, minutes, and seconds. The application is coded in Python and deployed as a web application with Flask on AWS Application Load Balancer with Auto Scaling Group of EC2 Instances using AWS Cloud formation Service.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360" w:lineRule="auto"/>
        <w:ind w:left="36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The Roman Numerals Converter Application converts the given number to the Roman numerals. The application is coded in Python and deployed as a web application with Flask on AWS EC2 Instance using AWS Cloud formation Service.</w:t>
      </w:r>
    </w:p>
    <w:p w:rsidR="00000000" w:rsidDel="00000000" w:rsidP="00000000" w:rsidRDefault="00000000" w:rsidRPr="00000000" w14:paraId="00000024">
      <w:pPr>
        <w:widowControl w:val="0"/>
        <w:rPr>
          <w:rFonts w:ascii="Raleway" w:cs="Raleway" w:eastAsia="Raleway" w:hAnsi="Raleway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widowControl w:val="0"/>
        <w:spacing w:after="0" w:before="0" w:line="240" w:lineRule="auto"/>
        <w:rPr>
          <w:rFonts w:ascii="Raleway" w:cs="Raleway" w:eastAsia="Raleway" w:hAnsi="Raleway"/>
          <w:b w:val="1"/>
          <w:color w:val="741b47"/>
          <w:sz w:val="22"/>
          <w:szCs w:val="22"/>
        </w:rPr>
      </w:pPr>
      <w:r w:rsidDel="00000000" w:rsidR="00000000" w:rsidRPr="00000000">
        <w:rPr>
          <w:rFonts w:ascii="Raleway" w:cs="Raleway" w:eastAsia="Raleway" w:hAnsi="Raleway"/>
          <w:b w:val="1"/>
          <w:color w:val="741b47"/>
          <w:sz w:val="22"/>
          <w:szCs w:val="22"/>
          <w:rtl w:val="0"/>
        </w:rPr>
        <w:t xml:space="preserve">EXPERIENCE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-90" w:firstLine="0"/>
        <w:rPr>
          <w:rFonts w:ascii="Raleway" w:cs="Raleway" w:eastAsia="Raleway" w:hAnsi="Raleway"/>
          <w:b w:val="1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360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color w:val="c27ba0"/>
          <w:u w:val="single"/>
          <w:rtl w:val="0"/>
        </w:rPr>
        <w:t xml:space="preserve">Met Mar Ltd. Third-Party Consultancy Services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| London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ab/>
        <w:tab/>
        <w:tab/>
        <w:tab/>
      </w:r>
      <w:r w:rsidDel="00000000" w:rsidR="00000000" w:rsidRPr="00000000">
        <w:rPr>
          <w:rFonts w:ascii="Tahoma" w:cs="Tahoma" w:eastAsia="Tahoma" w:hAnsi="Tahoma"/>
          <w:color w:val="434343"/>
          <w:rtl w:val="0"/>
        </w:rPr>
        <w:t xml:space="preserve">   Feb 2017 – Present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0"/>
        <w:spacing w:line="360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Consultant</w:t>
      </w:r>
    </w:p>
    <w:p w:rsidR="00000000" w:rsidDel="00000000" w:rsidP="00000000" w:rsidRDefault="00000000" w:rsidRPr="00000000" w14:paraId="00000029">
      <w:pPr>
        <w:widowControl w:val="0"/>
        <w:spacing w:line="360" w:lineRule="auto"/>
        <w:rPr>
          <w:rFonts w:ascii="Tahoma" w:cs="Tahoma" w:eastAsia="Tahoma" w:hAnsi="Tahoma"/>
        </w:rPr>
      </w:pPr>
      <w:bookmarkStart w:colFirst="0" w:colLast="0" w:name="_heading=h.3znysh7" w:id="3"/>
      <w:bookmarkEnd w:id="3"/>
      <w:r w:rsidDel="00000000" w:rsidR="00000000" w:rsidRPr="00000000">
        <w:rPr>
          <w:rFonts w:ascii="Tahoma" w:cs="Tahoma" w:eastAsia="Tahoma" w:hAnsi="Tahoma"/>
          <w:rtl w:val="0"/>
        </w:rPr>
        <w:t xml:space="preserve">Advised clients regarding the migration of their digital assets to the cloud.</w:t>
      </w:r>
    </w:p>
    <w:p w:rsidR="00000000" w:rsidDel="00000000" w:rsidP="00000000" w:rsidRDefault="00000000" w:rsidRPr="00000000" w14:paraId="0000002A">
      <w:pPr>
        <w:pStyle w:val="Heading2"/>
        <w:widowControl w:val="0"/>
        <w:spacing w:after="0" w:before="0" w:line="240" w:lineRule="auto"/>
        <w:rPr>
          <w:rFonts w:ascii="Raleway" w:cs="Raleway" w:eastAsia="Raleway" w:hAnsi="Raleway"/>
          <w:b w:val="1"/>
          <w:color w:val="741b47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widowControl w:val="0"/>
        <w:spacing w:after="0" w:before="0" w:line="240" w:lineRule="auto"/>
        <w:rPr>
          <w:rFonts w:ascii="Raleway" w:cs="Raleway" w:eastAsia="Raleway" w:hAnsi="Raleway"/>
          <w:b w:val="1"/>
          <w:color w:val="741b47"/>
          <w:sz w:val="22"/>
          <w:szCs w:val="22"/>
        </w:rPr>
      </w:pPr>
      <w:r w:rsidDel="00000000" w:rsidR="00000000" w:rsidRPr="00000000">
        <w:rPr>
          <w:rFonts w:ascii="Raleway" w:cs="Raleway" w:eastAsia="Raleway" w:hAnsi="Raleway"/>
          <w:b w:val="1"/>
          <w:color w:val="741b47"/>
          <w:sz w:val="22"/>
          <w:szCs w:val="22"/>
          <w:rtl w:val="0"/>
        </w:rPr>
        <w:t xml:space="preserve">EDUCATION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-90" w:firstLine="0"/>
        <w:rPr>
          <w:rFonts w:ascii="Raleway" w:cs="Raleway" w:eastAsia="Raleway" w:hAnsi="Raleway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360" w:lineRule="auto"/>
        <w:rPr>
          <w:rFonts w:ascii="Raleway" w:cs="Raleway" w:eastAsia="Raleway" w:hAnsi="Raleway"/>
        </w:rPr>
      </w:pPr>
      <w:hyperlink r:id="rId9">
        <w:r w:rsidDel="00000000" w:rsidR="00000000" w:rsidRPr="00000000">
          <w:rPr>
            <w:rFonts w:ascii="Raleway" w:cs="Raleway" w:eastAsia="Raleway" w:hAnsi="Raleway"/>
            <w:b w:val="1"/>
            <w:color w:val="c27ba0"/>
            <w:u w:val="single"/>
            <w:rtl w:val="0"/>
          </w:rPr>
          <w:t xml:space="preserve">Clarusway IT School</w:t>
        </w:r>
      </w:hyperlink>
      <w:hyperlink r:id="rId10">
        <w:r w:rsidDel="00000000" w:rsidR="00000000" w:rsidRPr="00000000">
          <w:rPr>
            <w:rFonts w:ascii="Raleway" w:cs="Raleway" w:eastAsia="Raleway" w:hAnsi="Raleway"/>
            <w:color w:val="d5a6bd"/>
            <w:u w:val="single"/>
            <w:rtl w:val="0"/>
          </w:rPr>
          <w:t xml:space="preserve"> </w:t>
        </w:r>
      </w:hyperlink>
      <w:r w:rsidDel="00000000" w:rsidR="00000000" w:rsidRPr="00000000">
        <w:rPr>
          <w:rFonts w:ascii="Raleway" w:cs="Raleway" w:eastAsia="Raleway" w:hAnsi="Raleway"/>
          <w:color w:val="d5a6bd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AWS DevOps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|              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                                                                </w:t>
      </w:r>
      <w:r w:rsidDel="00000000" w:rsidR="00000000" w:rsidRPr="00000000">
        <w:rPr>
          <w:rFonts w:ascii="Lato" w:cs="Lato" w:eastAsia="Lato" w:hAnsi="Lato"/>
          <w:color w:val="434343"/>
          <w:rtl w:val="0"/>
        </w:rPr>
        <w:t xml:space="preserve">May 2020 - February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36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Clarusway IT School is an accelerated program with an immersive (full-time, 40+ hours/week) hands-on curriculum focusing on computer science, software engineering, and web development.</w:t>
      </w:r>
    </w:p>
    <w:p w:rsidR="00000000" w:rsidDel="00000000" w:rsidP="00000000" w:rsidRDefault="00000000" w:rsidRPr="00000000" w14:paraId="0000002F">
      <w:pPr>
        <w:widowControl w:val="0"/>
        <w:spacing w:line="360" w:lineRule="auto"/>
        <w:rPr>
          <w:rFonts w:ascii="Raleway" w:cs="Raleway" w:eastAsia="Raleway" w:hAnsi="Raleway"/>
          <w:b w:val="1"/>
          <w:color w:val="c27ba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360" w:lineRule="auto"/>
        <w:rPr>
          <w:rFonts w:ascii="Raleway" w:cs="Raleway" w:eastAsia="Raleway" w:hAnsi="Raleway"/>
        </w:rPr>
        <w:sectPr>
          <w:pgSz w:h="15840" w:w="12240" w:orient="portrait"/>
          <w:pgMar w:bottom="720" w:top="720" w:left="720" w:right="720" w:header="720" w:footer="720"/>
          <w:pgNumType w:start="1"/>
        </w:sectPr>
      </w:pPr>
      <w:r w:rsidDel="00000000" w:rsidR="00000000" w:rsidRPr="00000000">
        <w:rPr>
          <w:rFonts w:ascii="Raleway" w:cs="Raleway" w:eastAsia="Raleway" w:hAnsi="Raleway"/>
          <w:b w:val="1"/>
          <w:color w:val="c27ba0"/>
          <w:u w:val="single"/>
          <w:rtl w:val="0"/>
        </w:rPr>
        <w:t xml:space="preserve">Istanbul Technical University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d5a6bd"/>
          <w:rtl w:val="0"/>
        </w:rPr>
        <w:t xml:space="preserve">|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B.Sc. Maritime Engineering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                                  </w:t>
      </w:r>
      <w:r w:rsidDel="00000000" w:rsidR="00000000" w:rsidRPr="00000000">
        <w:rPr>
          <w:rFonts w:ascii="Lato" w:cs="Lato" w:eastAsia="Lato" w:hAnsi="Lato"/>
          <w:color w:val="434343"/>
          <w:rtl w:val="0"/>
        </w:rPr>
        <w:t xml:space="preserve">September 1989 - June 1993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133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widowControl w:val="0"/>
        <w:spacing w:after="0" w:before="0" w:line="240" w:lineRule="auto"/>
        <w:rPr>
          <w:rFonts w:ascii="Raleway" w:cs="Raleway" w:eastAsia="Raleway" w:hAnsi="Raleway"/>
          <w:b w:val="1"/>
          <w:color w:val="741b47"/>
          <w:sz w:val="22"/>
          <w:szCs w:val="22"/>
        </w:rPr>
      </w:pPr>
      <w:r w:rsidDel="00000000" w:rsidR="00000000" w:rsidRPr="00000000">
        <w:rPr>
          <w:rFonts w:ascii="Raleway" w:cs="Raleway" w:eastAsia="Raleway" w:hAnsi="Raleway"/>
          <w:b w:val="1"/>
          <w:color w:val="741b47"/>
          <w:sz w:val="22"/>
          <w:szCs w:val="22"/>
          <w:rtl w:val="0"/>
        </w:rPr>
        <w:t xml:space="preserve">CERTIFICATES</w:t>
      </w:r>
    </w:p>
    <w:p w:rsidR="00000000" w:rsidDel="00000000" w:rsidP="00000000" w:rsidRDefault="00000000" w:rsidRPr="00000000" w14:paraId="00000033">
      <w:pPr>
        <w:spacing w:line="240" w:lineRule="auto"/>
        <w:ind w:right="-3182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AWS Cloud Practitioner                                                                                                                            January 2021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Calibri" w:cs="Calibri" w:eastAsia="Calibri" w:hAnsi="Calibri"/>
          <w:b w:val="1"/>
          <w:sz w:val="44"/>
          <w:szCs w:val="44"/>
        </w:rPr>
        <w:sectPr>
          <w:type w:val="continuous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AWS Solution Architect                                                                                                                            February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360" w:right="30" w:firstLine="0"/>
        <w:rPr>
          <w:rFonts w:ascii="Nunito" w:cs="Nunito" w:eastAsia="Nunito" w:hAnsi="Nuni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Calibri" w:cs="Calibri" w:eastAsia="Calibri" w:hAnsi="Calibri"/>
          <w:sz w:val="23"/>
          <w:szCs w:val="23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720" w:top="720" w:left="720" w:right="720" w:header="720" w:footer="720"/>
      <w:cols w:equalWidth="0" w:num="2">
        <w:col w:space="720" w:w="5040"/>
        <w:col w:space="0" w:w="5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Balk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VarsaylanParagrafYazTipi" w:default="1">
    <w:name w:val="Default Paragraph Font"/>
    <w:uiPriority w:val="1"/>
    <w:semiHidden w:val="1"/>
    <w:unhideWhenUsed w:val="1"/>
  </w:style>
  <w:style w:type="table" w:styleId="NormalTablo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ListeYok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KonuBal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Kpr">
    <w:name w:val="Hyperlink"/>
    <w:basedOn w:val="VarsaylanParagrafYazTipi"/>
    <w:uiPriority w:val="99"/>
    <w:unhideWhenUsed w:val="1"/>
    <w:rsid w:val="003A31D2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 w:val="1"/>
    <w:unhideWhenUsed w:val="1"/>
    <w:rsid w:val="003A31D2"/>
    <w:rPr>
      <w:color w:val="605e5c"/>
      <w:shd w:color="auto" w:fill="e1dfdd" w:val="clear"/>
    </w:rPr>
  </w:style>
  <w:style w:type="paragraph" w:styleId="ListeParagraf">
    <w:name w:val="List Paragraph"/>
    <w:basedOn w:val="Normal"/>
    <w:uiPriority w:val="34"/>
    <w:qFormat w:val="1"/>
    <w:rsid w:val="00E74FC0"/>
    <w:pPr>
      <w:ind w:left="720"/>
      <w:contextualSpacing w:val="1"/>
    </w:pPr>
  </w:style>
  <w:style w:type="paragraph" w:styleId="GvdeMetni">
    <w:name w:val="Body Text"/>
    <w:basedOn w:val="Normal"/>
    <w:link w:val="GvdeMetniChar"/>
    <w:uiPriority w:val="1"/>
    <w:qFormat w:val="1"/>
    <w:rsid w:val="001A6E41"/>
    <w:pPr>
      <w:widowControl w:val="0"/>
      <w:autoSpaceDE w:val="0"/>
      <w:autoSpaceDN w:val="0"/>
      <w:spacing w:line="240" w:lineRule="auto"/>
    </w:pPr>
    <w:rPr>
      <w:sz w:val="15"/>
      <w:szCs w:val="15"/>
      <w:lang w:bidi="en-US" w:val="en-US"/>
    </w:rPr>
  </w:style>
  <w:style w:type="character" w:styleId="GvdeMetniChar" w:customStyle="1">
    <w:name w:val="Gövde Metni Char"/>
    <w:basedOn w:val="VarsaylanParagrafYazTipi"/>
    <w:link w:val="GvdeMetni"/>
    <w:uiPriority w:val="1"/>
    <w:rsid w:val="001A6E41"/>
    <w:rPr>
      <w:sz w:val="15"/>
      <w:szCs w:val="15"/>
      <w:lang w:bidi="en-US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://lambdaschoo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ambdaschoo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whit" TargetMode="External"/><Relationship Id="rId8" Type="http://schemas.openxmlformats.org/officeDocument/2006/relationships/hyperlink" Target="https://www.linkedin.com/in/ted-white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Tahoma-regular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4" Type="http://schemas.openxmlformats.org/officeDocument/2006/relationships/font" Target="fonts/Tahoma-bold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V/vL4rszl2LKGkT/hskcgQbzBQ==">AMUW2mVfA+FlUlBgyaBw9EGEp1jv7cdBVAs9cl6jIbMxZTr59BQkVLzN4gla+AY228/y50eNJUjJcuTjUyuGD0bZ+xRaiaxfpKVBoJs+FTcOdO7LJeLRJENbpPZgJPdg0QjaNDPXhVkwK/Ysu7N05gkIe0auaizXy7XMmDOCtlRkf0vADxLVOxgtfq2NqlJrxZvVlbT4TFOZ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2021-05-04T10:33:00Z</dcterms:created>
  <dc:creator>sk</dc:creator>
</cp:coreProperties>
</file>