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40"/>
          <w:shd w:fill="auto" w:val="clear"/>
        </w:rPr>
      </w:pPr>
      <w:r>
        <w:rPr>
          <w:rFonts w:ascii="Calibri" w:hAnsi="Calibri" w:cs="Calibri" w:eastAsia="Calibri"/>
          <w:b/>
          <w:color w:val="auto"/>
          <w:spacing w:val="0"/>
          <w:position w:val="0"/>
          <w:sz w:val="32"/>
          <w:shd w:fill="auto" w:val="clear"/>
        </w:rPr>
        <w:t xml:space="preserve">REPRESENTATION SYSTEMS TEST</w:t>
      </w:r>
    </w:p>
    <w:p>
      <w:pPr>
        <w:spacing w:before="0" w:after="160" w:line="259"/>
        <w:ind w:right="0" w:left="0" w:firstLine="0"/>
        <w:jc w:val="left"/>
        <w:rPr>
          <w:rFonts w:ascii="Arial" w:hAnsi="Arial" w:cs="Arial" w:eastAsia="Arial"/>
          <w:color w:val="auto"/>
          <w:spacing w:val="0"/>
          <w:position w:val="0"/>
          <w:sz w:val="28"/>
          <w:shd w:fill="auto" w:val="clear"/>
        </w:rPr>
      </w:pPr>
      <w:r>
        <w:rPr>
          <w:rFonts w:ascii="Times New Roman" w:hAnsi="Times New Roman" w:cs="Times New Roman" w:eastAsia="Times New Roman"/>
          <w:b/>
          <w:i/>
          <w:color w:val="auto"/>
          <w:spacing w:val="0"/>
          <w:position w:val="0"/>
          <w:sz w:val="48"/>
          <w:u w:val="single"/>
          <w:shd w:fill="auto" w:val="clear"/>
        </w:rPr>
        <w:t xml:space="preserve">answer: </w:t>
      </w:r>
      <w:r>
        <w:rPr>
          <w:rFonts w:ascii="Times New Roman" w:hAnsi="Times New Roman" w:cs="Times New Roman" w:eastAsia="Times New Roman"/>
          <w:b/>
          <w:i/>
          <w:color w:val="auto"/>
          <w:spacing w:val="0"/>
          <w:position w:val="0"/>
          <w:sz w:val="48"/>
          <w:u w:val="single"/>
          <w:shd w:fill="auto" w:val="clear"/>
        </w:rPr>
        <w:t xml:space="preserve">a.28    b.34    c.28</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When answering the test, first read the sentences given. Then give 3 points for the most appropriate sentence, 2 points for the less appropriate sentence, and 1 point for the least subordinate sentence according to its place in your life. At the end of the test, you will understand whether you are auditory, tactile or visual with the help of these scores.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Here is your test: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1- A) I like to listen to music very much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enjoy looking in shop windows and going to galleries.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When I get good music, I have a hard time not dancing.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A) I prefer oral to written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usually write neatly and without errors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trust my feelings in tests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A) My voice is said to be beautiful.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My self-confidence increases when I look good.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like to joke around.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A) I get things done faster when I say it out loud.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prefer something to be shown rather than explained.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always play with something when a subject is being told.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A) I can understand the sincerity of a person from his voice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often interpret people by their appearance.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People's handshakes are key to me. (I can understand what kind of structure they have)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A) I prefer to listen to their voiceovers rather than reading the books. B) I like watching TV and going to the movies.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like to walk and go outside.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7- A) I hear the slightest sound of the car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The interior and exterior cleaning of the car is very important.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wouldn't trade a car that I can feel good about for anything.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8- A) People say they can talk to me comfortably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love watching people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have a tendency to touch people while talking.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9- A) I am extremely sensitive to all the sounds on the phone.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Even though I don't remember names, I never forget faces.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have trouble remembering what people look like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 A) I usually accompany the radio.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take great pleasure in taking pictures.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like hobbies such as working ceramics, making dough, weaving.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11- A) I prefer an idea to be told to me rather than read it.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am more interested in the speaker than in visual aids.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Do I prefer attending activities to watching?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12-A) I am a good listener.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Appearance is my most important evaluation criterion.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like or dislike some people for reasons I understand.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13- A) I solve problems more quickly when I speak out loud about what I will do.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can find my direction very easily by looking at the map.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prefer it because I feel very good after finishing the sport.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14-A) There must be a quiet place in a house.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It is very important that my house is clean and tidy.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like a comfortable and cozy house very much.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15-A) I imitate people's speech.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I make a list of things to do every day.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 I am said to be a very coordinated person.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i/>
          <w:color w:val="auto"/>
          <w:spacing w:val="0"/>
          <w:position w:val="0"/>
          <w:sz w:val="48"/>
          <w:u w:val="single"/>
          <w:shd w:fill="auto" w:val="clear"/>
        </w:rPr>
      </w:pPr>
      <w:r>
        <w:rPr>
          <w:rFonts w:ascii="Times New Roman" w:hAnsi="Times New Roman" w:cs="Times New Roman" w:eastAsia="Times New Roman"/>
          <w:b/>
          <w:i/>
          <w:color w:val="auto"/>
          <w:spacing w:val="0"/>
          <w:position w:val="0"/>
          <w:sz w:val="48"/>
          <w:u w:val="single"/>
          <w:shd w:fill="auto" w:val="clear"/>
        </w:rPr>
        <w:t xml:space="preserve">a.28    b.34    c.28</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8"/>
          <w:shd w:fill="auto" w:val="clear"/>
        </w:rPr>
        <w:t xml:space="preserve">SCORING: After distributing three points to each of the questions, see which option scores the most points. If A's is more, you are auditory, if B's ​​are more, you are visual, if C's are more, you are tactile. You can establish a more successful relationship with the person you are considering after learning the representation system.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