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3334" w14:textId="77777777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30"/>
          <w:szCs w:val="30"/>
        </w:rPr>
      </w:pPr>
    </w:p>
    <w:p w14:paraId="51794654" w14:textId="77777777" w:rsidR="00B32816" w:rsidRPr="00066D8C" w:rsidRDefault="00B32816" w:rsidP="00B32816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  <w:r w:rsidRPr="00066D8C">
        <w:rPr>
          <w:rFonts w:ascii="宋体" w:eastAsia="宋体" w:hAnsi="宋体" w:hint="eastAsia"/>
          <w:b/>
          <w:sz w:val="36"/>
          <w:szCs w:val="36"/>
        </w:rPr>
        <w:t>西安电子科技大学</w:t>
      </w:r>
    </w:p>
    <w:p w14:paraId="348BE8D8" w14:textId="77777777" w:rsidR="00B32816" w:rsidRPr="00066D8C" w:rsidRDefault="00B32816" w:rsidP="00B32816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7670889F" w14:textId="77777777" w:rsidR="00B32816" w:rsidRPr="00066D8C" w:rsidRDefault="00B32816" w:rsidP="00B32816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  <w:r w:rsidRPr="00066D8C">
        <w:rPr>
          <w:rFonts w:ascii="宋体" w:eastAsia="宋体" w:hAnsi="宋体" w:hint="eastAsia"/>
          <w:b/>
          <w:sz w:val="36"/>
          <w:szCs w:val="36"/>
          <w:u w:val="single"/>
        </w:rPr>
        <w:t xml:space="preserve">现代通信与安全综合实验  </w:t>
      </w:r>
      <w:r w:rsidRPr="00066D8C">
        <w:rPr>
          <w:rFonts w:ascii="宋体" w:eastAsia="宋体" w:hAnsi="宋体" w:hint="eastAsia"/>
          <w:b/>
          <w:sz w:val="36"/>
          <w:szCs w:val="36"/>
        </w:rPr>
        <w:t xml:space="preserve"> 课程实验报告</w:t>
      </w:r>
    </w:p>
    <w:p w14:paraId="56363A04" w14:textId="77777777" w:rsidR="00B32816" w:rsidRPr="00066D8C" w:rsidRDefault="00B32816" w:rsidP="00B32816">
      <w:pPr>
        <w:spacing w:line="360" w:lineRule="auto"/>
        <w:jc w:val="center"/>
        <w:rPr>
          <w:rFonts w:ascii="宋体" w:eastAsia="宋体" w:hAnsi="宋体" w:hint="eastAsia"/>
          <w:b/>
          <w:sz w:val="15"/>
          <w:szCs w:val="15"/>
        </w:rPr>
      </w:pPr>
    </w:p>
    <w:p w14:paraId="795C87D6" w14:textId="77777777" w:rsidR="00B32816" w:rsidRPr="00066D8C" w:rsidRDefault="00B32816" w:rsidP="00B32816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  <w:u w:val="single"/>
        </w:rPr>
      </w:pPr>
      <w:r w:rsidRPr="00066D8C">
        <w:rPr>
          <w:rFonts w:ascii="宋体" w:eastAsia="宋体" w:hAnsi="宋体" w:hint="eastAsia"/>
          <w:b/>
          <w:sz w:val="32"/>
          <w:szCs w:val="32"/>
        </w:rPr>
        <w:t xml:space="preserve">实验名称 </w:t>
      </w:r>
      <w:r>
        <w:rPr>
          <w:rFonts w:ascii="宋体" w:eastAsia="宋体" w:hAnsi="宋体" w:hint="eastAsia"/>
          <w:b/>
          <w:sz w:val="32"/>
          <w:szCs w:val="32"/>
          <w:u w:val="single"/>
        </w:rPr>
        <w:t xml:space="preserve">  </w:t>
      </w:r>
      <w:r w:rsidRPr="00066D8C">
        <w:rPr>
          <w:rFonts w:ascii="宋体" w:eastAsia="宋体" w:hAnsi="宋体" w:hint="eastAsia"/>
          <w:b/>
          <w:sz w:val="32"/>
          <w:szCs w:val="32"/>
          <w:u w:val="single"/>
        </w:rPr>
        <w:t xml:space="preserve">  ASK信号的捕获</w:t>
      </w:r>
      <w:r>
        <w:rPr>
          <w:rFonts w:ascii="宋体" w:eastAsia="宋体" w:hAnsi="宋体" w:hint="eastAsia"/>
          <w:b/>
          <w:sz w:val="32"/>
          <w:szCs w:val="32"/>
          <w:u w:val="single"/>
        </w:rPr>
        <w:t xml:space="preserve">     </w:t>
      </w:r>
    </w:p>
    <w:p w14:paraId="6DD41B85" w14:textId="77777777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7D30A40A" w14:textId="24E1E6F1" w:rsidR="00B32816" w:rsidRPr="00066D8C" w:rsidRDefault="004F0EF8" w:rsidP="00B32816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9BD198" wp14:editId="4E621C3B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0" t="0" r="0" b="127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E64F8" w14:textId="77777777" w:rsidR="00B32816" w:rsidRPr="00DC3024" w:rsidRDefault="00B32816" w:rsidP="00B32816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09146B1E" w14:textId="77777777" w:rsidR="00B32816" w:rsidRDefault="00B32816" w:rsidP="00B3281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BD198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margin-left:258.95pt;margin-top:10.75pt;width:167.15pt;height:10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">
                <v:textbox>
                  <w:txbxContent>
                    <w:p w14:paraId="601E64F8" w14:textId="77777777" w:rsidR="00B32816" w:rsidRPr="00DC3024" w:rsidRDefault="00B32816" w:rsidP="00B3281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成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09146B1E" w14:textId="77777777" w:rsidR="00B32816" w:rsidRDefault="00B32816" w:rsidP="00B3281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32816" w:rsidRPr="00066D8C">
        <w:rPr>
          <w:rFonts w:ascii="宋体" w:eastAsia="宋体" w:hAnsi="宋体" w:hint="eastAsia"/>
          <w:sz w:val="28"/>
          <w:szCs w:val="28"/>
          <w:u w:val="single"/>
        </w:rPr>
        <w:t xml:space="preserve"> 网络与信息安全 </w:t>
      </w:r>
      <w:r w:rsidR="00B32816" w:rsidRPr="00066D8C">
        <w:rPr>
          <w:rFonts w:ascii="宋体" w:eastAsia="宋体" w:hAnsi="宋体" w:hint="eastAsia"/>
          <w:sz w:val="28"/>
          <w:szCs w:val="28"/>
        </w:rPr>
        <w:t xml:space="preserve">学院  </w:t>
      </w:r>
      <w:r w:rsidR="00B32816" w:rsidRPr="00066D8C">
        <w:rPr>
          <w:rFonts w:ascii="宋体" w:eastAsia="宋体" w:hAnsi="宋体" w:hint="eastAsia"/>
          <w:sz w:val="28"/>
          <w:szCs w:val="28"/>
          <w:u w:val="single"/>
        </w:rPr>
        <w:t xml:space="preserve">  221801</w:t>
      </w:r>
      <w:r w:rsidR="00B32816">
        <w:rPr>
          <w:rFonts w:ascii="宋体" w:eastAsia="宋体" w:hAnsi="宋体" w:hint="eastAsia"/>
          <w:sz w:val="28"/>
          <w:szCs w:val="28"/>
          <w:u w:val="single"/>
        </w:rPr>
        <w:t>2</w:t>
      </w:r>
      <w:r w:rsidR="00B32816"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="00B32816" w:rsidRPr="00066D8C">
        <w:rPr>
          <w:rFonts w:ascii="宋体" w:eastAsia="宋体" w:hAnsi="宋体" w:hint="eastAsia"/>
          <w:sz w:val="28"/>
          <w:szCs w:val="28"/>
        </w:rPr>
        <w:t xml:space="preserve"> 班</w:t>
      </w:r>
    </w:p>
    <w:p w14:paraId="4E121509" w14:textId="0FA1A23F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28"/>
          <w:szCs w:val="28"/>
          <w:u w:val="single"/>
        </w:rPr>
      </w:pPr>
      <w:r w:rsidRPr="00066D8C">
        <w:rPr>
          <w:rFonts w:ascii="宋体" w:eastAsia="宋体" w:hAnsi="宋体" w:hint="eastAsia"/>
          <w:sz w:val="28"/>
          <w:szCs w:val="28"/>
        </w:rPr>
        <w:t>姓名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sz w:val="28"/>
          <w:szCs w:val="28"/>
          <w:u w:val="single"/>
        </w:rPr>
        <w:t>张睿劼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</w:t>
      </w:r>
      <w:r w:rsidRPr="00066D8C">
        <w:rPr>
          <w:rFonts w:ascii="宋体" w:eastAsia="宋体" w:hAnsi="宋体" w:hint="eastAsia"/>
          <w:sz w:val="28"/>
          <w:szCs w:val="28"/>
        </w:rPr>
        <w:t xml:space="preserve"> 学号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2200920</w:t>
      </w:r>
      <w:r>
        <w:rPr>
          <w:rFonts w:ascii="宋体" w:eastAsia="宋体" w:hAnsi="宋体" w:hint="eastAsia"/>
          <w:sz w:val="28"/>
          <w:szCs w:val="28"/>
          <w:u w:val="single"/>
        </w:rPr>
        <w:t>0978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</w:p>
    <w:p w14:paraId="26BDC86C" w14:textId="2919895D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28"/>
          <w:szCs w:val="28"/>
          <w:u w:val="single"/>
        </w:rPr>
      </w:pPr>
      <w:r w:rsidRPr="00066D8C">
        <w:rPr>
          <w:rFonts w:ascii="宋体" w:eastAsia="宋体" w:hAnsi="宋体" w:hint="eastAsia"/>
          <w:sz w:val="28"/>
          <w:szCs w:val="28"/>
        </w:rPr>
        <w:t>同作者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sz w:val="28"/>
          <w:szCs w:val="28"/>
          <w:u w:val="single"/>
        </w:rPr>
        <w:t>谭瑞麒，张成旭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</w:p>
    <w:p w14:paraId="59BE9C04" w14:textId="0A6F199C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  <w:r w:rsidRPr="00066D8C">
        <w:rPr>
          <w:rFonts w:ascii="宋体" w:eastAsia="宋体" w:hAnsi="宋体" w:hint="eastAsia"/>
          <w:sz w:val="28"/>
          <w:szCs w:val="28"/>
        </w:rPr>
        <w:t xml:space="preserve">实验日期 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2025 </w:t>
      </w:r>
      <w:r w:rsidRPr="00066D8C">
        <w:rPr>
          <w:rFonts w:ascii="宋体" w:eastAsia="宋体" w:hAnsi="宋体" w:hint="eastAsia"/>
          <w:sz w:val="28"/>
          <w:szCs w:val="28"/>
        </w:rPr>
        <w:t xml:space="preserve"> 年 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6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066D8C">
        <w:rPr>
          <w:rFonts w:ascii="宋体" w:eastAsia="宋体" w:hAnsi="宋体" w:hint="eastAsia"/>
          <w:sz w:val="28"/>
          <w:szCs w:val="28"/>
        </w:rPr>
        <w:t xml:space="preserve"> 月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5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066D8C">
        <w:rPr>
          <w:rFonts w:ascii="宋体" w:eastAsia="宋体" w:hAnsi="宋体" w:hint="eastAsia"/>
          <w:sz w:val="28"/>
          <w:szCs w:val="28"/>
        </w:rPr>
        <w:t>日</w:t>
      </w:r>
    </w:p>
    <w:p w14:paraId="00743BEB" w14:textId="77777777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24"/>
        </w:rPr>
      </w:pP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B32816" w:rsidRPr="00066D8C" w14:paraId="2C735EA9" w14:textId="77777777" w:rsidTr="00866F22">
        <w:trPr>
          <w:trHeight w:val="3050"/>
        </w:trPr>
        <w:tc>
          <w:tcPr>
            <w:tcW w:w="8194" w:type="dxa"/>
          </w:tcPr>
          <w:p w14:paraId="062B6085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>指导教师评语：</w:t>
            </w:r>
          </w:p>
          <w:p w14:paraId="49227FFF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4B952905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34537511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00BED543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340814C7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3511DAEE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 指导教师：</w:t>
            </w:r>
          </w:p>
          <w:p w14:paraId="0908AA21" w14:textId="77777777" w:rsidR="00B32816" w:rsidRPr="00066D8C" w:rsidRDefault="00B32816" w:rsidP="00866F22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  <w:u w:val="single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    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年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月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日</w:t>
            </w:r>
          </w:p>
        </w:tc>
      </w:tr>
    </w:tbl>
    <w:p w14:paraId="61035119" w14:textId="77777777" w:rsidR="00B32816" w:rsidRPr="00066D8C" w:rsidRDefault="00B32816" w:rsidP="00B32816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574B0A27" w14:textId="77777777" w:rsidR="00B32816" w:rsidRPr="00296BD3" w:rsidRDefault="00B32816" w:rsidP="00B32816">
      <w:pPr>
        <w:pStyle w:val="a9"/>
        <w:keepNext/>
        <w:keepLines/>
        <w:widowControl/>
        <w:numPr>
          <w:ilvl w:val="0"/>
          <w:numId w:val="13"/>
        </w:numPr>
        <w:tabs>
          <w:tab w:val="left" w:pos="420"/>
          <w:tab w:val="left" w:pos="1080"/>
        </w:tabs>
        <w:spacing w:line="360" w:lineRule="auto"/>
        <w:contextualSpacing w:val="0"/>
        <w:jc w:val="left"/>
        <w:outlineLvl w:val="0"/>
        <w:rPr>
          <w:rFonts w:hint="eastAsia"/>
          <w:sz w:val="32"/>
          <w:szCs w:val="32"/>
        </w:rPr>
      </w:pPr>
      <w:r w:rsidRPr="00066D8C">
        <w:br w:type="page"/>
      </w:r>
      <w:r w:rsidRPr="00296BD3">
        <w:rPr>
          <w:sz w:val="32"/>
          <w:szCs w:val="32"/>
        </w:rPr>
        <w:lastRenderedPageBreak/>
        <w:t>实验目的</w:t>
      </w:r>
    </w:p>
    <w:p w14:paraId="74D1690F" w14:textId="77777777" w:rsidR="00B32816" w:rsidRPr="00066D8C" w:rsidRDefault="00B32816" w:rsidP="00B32816">
      <w:pPr>
        <w:pStyle w:val="af3"/>
        <w:widowControl w:val="0"/>
        <w:numPr>
          <w:ilvl w:val="0"/>
          <w:numId w:val="1"/>
        </w:numPr>
        <w:spacing w:before="0" w:after="0" w:line="360" w:lineRule="auto"/>
        <w:ind w:left="0" w:firstLine="0"/>
        <w:jc w:val="both"/>
        <w:rPr>
          <w:rFonts w:ascii="宋体" w:eastAsia="宋体" w:hAnsi="宋体" w:hint="eastAsia"/>
          <w:lang w:eastAsia="zh-CN"/>
        </w:rPr>
      </w:pPr>
      <w:r w:rsidRPr="00066D8C">
        <w:rPr>
          <w:rFonts w:ascii="宋体" w:eastAsia="宋体" w:hAnsi="宋体" w:cs="宋体" w:hint="eastAsia"/>
          <w:lang w:eastAsia="zh-CN"/>
        </w:rPr>
        <w:t>了解</w:t>
      </w:r>
      <w:r w:rsidRPr="00066D8C">
        <w:rPr>
          <w:rFonts w:ascii="宋体" w:eastAsia="宋体" w:hAnsi="宋体" w:hint="eastAsia"/>
          <w:lang w:eastAsia="zh-CN"/>
        </w:rPr>
        <w:t xml:space="preserve"> ASK</w:t>
      </w:r>
      <w:r w:rsidRPr="00066D8C">
        <w:rPr>
          <w:rFonts w:ascii="宋体" w:eastAsia="宋体" w:hAnsi="宋体" w:cs="宋体" w:hint="eastAsia"/>
          <w:lang w:eastAsia="zh-CN"/>
        </w:rPr>
        <w:t>信号的发送和接收处理流程</w:t>
      </w:r>
    </w:p>
    <w:p w14:paraId="20B85E0F" w14:textId="77777777" w:rsidR="00B32816" w:rsidRPr="00066D8C" w:rsidRDefault="00B32816" w:rsidP="00B32816">
      <w:pPr>
        <w:pStyle w:val="af3"/>
        <w:widowControl w:val="0"/>
        <w:numPr>
          <w:ilvl w:val="0"/>
          <w:numId w:val="1"/>
        </w:numPr>
        <w:spacing w:before="0" w:after="0" w:line="360" w:lineRule="auto"/>
        <w:ind w:left="0" w:firstLine="0"/>
        <w:jc w:val="both"/>
        <w:rPr>
          <w:rFonts w:ascii="宋体" w:eastAsia="宋体" w:hAnsi="宋体" w:hint="eastAsia"/>
          <w:lang w:eastAsia="zh-CN"/>
        </w:rPr>
      </w:pPr>
      <w:r w:rsidRPr="00066D8C">
        <w:rPr>
          <w:rFonts w:ascii="宋体" w:eastAsia="宋体" w:hAnsi="宋体" w:cs="宋体" w:hint="eastAsia"/>
          <w:lang w:eastAsia="zh-CN"/>
        </w:rPr>
        <w:t>设计</w:t>
      </w:r>
      <w:r w:rsidRPr="00066D8C">
        <w:rPr>
          <w:rFonts w:ascii="宋体" w:eastAsia="宋体" w:hAnsi="宋体" w:hint="eastAsia"/>
          <w:lang w:eastAsia="zh-CN"/>
        </w:rPr>
        <w:t xml:space="preserve">ASK </w:t>
      </w:r>
      <w:r w:rsidRPr="00066D8C">
        <w:rPr>
          <w:rFonts w:ascii="宋体" w:eastAsia="宋体" w:hAnsi="宋体" w:cs="宋体" w:hint="eastAsia"/>
          <w:lang w:eastAsia="zh-CN"/>
        </w:rPr>
        <w:t>信号发送接收流程图</w:t>
      </w:r>
    </w:p>
    <w:p w14:paraId="5BFD37CB" w14:textId="77777777" w:rsidR="00B32816" w:rsidRPr="00066D8C" w:rsidRDefault="00B32816" w:rsidP="00B32816">
      <w:pPr>
        <w:pStyle w:val="af3"/>
        <w:widowControl w:val="0"/>
        <w:numPr>
          <w:ilvl w:val="0"/>
          <w:numId w:val="1"/>
        </w:numPr>
        <w:spacing w:before="0" w:after="0" w:line="360" w:lineRule="auto"/>
        <w:ind w:left="0" w:firstLine="0"/>
        <w:jc w:val="both"/>
        <w:rPr>
          <w:rFonts w:ascii="宋体" w:eastAsia="宋体" w:hAnsi="宋体" w:hint="eastAsia"/>
          <w:lang w:eastAsia="zh-CN"/>
        </w:rPr>
      </w:pPr>
      <w:r w:rsidRPr="00066D8C">
        <w:rPr>
          <w:rFonts w:ascii="宋体" w:eastAsia="宋体" w:hAnsi="宋体" w:cs="宋体" w:hint="eastAsia"/>
          <w:lang w:eastAsia="zh-CN"/>
        </w:rPr>
        <w:t>掌握相干解调原理</w:t>
      </w:r>
    </w:p>
    <w:p w14:paraId="1C52587D" w14:textId="77777777" w:rsidR="00B32816" w:rsidRPr="00296BD3" w:rsidRDefault="00B32816" w:rsidP="00B32816">
      <w:pPr>
        <w:pStyle w:val="a9"/>
        <w:keepNext/>
        <w:keepLines/>
        <w:widowControl/>
        <w:numPr>
          <w:ilvl w:val="0"/>
          <w:numId w:val="13"/>
        </w:numPr>
        <w:tabs>
          <w:tab w:val="left" w:pos="420"/>
          <w:tab w:val="left" w:pos="1080"/>
        </w:tabs>
        <w:spacing w:line="360" w:lineRule="auto"/>
        <w:contextualSpacing w:val="0"/>
        <w:jc w:val="left"/>
        <w:outlineLvl w:val="0"/>
        <w:rPr>
          <w:rFonts w:hint="eastAsia"/>
          <w:sz w:val="32"/>
          <w:szCs w:val="32"/>
        </w:rPr>
      </w:pPr>
      <w:r w:rsidRPr="00296BD3">
        <w:rPr>
          <w:sz w:val="32"/>
          <w:szCs w:val="32"/>
        </w:rPr>
        <w:t>实验原</w:t>
      </w:r>
      <w:r w:rsidRPr="00296BD3">
        <w:rPr>
          <w:rFonts w:hint="eastAsia"/>
          <w:sz w:val="32"/>
          <w:szCs w:val="32"/>
        </w:rPr>
        <w:t>理</w:t>
      </w:r>
    </w:p>
    <w:p w14:paraId="1E1982E9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 xml:space="preserve">ASK 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是幅移键控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(Amplitude Shift Keying)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的简称。这种制式通过键控正弦载波的振幅来传输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0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或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1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符号，传输信号的波形表现为正弦波的有与无，因此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 xml:space="preserve">2ASK 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也称为进制启闭键控，即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OOK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。</w:t>
      </w:r>
    </w:p>
    <w:p w14:paraId="53BFF3C5" w14:textId="77777777" w:rsidR="00B32816" w:rsidRPr="00EF2F55" w:rsidRDefault="00B32816" w:rsidP="00B32816">
      <w:pPr>
        <w:pStyle w:val="af3"/>
        <w:numPr>
          <w:ilvl w:val="0"/>
          <w:numId w:val="2"/>
        </w:numPr>
        <w:spacing w:before="0" w:after="0" w:line="360" w:lineRule="auto"/>
        <w:ind w:left="0" w:firstLine="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hint="eastAsia"/>
          <w:b/>
          <w:bCs/>
          <w:color w:val="000000" w:themeColor="text1"/>
          <w:lang w:eastAsia="zh-CN"/>
        </w:rPr>
        <w:t>2</w:t>
      </w:r>
      <w:r w:rsidRPr="00EF2F55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ASK 信号及调制方法</w:t>
      </w:r>
    </w:p>
    <w:p w14:paraId="5890D1CB" w14:textId="77777777" w:rsidR="00EF2F55" w:rsidRDefault="00EF2F55" w:rsidP="00EF2F55">
      <w:pPr>
        <w:pStyle w:val="af3"/>
        <w:spacing w:line="360" w:lineRule="auto"/>
        <w:ind w:firstLineChars="200" w:firstLine="420"/>
        <w:jc w:val="center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以下是关于2ASK（二进制幅移键控）的详细总结，结合您提供的公式和描述：</w:t>
      </w:r>
    </w:p>
    <w:p w14:paraId="09E38F37" w14:textId="3F1D0D37" w:rsidR="00EF2F55" w:rsidRPr="00EF2F55" w:rsidRDefault="00EF2F55" w:rsidP="00EF2F55">
      <w:pPr>
        <w:pStyle w:val="af3"/>
        <w:spacing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2ASK 基本原理</w:t>
      </w:r>
    </w:p>
    <w:p w14:paraId="5B21CB48" w14:textId="16077833" w:rsidR="00EF2F55" w:rsidRPr="00EF2F55" w:rsidRDefault="00EF2F55" w:rsidP="00EF2F55">
      <w:pPr>
        <w:pStyle w:val="af3"/>
        <w:spacing w:line="360" w:lineRule="auto"/>
        <w:ind w:left="210" w:hangingChars="100" w:hanging="21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数学表达式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br/>
        <w:t>2ASK信号在时间区间 [(n</w:t>
      </w:r>
      <w:r w:rsidRPr="00EF2F55">
        <w:rPr>
          <w:rFonts w:ascii="Cambria Math" w:eastAsia="宋体" w:hAnsi="Cambria Math" w:cs="Cambria Math"/>
          <w:color w:val="000000" w:themeColor="text1"/>
          <w:sz w:val="21"/>
          <w:szCs w:val="21"/>
          <w:lang w:eastAsia="zh-CN"/>
        </w:rPr>
        <w:t>−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1)Tb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,nTb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] 内的定义为：S2ASK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(t)={Acos(2πfc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t)0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传号（对应码元 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=1）空号（对应码元 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=0）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Tb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：码元间隔（比特持续时间）。fc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：载波频率。A：载波幅度（传号时）。等效模型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br/>
        <w:t>2ASK信号可表示为单极性基带信号 m(t) 与载波的乘积：S2ASK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(t)=A</w:t>
      </w:r>
      <w:r w:rsidRPr="00EF2F55">
        <w:rPr>
          <w:rFonts w:ascii="Cambria Math" w:eastAsia="宋体" w:hAnsi="Cambria Math" w:cs="Cambria Math"/>
          <w:color w:val="000000" w:themeColor="text1"/>
          <w:sz w:val="21"/>
          <w:szCs w:val="21"/>
          <w:lang w:eastAsia="zh-CN"/>
        </w:rPr>
        <w:t>⋅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m(t)</w:t>
      </w:r>
      <w:r w:rsidRPr="00EF2F55">
        <w:rPr>
          <w:rFonts w:ascii="Cambria Math" w:eastAsia="宋体" w:hAnsi="Cambria Math" w:cs="Cambria Math"/>
          <w:color w:val="000000" w:themeColor="text1"/>
          <w:sz w:val="21"/>
          <w:szCs w:val="21"/>
          <w:lang w:eastAsia="zh-CN"/>
        </w:rPr>
        <w:t>⋅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cos(2πfc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t)基带信号 m(t)：由二进制序列 {an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} 调制不归零（NRZ）脉冲生成：m(t)=n∑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gT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(t</w:t>
      </w:r>
      <w:r w:rsidRPr="00EF2F55">
        <w:rPr>
          <w:rFonts w:ascii="Cambria Math" w:eastAsia="宋体" w:hAnsi="Cambria Math" w:cs="Cambria Math"/>
          <w:color w:val="000000" w:themeColor="text1"/>
          <w:sz w:val="21"/>
          <w:szCs w:val="21"/>
          <w:lang w:eastAsia="zh-CN"/>
        </w:rPr>
        <w:t>−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nTb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)调制框图（图2等效）基带信号生成</w:t>
      </w:r>
      <w:r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,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输入二进制序列 {an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}（0或1）通过NRZ脉冲成形，生成 m(t)。NRZ脉冲：gT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(t)=1（当 0≤t&lt;Tb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），否则为0。载波调制将 m(t) 与载波 cos(2πfc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t) 相乘，得到2ASK信号。关键特点：仅当 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=1 时输出载波，an</w:t>
      </w:r>
      <w:r w:rsidRPr="00EF2F55">
        <w:rPr>
          <w:rFonts w:ascii="Times New Roman" w:eastAsia="宋体" w:hAnsi="Times New Roman" w:cs="Times New Roman"/>
          <w:color w:val="000000" w:themeColor="text1"/>
          <w:sz w:val="21"/>
          <w:szCs w:val="21"/>
          <w:lang w:eastAsia="zh-CN"/>
        </w:rPr>
        <w:t>​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=0 时无信号（类似开关控制）。性能与应用</w:t>
      </w:r>
      <w:r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,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优点</w:t>
      </w:r>
      <w:r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,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实现简单（仅需开关控制载波）。早期用于电报（Morse码）和光纤通信。缺点</w:t>
      </w:r>
      <w:r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,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抗噪声性能较差（依赖幅度检测）。不如FSK/PSK等调制方式鲁棒。应用场景</w:t>
      </w:r>
      <w:r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,</w:t>
      </w:r>
      <w:r w:rsidRPr="00EF2F55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光纤通信（因光器件的开关特性匹配2ASK）。低复杂度、低功耗的简单链路。</w:t>
      </w:r>
    </w:p>
    <w:p w14:paraId="3A805D87" w14:textId="77777777" w:rsidR="00EF2F55" w:rsidRPr="00EF2F55" w:rsidRDefault="00000000" w:rsidP="00EF2F55">
      <w:pPr>
        <w:pStyle w:val="af3"/>
        <w:spacing w:before="0" w:after="0" w:line="360" w:lineRule="auto"/>
        <w:ind w:firstLineChars="200" w:firstLine="420"/>
        <w:jc w:val="center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>
        <w:rPr>
          <w:rFonts w:ascii="宋体" w:eastAsia="宋体" w:hAnsi="宋体"/>
          <w:color w:val="000000" w:themeColor="text1"/>
          <w:sz w:val="21"/>
          <w:szCs w:val="21"/>
          <w:lang w:eastAsia="zh-CN"/>
        </w:rPr>
        <w:pict w14:anchorId="4FDDCA41">
          <v:rect id="_x0000_i1025" style="width:0;height:0" o:hralign="center" o:hrstd="t" o:hrnoshade="t" o:hr="t" fillcolor="#06071f" stroked="f"/>
        </w:pict>
      </w:r>
    </w:p>
    <w:p w14:paraId="54ACC2D9" w14:textId="77777777" w:rsidR="00B32816" w:rsidRPr="00EF2F55" w:rsidRDefault="00B32816" w:rsidP="00B32816">
      <w:pPr>
        <w:pStyle w:val="af3"/>
        <w:spacing w:before="0" w:after="0" w:line="360" w:lineRule="auto"/>
        <w:ind w:firstLineChars="200" w:firstLine="420"/>
        <w:jc w:val="center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EF2F55">
        <w:rPr>
          <w:rFonts w:ascii="宋体" w:eastAsia="宋体" w:hAnsi="宋体" w:hint="eastAsia"/>
          <w:noProof/>
          <w:color w:val="000000" w:themeColor="text1"/>
          <w:sz w:val="21"/>
          <w:szCs w:val="21"/>
          <w:lang w:eastAsia="zh-CN"/>
        </w:rPr>
        <w:lastRenderedPageBreak/>
        <w:drawing>
          <wp:inline distT="0" distB="0" distL="114300" distR="114300" wp14:anchorId="2838E4CF" wp14:editId="29AE9D9C">
            <wp:extent cx="2834640" cy="1371600"/>
            <wp:effectExtent l="0" t="0" r="10160" b="0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9D24" w14:textId="77777777" w:rsidR="00B32816" w:rsidRPr="0051744E" w:rsidRDefault="00B32816" w:rsidP="00B32816">
      <w:pPr>
        <w:pStyle w:val="af3"/>
        <w:numPr>
          <w:ilvl w:val="0"/>
          <w:numId w:val="2"/>
        </w:numPr>
        <w:spacing w:before="0" w:after="0" w:line="360" w:lineRule="auto"/>
        <w:ind w:left="0" w:firstLine="0"/>
        <w:rPr>
          <w:rFonts w:ascii="宋体" w:eastAsia="宋体" w:hAnsi="宋体" w:hint="eastAsia"/>
          <w:b/>
          <w:bCs/>
          <w:color w:val="000000" w:themeColor="text1"/>
          <w:lang w:eastAsia="zh-CN"/>
        </w:rPr>
      </w:pPr>
      <w:r w:rsidRPr="0051744E">
        <w:rPr>
          <w:rFonts w:ascii="宋体" w:eastAsia="宋体" w:hAnsi="宋体" w:cs="宋体" w:hint="eastAsia"/>
          <w:b/>
          <w:bCs/>
          <w:color w:val="000000" w:themeColor="text1"/>
          <w:lang w:eastAsia="zh-CN"/>
        </w:rPr>
        <w:t>包络检波解调方法</w:t>
      </w:r>
    </w:p>
    <w:p w14:paraId="010B75DB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2ASK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信号最常用的解调方法是包络检波法，这种方法根据信号的振幅与数字符号直接对应的特点，其原理与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AM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包络检波相同。</w:t>
      </w:r>
    </w:p>
    <w:p w14:paraId="2FB4FBD8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记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color w:val="000000" w:themeColor="text1"/>
            <w:sz w:val="21"/>
            <w:szCs w:val="21"/>
            <w:lang w:eastAsia="zh-CN"/>
          </w:rPr>
          <m:t>(t)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是幅度为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1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的双极性二元基带信号，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A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eastAsia="宋体" w:hAnsi="Cambria Math"/>
            <w:color w:val="000000" w:themeColor="text1"/>
            <w:sz w:val="21"/>
            <w:szCs w:val="21"/>
            <w:lang w:eastAsia="zh-CN"/>
          </w:rPr>
          <m:t>=A/2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，易见</w:t>
      </w:r>
    </w:p>
    <w:p w14:paraId="4D2E6A88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066D8C">
        <w:rPr>
          <w:rFonts w:ascii="宋体" w:eastAsia="宋体" w:hAnsi="宋体" w:hint="eastAsia"/>
          <w:color w:val="000000" w:themeColor="text1"/>
          <w:lang w:eastAsia="zh-CN"/>
        </w:rPr>
        <w:t xml:space="preserve">               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color w:val="000000" w:themeColor="text1"/>
                <w:lang w:eastAsia="zh-CN"/>
              </w:rPr>
              <m:t>2ASK</m:t>
            </m:r>
          </m:sub>
        </m:sSub>
        <m:r>
          <w:rPr>
            <w:rFonts w:ascii="Cambria Math" w:eastAsia="宋体" w:hAnsi="Cambria Math"/>
            <w:color w:val="000000" w:themeColor="text1"/>
            <w:lang w:eastAsia="zh-CN"/>
          </w:rPr>
          <m:t>=Am(t)cos2</m:t>
        </m:r>
        <m:r>
          <w:rPr>
            <w:rFonts w:ascii="Cambria Math" w:eastAsia="宋体" w:hAnsi="Cambria Math" w:cs="Cambria Math"/>
            <w:color w:val="000000" w:themeColor="text1"/>
            <w:lang w:eastAsia="zh-CN"/>
          </w:rPr>
          <m:t>π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c</m:t>
            </m:r>
          </m:sub>
        </m:sSub>
        <m:r>
          <w:rPr>
            <w:rFonts w:ascii="Cambria Math" w:eastAsia="宋体" w:hAnsi="Cambria Math" w:cs="Cambria Math"/>
            <w:color w:val="000000" w:themeColor="text1"/>
            <w:lang w:eastAsia="zh-CN"/>
          </w:rPr>
          <m:t>t=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A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lang w:eastAsia="zh-CN"/>
          </w:rPr>
          <m:t>[1+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m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lang w:eastAsia="zh-CN"/>
          </w:rPr>
          <m:t>(t)]cos2π</m:t>
        </m:r>
        <m:sSub>
          <m:sSubPr>
            <m:ctrlPr>
              <w:rPr>
                <w:rFonts w:ascii="Cambria Math" w:eastAsia="宋体" w:hAnsi="Cambria Math" w:cs="Cambria Math"/>
                <w:i/>
                <w:color w:val="000000" w:themeColor="text1"/>
                <w:lang w:eastAsia="zh-CN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f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m:t>c</m:t>
            </m:r>
          </m:sub>
        </m:sSub>
        <m:r>
          <w:rPr>
            <w:rFonts w:ascii="Cambria Math" w:eastAsia="宋体" w:hAnsi="Cambria Math" w:cs="Cambria Math"/>
            <w:color w:val="000000" w:themeColor="text1"/>
            <w:lang w:eastAsia="zh-CN"/>
          </w:rPr>
          <m:t xml:space="preserve">t </m:t>
        </m:r>
      </m:oMath>
      <w:r>
        <w:rPr>
          <w:rFonts w:ascii="宋体" w:eastAsia="宋体" w:hAnsi="宋体" w:hint="eastAsia"/>
          <w:color w:val="000000" w:themeColor="text1"/>
          <w:lang w:eastAsia="zh-CN"/>
        </w:rPr>
        <w:t xml:space="preserve"> （3）</w:t>
      </w:r>
    </w:p>
    <w:p w14:paraId="08B9B951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可见，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2ASK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信号类似于模拟的常规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AM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调制信号。包络检波是它最常用的接收方法，如图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3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所示。</w:t>
      </w:r>
    </w:p>
    <w:p w14:paraId="58070262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  <w:color w:val="000000" w:themeColor="text1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2AE13D4B" wp14:editId="1DF93500">
            <wp:extent cx="5234940" cy="1097280"/>
            <wp:effectExtent l="0" t="0" r="10160" b="7620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5F04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jc w:val="center"/>
        <w:rPr>
          <w:rFonts w:ascii="宋体" w:eastAsia="宋体" w:hAnsi="宋体" w:hint="eastAsia"/>
          <w:color w:val="000000" w:themeColor="text1"/>
          <w:lang w:eastAsia="zh-CN"/>
        </w:rPr>
      </w:pPr>
      <w:r w:rsidRPr="00066D8C">
        <w:rPr>
          <w:rFonts w:ascii="宋体" w:eastAsia="宋体" w:hAnsi="宋体" w:cs="宋体" w:hint="eastAsia"/>
          <w:color w:val="000000" w:themeColor="text1"/>
          <w:lang w:eastAsia="zh-CN"/>
        </w:rPr>
        <w:t>图</w:t>
      </w:r>
      <w:r w:rsidRPr="00066D8C">
        <w:rPr>
          <w:rFonts w:ascii="宋体" w:eastAsia="宋体" w:hAnsi="宋体" w:hint="eastAsia"/>
          <w:color w:val="000000" w:themeColor="text1"/>
          <w:lang w:eastAsia="zh-CN"/>
        </w:rPr>
        <w:t xml:space="preserve"> 3 2ASK</w:t>
      </w:r>
      <w:r w:rsidRPr="00066D8C">
        <w:rPr>
          <w:rFonts w:ascii="宋体" w:eastAsia="宋体" w:hAnsi="宋体" w:cs="宋体" w:hint="eastAsia"/>
          <w:color w:val="000000" w:themeColor="text1"/>
          <w:lang w:eastAsia="zh-CN"/>
        </w:rPr>
        <w:t>包络检波解调框图</w:t>
      </w:r>
    </w:p>
    <w:p w14:paraId="5690E821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接收系统包含下面三个基本单元：</w:t>
      </w:r>
    </w:p>
    <w:p w14:paraId="1026255D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（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1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）带通滤波器（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BPF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）：对准信号的频带（中心频率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f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c</m:t>
            </m:r>
          </m:sub>
        </m:sSub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），让信号通过的同时尽量抑制带外噪声。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</w:rPr>
        <w:t>输出信号为</w:t>
      </w:r>
    </w:p>
    <w:p w14:paraId="22741F6D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cs="Cambria Math" w:hint="eastAsia"/>
          <w:color w:val="000000" w:themeColor="text1"/>
          <w:kern w:val="2"/>
          <w:sz w:val="21"/>
          <w:szCs w:val="21"/>
          <w:lang w:eastAsia="zh-CN"/>
        </w:rPr>
      </w:pPr>
      <w:r w:rsidRPr="0051744E">
        <w:rPr>
          <w:rFonts w:ascii="宋体" w:eastAsia="宋体" w:hAnsi="宋体" w:hint="eastAsia"/>
          <w:color w:val="000000" w:themeColor="text1"/>
          <w:sz w:val="21"/>
          <w:szCs w:val="21"/>
        </w:rPr>
        <w:t xml:space="preserve">                     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sz w:val="21"/>
            <w:szCs w:val="21"/>
            <w:lang w:eastAsia="zh-CN"/>
          </w:rPr>
          <m:t xml:space="preserve">                </m:t>
        </m:r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r(t)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2"/>
            <w:sz w:val="21"/>
            <w:szCs w:val="21"/>
            <w:lang w:eastAsia="zh-CN"/>
          </w:rPr>
          <m:t>≈</m:t>
        </m:r>
        <m:sSub>
          <m:sSubPr>
            <m:ctrlPr>
              <w:rPr>
                <w:rFonts w:ascii="Cambria Math" w:eastAsia="宋体" w:hAnsi="Cambria Math" w:cs="Cambria Math"/>
                <w:color w:val="000000" w:themeColor="text1"/>
                <w:kern w:val="2"/>
                <w:sz w:val="21"/>
                <w:szCs w:val="21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2"/>
                <w:sz w:val="21"/>
                <w:szCs w:val="21"/>
                <w:lang w:eastAsia="zh-CN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宋体" w:hAnsi="Cambria Math" w:cs="Cambria Math"/>
                <w:color w:val="000000" w:themeColor="text1"/>
                <w:kern w:val="2"/>
                <w:sz w:val="21"/>
                <w:szCs w:val="21"/>
                <w:lang w:eastAsia="zh-CN"/>
              </w:rPr>
              <m:t>2ASK</m:t>
            </m:r>
          </m:sub>
        </m:sSub>
        <m:r>
          <m:rPr>
            <m:sty m:val="p"/>
          </m:rPr>
          <w:rPr>
            <w:rFonts w:ascii="Cambria Math" w:eastAsia="宋体" w:hAnsi="Cambria Math" w:cs="宋体" w:hint="eastAsia"/>
            <w:color w:val="000000" w:themeColor="text1"/>
            <w:kern w:val="2"/>
            <w:sz w:val="21"/>
            <w:szCs w:val="21"/>
            <w:lang w:eastAsia="zh-CN"/>
          </w:rPr>
          <m:t>＋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2"/>
            <w:sz w:val="21"/>
            <w:szCs w:val="21"/>
            <w:lang w:eastAsia="zh-CN"/>
          </w:rPr>
          <m:t>n(t)                                                             (4)</m:t>
        </m:r>
      </m:oMath>
    </w:p>
    <w:p w14:paraId="5BE66CBE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式中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n(t)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为输出的带通高斯白噪声。</w:t>
      </w:r>
    </w:p>
    <w:p w14:paraId="31E68E30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（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2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）包络检波器：可用简单的整流滤波电路实现。由图（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1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）可知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S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2ASK</m:t>
            </m:r>
          </m:sub>
        </m:sSub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的包络就是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m(t)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，只要信号足够强，包络检波器的输出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y(t)</m:t>
        </m:r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kern w:val="2"/>
            <w:sz w:val="21"/>
            <w:szCs w:val="21"/>
            <w:lang w:eastAsia="zh-CN"/>
          </w:rPr>
          <m:t>≈</m:t>
        </m:r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m</m:t>
        </m:r>
      </m:oMath>
      <w:r w:rsidRPr="0051744E">
        <w:rPr>
          <w:rFonts w:ascii="宋体" w:eastAsia="宋体" w:hAnsi="宋体" w:hint="eastAsia"/>
          <w:color w:val="000000" w:themeColor="text1"/>
          <w:kern w:val="2"/>
          <w:sz w:val="21"/>
          <w:szCs w:val="21"/>
          <w:lang w:eastAsia="zh-CN"/>
        </w:rPr>
        <w:t>(t)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，只是还包括噪声成分。</w:t>
      </w:r>
    </w:p>
    <w:p w14:paraId="74E9A71E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（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3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）抽样器与判决：用于接收单极性基带信号。定时信号由符号同步单元从</w:t>
      </w:r>
      <m:oMath>
        <m:r>
          <m:rPr>
            <m:sty m:val="p"/>
          </m:rPr>
          <w:rPr>
            <w:rFonts w:ascii="Cambria Math" w:eastAsia="宋体" w:hAnsi="Cambria Math"/>
            <w:color w:val="000000" w:themeColor="text1"/>
            <w:kern w:val="2"/>
            <w:sz w:val="21"/>
            <w:szCs w:val="21"/>
            <w:lang w:eastAsia="zh-CN"/>
          </w:rPr>
          <m:t>y(t)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中提取，判决器的门限通常设为</w:t>
      </w:r>
      <m:oMath>
        <m:sSub>
          <m:sSubPr>
            <m:ctrlPr>
              <w:rPr>
                <w:rFonts w:ascii="Cambria Math" w:eastAsia="宋体" w:hAnsi="Cambria Math"/>
                <w:i/>
                <w:color w:val="000000" w:themeColor="text1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V</m:t>
            </m:r>
          </m:e>
          <m:sub>
            <m:r>
              <w:rPr>
                <w:rFonts w:ascii="Cambria Math" w:eastAsia="宋体" w:hAnsi="Cambria Math"/>
                <w:color w:val="000000" w:themeColor="text1"/>
                <w:sz w:val="21"/>
                <w:szCs w:val="21"/>
                <w:lang w:eastAsia="zh-CN"/>
              </w:rPr>
              <m:t>T</m:t>
            </m:r>
          </m:sub>
        </m:sSub>
        <m:r>
          <w:rPr>
            <w:rFonts w:ascii="Cambria Math" w:eastAsia="宋体" w:hAnsi="Cambria Math"/>
            <w:color w:val="000000" w:themeColor="text1"/>
            <w:sz w:val="21"/>
            <w:szCs w:val="21"/>
            <w:lang w:eastAsia="zh-CN"/>
          </w:rPr>
          <m:t>=A/2</m:t>
        </m:r>
      </m:oMath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，假定抽样值为，则判决准则为</w:t>
      </w:r>
    </w:p>
    <w:p w14:paraId="42BD2861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  <w:color w:val="000000" w:themeColor="text1"/>
          <w:lang w:eastAsia="zh-CN"/>
        </w:rPr>
      </w:pPr>
      <w:r w:rsidRPr="00066D8C">
        <w:rPr>
          <w:rFonts w:ascii="宋体" w:eastAsia="宋体" w:hAnsi="宋体" w:hint="eastAsia"/>
          <w:color w:val="000000" w:themeColor="text1"/>
          <w:lang w:eastAsia="zh-CN"/>
        </w:rPr>
        <w:t xml:space="preserve">                         </w:t>
      </w:r>
      <m:oMath>
        <m:acc>
          <m:accPr>
            <m:ctrlPr>
              <w:rPr>
                <w:rFonts w:ascii="Cambria Math" w:eastAsia="宋体" w:hAnsi="Cambria Math"/>
                <w:i/>
                <w:color w:val="000000" w:themeColor="text1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宋体" w:hAnsi="Cambria Math"/>
                    <w:color w:val="000000" w:themeColor="text1"/>
                    <w:lang w:eastAsia="zh-CN"/>
                  </w:rPr>
                  <m:t>a</m:t>
                </m:r>
              </m:e>
              <m:sub>
                <m:r>
                  <w:rPr>
                    <w:rFonts w:ascii="Cambria Math" w:eastAsia="宋体" w:hAnsi="Cambria Math"/>
                    <w:color w:val="000000" w:themeColor="text1"/>
                    <w:lang w:eastAsia="zh-CN"/>
                  </w:rPr>
                  <m:t>n</m:t>
                </m:r>
              </m:sub>
            </m:sSub>
          </m:e>
        </m:acc>
        <m:r>
          <w:rPr>
            <w:rFonts w:ascii="Cambria Math" w:eastAsia="宋体" w:hAnsi="Cambria Math"/>
            <w:color w:val="000000" w:themeColor="text1"/>
            <w:lang w:eastAsia="zh-CN"/>
          </w:rPr>
          <m:t>=</m:t>
        </m:r>
        <m:d>
          <m:dPr>
            <m:begChr m:val="{"/>
            <m:endChr m:val=""/>
            <m:ctrlPr>
              <w:rPr>
                <w:rFonts w:ascii="Cambria Math" w:eastAsia="宋体" w:hAnsi="Cambria Math"/>
                <w:i/>
                <w:color w:val="000000" w:themeColor="text1"/>
                <w:lang w:eastAsia="zh-CN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/>
                    <w:i/>
                    <w:color w:val="000000" w:themeColor="text1"/>
                    <w:lang w:eastAsia="zh-CN"/>
                  </w:rPr>
                </m:ctrlPr>
              </m:eqArrPr>
              <m:e>
                <m:r>
                  <w:rPr>
                    <w:rFonts w:ascii="Cambria Math" w:eastAsia="宋体" w:hAnsi="Cambria Math"/>
                    <w:color w:val="000000" w:themeColor="text1"/>
                    <w:lang w:eastAsia="zh-CN"/>
                  </w:rPr>
                  <m:t>1,y&gt;A/2</m:t>
                </m:r>
              </m:e>
              <m:e>
                <m:r>
                  <w:rPr>
                    <w:rFonts w:ascii="Cambria Math" w:eastAsia="宋体" w:hAnsi="Cambria Math"/>
                    <w:color w:val="000000" w:themeColor="text1"/>
                    <w:lang w:eastAsia="zh-CN"/>
                  </w:rPr>
                  <m:t>0,y&lt;A/2</m:t>
                </m:r>
              </m:e>
            </m:eqArr>
            <m:r>
              <w:rPr>
                <w:rFonts w:ascii="Cambria Math" w:eastAsia="宋体" w:hAnsi="Cambria Math"/>
                <w:color w:val="000000" w:themeColor="text1"/>
                <w:lang w:eastAsia="zh-CN"/>
              </w:rPr>
              <m:t xml:space="preserve">  </m:t>
            </m:r>
          </m:e>
        </m:d>
      </m:oMath>
      <w:r w:rsidRPr="00066D8C">
        <w:rPr>
          <w:rFonts w:ascii="宋体" w:eastAsia="宋体" w:hAnsi="宋体" w:hint="eastAsia"/>
          <w:color w:val="000000" w:themeColor="text1"/>
          <w:lang w:eastAsia="zh-CN"/>
        </w:rPr>
        <w:t xml:space="preserve">               </w:t>
      </w:r>
      <w:r>
        <w:rPr>
          <w:rFonts w:ascii="宋体" w:eastAsia="宋体" w:hAnsi="宋体" w:hint="eastAsia"/>
          <w:color w:val="000000" w:themeColor="text1"/>
          <w:lang w:eastAsia="zh-CN"/>
        </w:rPr>
        <w:t>（5）</w:t>
      </w:r>
      <w:r w:rsidRPr="00066D8C">
        <w:rPr>
          <w:rFonts w:ascii="宋体" w:eastAsia="宋体" w:hAnsi="宋体" w:hint="eastAsia"/>
          <w:color w:val="000000" w:themeColor="text1"/>
          <w:lang w:eastAsia="zh-CN"/>
        </w:rPr>
        <w:t xml:space="preserve">   </w:t>
      </w:r>
    </w:p>
    <w:p w14:paraId="6DC2DC17" w14:textId="77777777" w:rsidR="00B32816" w:rsidRPr="0051744E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2ASK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系统简单实用，但其抗噪性能不强。实际工程中通常要求解调器的输入信噪比足够高（大致为</w:t>
      </w:r>
      <w:r w:rsidRPr="0051744E"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  <w:t>10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倍以上），解调器才能正常工作。</w:t>
      </w:r>
    </w:p>
    <w:p w14:paraId="678249CD" w14:textId="77777777" w:rsidR="00B32816" w:rsidRPr="0051744E" w:rsidRDefault="00B32816" w:rsidP="00B32816">
      <w:pPr>
        <w:pStyle w:val="af3"/>
        <w:numPr>
          <w:ilvl w:val="0"/>
          <w:numId w:val="2"/>
        </w:numPr>
        <w:spacing w:before="0" w:after="0" w:line="360" w:lineRule="auto"/>
        <w:ind w:left="0" w:firstLine="0"/>
        <w:rPr>
          <w:rFonts w:ascii="宋体" w:eastAsia="宋体" w:hAnsi="宋体" w:hint="eastAsia"/>
          <w:b/>
          <w:bCs/>
          <w:color w:val="000000" w:themeColor="text1"/>
          <w:lang w:eastAsia="zh-CN"/>
        </w:rPr>
      </w:pPr>
      <w:r w:rsidRPr="0051744E">
        <w:rPr>
          <w:rFonts w:ascii="宋体" w:eastAsia="宋体" w:hAnsi="宋体" w:cs="宋体" w:hint="eastAsia"/>
          <w:b/>
          <w:bCs/>
          <w:color w:val="000000" w:themeColor="text1"/>
          <w:lang w:eastAsia="zh-CN"/>
        </w:rPr>
        <w:lastRenderedPageBreak/>
        <w:t>相干解调方法</w:t>
      </w:r>
    </w:p>
    <w:p w14:paraId="0C562999" w14:textId="77777777" w:rsidR="00B32816" w:rsidRPr="0051744E" w:rsidRDefault="00B32816" w:rsidP="00B32816">
      <w:pPr>
        <w:pStyle w:val="af3"/>
        <w:widowControl w:val="0"/>
        <w:spacing w:before="0" w:after="0" w:line="360" w:lineRule="auto"/>
        <w:ind w:firstLineChars="200" w:firstLine="420"/>
        <w:jc w:val="both"/>
        <w:rPr>
          <w:rFonts w:ascii="宋体" w:eastAsia="宋体" w:hAnsi="宋体" w:hint="eastAsia"/>
          <w:color w:val="000000" w:themeColor="text1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相干解调是利用乘法器，输入一路与载频相干的参考信号与载频相乘，通过低通滤波，滤除高频信号，即得原始信号。图</w:t>
      </w:r>
      <w:r w:rsidRPr="0051744E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 xml:space="preserve"> 4 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中的乘法器与低通滤波器</w:t>
      </w:r>
      <w:r w:rsidRPr="0051744E">
        <w:rPr>
          <w:rFonts w:ascii="宋体" w:eastAsia="宋体" w:hAnsi="宋体"/>
          <w:color w:val="000000" w:themeColor="text1"/>
          <w:sz w:val="21"/>
          <w:szCs w:val="21"/>
          <w:lang w:eastAsia="zh-CN"/>
        </w:rPr>
        <w:t>(LPF)</w:t>
      </w:r>
      <w:r w:rsidRPr="0051744E">
        <w:rPr>
          <w:rFonts w:ascii="宋体" w:eastAsia="宋体" w:hAnsi="宋体" w:cs="宋体" w:hint="eastAsia"/>
          <w:color w:val="000000" w:themeColor="text1"/>
          <w:sz w:val="21"/>
          <w:szCs w:val="21"/>
          <w:lang w:eastAsia="zh-CN"/>
        </w:rPr>
        <w:t>级联构成相干解调器。其中是接收端产生的本地载波。</w:t>
      </w:r>
    </w:p>
    <w:p w14:paraId="60868A2D" w14:textId="77777777" w:rsidR="00B32816" w:rsidRPr="0051744E" w:rsidRDefault="00B32816" w:rsidP="00B32816">
      <w:pPr>
        <w:pStyle w:val="af3"/>
        <w:widowControl w:val="0"/>
        <w:spacing w:before="0" w:after="0" w:line="360" w:lineRule="auto"/>
        <w:ind w:firstLineChars="200" w:firstLine="420"/>
        <w:jc w:val="center"/>
        <w:rPr>
          <w:rFonts w:ascii="宋体" w:eastAsia="宋体" w:hAnsi="宋体" w:hint="eastAsia"/>
          <w:sz w:val="21"/>
          <w:szCs w:val="21"/>
        </w:rPr>
      </w:pPr>
      <w:r w:rsidRPr="0051744E">
        <w:rPr>
          <w:rFonts w:ascii="宋体" w:eastAsia="宋体" w:hAnsi="宋体"/>
          <w:noProof/>
          <w:sz w:val="21"/>
          <w:szCs w:val="21"/>
          <w:lang w:eastAsia="zh-CN"/>
        </w:rPr>
        <w:drawing>
          <wp:inline distT="0" distB="0" distL="114300" distR="114300" wp14:anchorId="7C72F0CD" wp14:editId="608CE454">
            <wp:extent cx="3276600" cy="1592580"/>
            <wp:effectExtent l="0" t="0" r="0" b="7620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A1A3" w14:textId="77777777" w:rsidR="00B32816" w:rsidRPr="0051744E" w:rsidRDefault="00B32816" w:rsidP="00B32816">
      <w:pPr>
        <w:pStyle w:val="af3"/>
        <w:widowControl w:val="0"/>
        <w:spacing w:before="0" w:after="0" w:line="360" w:lineRule="auto"/>
        <w:ind w:firstLineChars="200" w:firstLine="420"/>
        <w:rPr>
          <w:rFonts w:ascii="宋体" w:eastAsia="宋体" w:hAnsi="宋体" w:hint="eastAsia"/>
          <w:sz w:val="21"/>
          <w:szCs w:val="21"/>
          <w:lang w:eastAsia="zh-CN"/>
        </w:rPr>
      </w:pPr>
      <w:r w:rsidRPr="0051744E">
        <w:rPr>
          <w:rFonts w:ascii="宋体" w:eastAsia="宋体" w:hAnsi="宋体" w:cs="宋体" w:hint="eastAsia"/>
          <w:sz w:val="21"/>
          <w:szCs w:val="21"/>
          <w:lang w:eastAsia="zh-CN"/>
        </w:rPr>
        <w:t>当本地载波与接收信号中的载波完全同频同相时，成为双方同步。这时，乘法器的输出信号为</w:t>
      </w:r>
      <w:r w:rsidRPr="0051744E">
        <w:rPr>
          <w:rFonts w:ascii="宋体" w:eastAsia="宋体" w:hAnsi="宋体" w:hint="eastAsia"/>
          <w:sz w:val="21"/>
          <w:szCs w:val="21"/>
          <w:lang w:eastAsia="zh-CN"/>
        </w:rPr>
        <w:t>:</w:t>
      </w:r>
    </w:p>
    <w:p w14:paraId="394BCD0C" w14:textId="77777777" w:rsidR="00B32816" w:rsidRPr="00066D8C" w:rsidRDefault="00000000" w:rsidP="00B32816">
      <w:pPr>
        <w:pStyle w:val="af3"/>
        <w:widowControl w:val="0"/>
        <w:spacing w:before="0" w:after="0" w:line="360" w:lineRule="auto"/>
        <w:rPr>
          <w:rFonts w:ascii="宋体" w:eastAsia="宋体" w:hAnsi="宋体" w:cs="Cambria Math" w:hint="eastAsia"/>
          <w:lang w:eastAsia="zh-CN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  <w:lang w:eastAsia="zh-CN"/>
                </w:rPr>
                <m:t>S</m:t>
              </m:r>
            </m:e>
            <m:sub>
              <m:r>
                <w:rPr>
                  <w:rFonts w:ascii="Cambria Math" w:eastAsia="宋体" w:hAnsi="Cambria Math"/>
                  <w:lang w:eastAsia="zh-CN"/>
                </w:rPr>
                <m:t>2ASK</m:t>
              </m:r>
            </m:sub>
          </m:sSub>
          <m:r>
            <w:rPr>
              <w:rFonts w:ascii="Cambria Math" w:eastAsia="宋体" w:hAnsi="Cambria Math"/>
              <w:lang w:eastAsia="zh-CN"/>
            </w:rPr>
            <m:t>cos2</m:t>
          </m:r>
          <m:r>
            <w:rPr>
              <w:rFonts w:ascii="Cambria Math" w:eastAsia="宋体" w:hAnsi="Cambria Math" w:cs="Cambria Math"/>
              <w:lang w:eastAsia="zh-CN"/>
            </w:rPr>
            <m:t>π</m:t>
          </m:r>
          <m:sSub>
            <m:sSubPr>
              <m:ctrlPr>
                <w:rPr>
                  <w:rFonts w:ascii="Cambria Math" w:eastAsia="宋体" w:hAnsi="Cambria Math" w:cs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lang w:eastAsia="zh-CN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lang w:eastAsia="zh-CN"/>
            </w:rPr>
            <m:t>t=Am(t)</m:t>
          </m:r>
          <m:sSup>
            <m:sSupPr>
              <m:ctrlPr>
                <w:rPr>
                  <w:rFonts w:ascii="Cambria Math" w:eastAsia="宋体" w:hAnsi="Cambria Math" w:cs="Cambria Math"/>
                  <w:i/>
                  <w:lang w:eastAsia="zh-CN"/>
                </w:rPr>
              </m:ctrlPr>
            </m:sSupPr>
            <m:e>
              <m:r>
                <w:rPr>
                  <w:rFonts w:ascii="Cambria Math" w:eastAsia="宋体" w:hAnsi="Cambria Math" w:cs="Cambria Math"/>
                  <w:lang w:eastAsia="zh-CN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  <w:lang w:eastAsia="zh-CN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lang w:eastAsia="zh-CN"/>
            </w:rPr>
            <m:t>2π</m:t>
          </m:r>
          <m:sSub>
            <m:sSubPr>
              <m:ctrlPr>
                <w:rPr>
                  <w:rFonts w:ascii="Cambria Math" w:eastAsia="宋体" w:hAnsi="Cambria Math" w:cs="Cambria Math"/>
                  <w:i/>
                  <w:lang w:eastAsia="zh-CN"/>
                </w:rPr>
              </m:ctrlPr>
            </m:sSubPr>
            <m:e>
              <m:r>
                <w:rPr>
                  <w:rFonts w:ascii="Cambria Math" w:eastAsia="宋体" w:hAnsi="Cambria Math" w:cs="Cambria Math"/>
                  <w:lang w:eastAsia="zh-CN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lang w:eastAsia="zh-CN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lang w:eastAsia="zh-CN"/>
            </w:rPr>
            <m:t>t</m:t>
          </m:r>
        </m:oMath>
      </m:oMathPara>
    </w:p>
    <w:p w14:paraId="2C060F51" w14:textId="77777777" w:rsidR="00B32816" w:rsidRPr="00066D8C" w:rsidRDefault="00B32816" w:rsidP="00B32816">
      <w:pPr>
        <w:pStyle w:val="af3"/>
        <w:widowControl w:val="0"/>
        <w:spacing w:before="0" w:after="0" w:line="360" w:lineRule="auto"/>
        <w:rPr>
          <w:rFonts w:ascii="宋体" w:eastAsia="宋体" w:hAnsi="宋体" w:hint="eastAsia"/>
          <w:i/>
          <w:lang w:eastAsia="zh-CN"/>
        </w:rPr>
      </w:pPr>
      <w:r w:rsidRPr="00066D8C">
        <w:rPr>
          <w:rFonts w:ascii="宋体" w:eastAsia="宋体" w:hAnsi="宋体" w:hint="eastAsia"/>
          <w:i/>
          <w:lang w:eastAsia="zh-CN"/>
        </w:rPr>
        <w:t xml:space="preserve">                                  </w:t>
      </w:r>
      <m:oMath>
        <m:r>
          <w:rPr>
            <w:rFonts w:ascii="Cambria Math" w:eastAsia="宋体" w:hAnsi="Cambria Math"/>
            <w:lang w:eastAsia="zh-CN"/>
          </w:rPr>
          <m:t>=</m:t>
        </m:r>
        <m:f>
          <m:fPr>
            <m:ctrlPr>
              <w:rPr>
                <w:rFonts w:ascii="Cambria Math" w:eastAsia="宋体" w:hAnsi="Cambria Math"/>
                <w:i/>
                <w:lang w:eastAsia="zh-CN"/>
              </w:rPr>
            </m:ctrlPr>
          </m:fPr>
          <m:num>
            <m:r>
              <w:rPr>
                <w:rFonts w:ascii="Cambria Math" w:eastAsia="宋体" w:hAnsi="Cambria Math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/>
                <w:lang w:eastAsia="zh-CN"/>
              </w:rPr>
              <m:t>2</m:t>
            </m:r>
          </m:den>
        </m:f>
        <m:r>
          <w:rPr>
            <w:rFonts w:ascii="Cambria Math" w:eastAsia="宋体" w:hAnsi="Cambria Math"/>
            <w:lang w:eastAsia="zh-CN"/>
          </w:rPr>
          <m:t>Am(t)[1+cos4π</m:t>
        </m:r>
        <m:sSub>
          <m:sSubPr>
            <m:ctrlPr>
              <w:rPr>
                <w:rFonts w:ascii="Cambria Math" w:eastAsia="宋体" w:hAnsi="Cambria Math"/>
                <w:i/>
                <w:lang w:eastAsia="zh-CN"/>
              </w:rPr>
            </m:ctrlPr>
          </m:sSubPr>
          <m:e>
            <m:r>
              <w:rPr>
                <w:rFonts w:ascii="Cambria Math" w:eastAsia="宋体" w:hAnsi="Cambria Math"/>
                <w:lang w:eastAsia="zh-CN"/>
              </w:rPr>
              <m:t>f</m:t>
            </m:r>
          </m:e>
          <m:sub>
            <m:r>
              <w:rPr>
                <w:rFonts w:ascii="Cambria Math" w:eastAsia="宋体" w:hAnsi="Cambria Math"/>
                <w:lang w:eastAsia="zh-CN"/>
              </w:rPr>
              <m:t>c</m:t>
            </m:r>
          </m:sub>
        </m:sSub>
        <m:r>
          <w:rPr>
            <w:rFonts w:ascii="Cambria Math" w:eastAsia="宋体" w:hAnsi="Cambria Math"/>
            <w:lang w:eastAsia="zh-CN"/>
          </w:rPr>
          <m:t xml:space="preserve">t]   </m:t>
        </m:r>
      </m:oMath>
    </w:p>
    <w:p w14:paraId="7F86549D" w14:textId="77777777" w:rsidR="00B32816" w:rsidRPr="00066D8C" w:rsidRDefault="00B32816" w:rsidP="00B32816">
      <w:pPr>
        <w:pStyle w:val="af3"/>
        <w:widowControl w:val="0"/>
        <w:spacing w:before="0" w:after="0" w:line="360" w:lineRule="auto"/>
        <w:ind w:firstLineChars="200" w:firstLine="420"/>
        <w:rPr>
          <w:rFonts w:ascii="宋体" w:eastAsia="宋体" w:hAnsi="宋体" w:cs="Cambria Math" w:hint="eastAsia"/>
          <w:kern w:val="2"/>
          <w:sz w:val="21"/>
          <w:szCs w:val="22"/>
          <w:lang w:eastAsia="zh-CN"/>
        </w:rPr>
      </w:pPr>
      <w:r w:rsidRPr="00066D8C">
        <w:rPr>
          <w:rFonts w:ascii="宋体" w:eastAsia="宋体" w:hAnsi="宋体" w:cs="宋体" w:hint="eastAsia"/>
          <w:kern w:val="2"/>
          <w:sz w:val="21"/>
          <w:szCs w:val="22"/>
          <w:lang w:eastAsia="zh-CN"/>
        </w:rPr>
        <w:t>低通滤波器滤除</w:t>
      </w:r>
      <w:r w:rsidRPr="00066D8C">
        <w:rPr>
          <w:rFonts w:ascii="宋体" w:eastAsia="宋体" w:hAnsi="宋体" w:cs="Cambria Math" w:hint="eastAsia"/>
          <w:kern w:val="2"/>
          <w:sz w:val="21"/>
          <w:szCs w:val="22"/>
          <w:lang w:eastAsia="zh-CN"/>
        </w:rPr>
        <w:t>2</w:t>
      </w:r>
      <w:r w:rsidRPr="00066D8C">
        <w:rPr>
          <w:rFonts w:ascii="宋体" w:eastAsia="宋体" w:hAnsi="宋体" w:cs="宋体" w:hint="eastAsia"/>
          <w:kern w:val="2"/>
          <w:sz w:val="21"/>
          <w:szCs w:val="22"/>
          <w:lang w:eastAsia="zh-CN"/>
        </w:rPr>
        <w:t>倍频分量，输出</w:t>
      </w:r>
      <m:oMath>
        <m:f>
          <m:fPr>
            <m:ctrlPr>
              <w:rPr>
                <w:rFonts w:ascii="Cambria Math" w:eastAsia="宋体" w:hAnsi="Cambria Math" w:cs="Cambria Math"/>
                <w:i/>
                <w:kern w:val="2"/>
                <w:sz w:val="21"/>
                <w:szCs w:val="22"/>
              </w:rPr>
            </m:ctrlPr>
          </m:fPr>
          <m:num>
            <m:r>
              <w:rPr>
                <w:rFonts w:ascii="Cambria Math" w:eastAsia="宋体" w:hAnsi="Cambria Math" w:cs="Cambria Math"/>
                <w:kern w:val="2"/>
                <w:sz w:val="21"/>
                <w:szCs w:val="22"/>
                <w:lang w:eastAsia="zh-CN"/>
              </w:rPr>
              <m:t>1</m:t>
            </m:r>
          </m:num>
          <m:den>
            <m:r>
              <w:rPr>
                <w:rFonts w:ascii="Cambria Math" w:eastAsia="宋体" w:hAnsi="Cambria Math" w:cs="Cambria Math"/>
                <w:kern w:val="2"/>
                <w:sz w:val="21"/>
                <w:szCs w:val="22"/>
                <w:lang w:eastAsia="zh-CN"/>
              </w:rPr>
              <m:t>2</m:t>
            </m:r>
          </m:den>
        </m:f>
        <m:r>
          <w:rPr>
            <w:rFonts w:ascii="Cambria Math" w:eastAsia="宋体" w:hAnsi="Cambria Math" w:cs="Cambria Math"/>
            <w:kern w:val="2"/>
            <w:sz w:val="21"/>
            <w:szCs w:val="22"/>
            <w:lang w:eastAsia="zh-CN"/>
          </w:rPr>
          <m:t>Am(t)</m:t>
        </m:r>
      </m:oMath>
      <w:r w:rsidRPr="00066D8C">
        <w:rPr>
          <w:rFonts w:ascii="宋体" w:eastAsia="宋体" w:hAnsi="宋体" w:cs="宋体" w:hint="eastAsia"/>
          <w:kern w:val="2"/>
          <w:sz w:val="21"/>
          <w:szCs w:val="22"/>
          <w:lang w:eastAsia="zh-CN"/>
        </w:rPr>
        <w:t>，系统可无失真地恢复调制信号</w:t>
      </w:r>
      <m:oMath>
        <m:r>
          <m:rPr>
            <m:sty m:val="p"/>
          </m:rPr>
          <w:rPr>
            <w:rFonts w:ascii="Cambria Math" w:eastAsia="宋体" w:hAnsi="Cambria Math" w:cs="Cambria Math" w:hint="eastAsia"/>
            <w:kern w:val="2"/>
            <w:sz w:val="21"/>
            <w:szCs w:val="22"/>
            <w:lang w:eastAsia="zh-CN"/>
          </w:rPr>
          <m:t>m</m:t>
        </m:r>
        <m:r>
          <m:rPr>
            <m:sty m:val="p"/>
          </m:rPr>
          <w:rPr>
            <w:rFonts w:ascii="Cambria Math" w:eastAsia="宋体" w:hAnsi="Cambria Math" w:cs="Cambria Math"/>
            <w:kern w:val="2"/>
            <w:sz w:val="21"/>
            <w:szCs w:val="22"/>
            <w:lang w:eastAsia="zh-CN"/>
          </w:rPr>
          <m:t>(t)</m:t>
        </m:r>
        <m:r>
          <m:rPr>
            <m:sty m:val="p"/>
          </m:rPr>
          <w:rPr>
            <w:rFonts w:ascii="Cambria Math" w:eastAsia="宋体" w:hAnsi="Cambria Math" w:cs="宋体" w:hint="eastAsia"/>
            <w:kern w:val="2"/>
            <w:sz w:val="21"/>
            <w:szCs w:val="22"/>
            <w:lang w:eastAsia="zh-CN"/>
          </w:rPr>
          <m:t>。</m:t>
        </m:r>
      </m:oMath>
    </w:p>
    <w:p w14:paraId="5F690218" w14:textId="77777777" w:rsidR="00B32816" w:rsidRPr="00296BD3" w:rsidRDefault="00B32816" w:rsidP="00B32816">
      <w:pPr>
        <w:pStyle w:val="a9"/>
        <w:keepNext/>
        <w:keepLines/>
        <w:widowControl/>
        <w:numPr>
          <w:ilvl w:val="0"/>
          <w:numId w:val="13"/>
        </w:numPr>
        <w:tabs>
          <w:tab w:val="left" w:pos="420"/>
          <w:tab w:val="left" w:pos="1080"/>
        </w:tabs>
        <w:spacing w:line="360" w:lineRule="auto"/>
        <w:contextualSpacing w:val="0"/>
        <w:jc w:val="left"/>
        <w:outlineLvl w:val="0"/>
        <w:rPr>
          <w:rFonts w:hint="eastAsia"/>
          <w:sz w:val="32"/>
          <w:szCs w:val="32"/>
        </w:rPr>
      </w:pPr>
      <w:r w:rsidRPr="00296BD3">
        <w:rPr>
          <w:sz w:val="32"/>
          <w:szCs w:val="32"/>
        </w:rPr>
        <w:t>实验环境</w:t>
      </w:r>
    </w:p>
    <w:tbl>
      <w:tblPr>
        <w:tblStyle w:val="Table"/>
        <w:tblW w:w="821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6662"/>
      </w:tblGrid>
      <w:tr w:rsidR="00B32816" w:rsidRPr="00066D8C" w14:paraId="3F314CF2" w14:textId="77777777" w:rsidTr="00866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  <w:vMerge w:val="restart"/>
            <w:vAlign w:val="center"/>
          </w:tcPr>
          <w:p w14:paraId="5A8244AF" w14:textId="77777777" w:rsidR="00B32816" w:rsidRPr="00066D8C" w:rsidRDefault="00B32816" w:rsidP="00866F22">
            <w:pPr>
              <w:spacing w:line="360" w:lineRule="auto"/>
              <w:jc w:val="center"/>
              <w:rPr>
                <w:rFonts w:ascii="宋体" w:eastAsia="宋体" w:hAnsi="宋体" w:cs="Times New Roman" w:hint="eastAsia"/>
                <w:sz w:val="24"/>
                <w:szCs w:val="24"/>
              </w:rPr>
            </w:pPr>
            <w:r w:rsidRPr="00066D8C">
              <w:rPr>
                <w:rFonts w:ascii="宋体" w:eastAsia="宋体" w:hAnsi="宋体" w:cs="宋体" w:hint="eastAsia"/>
                <w:sz w:val="24"/>
                <w:szCs w:val="24"/>
                <w:lang w:eastAsia="en-US"/>
              </w:rPr>
              <w:t>软件环境</w:t>
            </w:r>
          </w:p>
        </w:tc>
        <w:tc>
          <w:tcPr>
            <w:tcW w:w="6662" w:type="dxa"/>
            <w:vAlign w:val="center"/>
          </w:tcPr>
          <w:p w14:paraId="5291D1FA" w14:textId="379AF95F" w:rsidR="00B32816" w:rsidRPr="00066D8C" w:rsidRDefault="00B32816" w:rsidP="00866F22">
            <w:pPr>
              <w:widowControl/>
              <w:spacing w:line="360" w:lineRule="auto"/>
              <w:ind w:firstLineChars="200" w:firstLine="480"/>
              <w:jc w:val="center"/>
              <w:rPr>
                <w:rFonts w:ascii="宋体" w:eastAsia="宋体" w:hAnsi="宋体" w:cs="Times New Roman" w:hint="eastAsia"/>
                <w:sz w:val="24"/>
                <w:szCs w:val="24"/>
                <w:lang w:eastAsia="en-US"/>
              </w:rPr>
            </w:pPr>
            <w:r w:rsidRPr="00066D8C">
              <w:rPr>
                <w:rFonts w:ascii="宋体" w:eastAsia="宋体" w:hAnsi="宋体" w:cs="Times New Roman"/>
                <w:sz w:val="24"/>
                <w:szCs w:val="24"/>
                <w:lang w:eastAsia="en-US"/>
              </w:rPr>
              <w:t xml:space="preserve">VMware® </w:t>
            </w:r>
          </w:p>
        </w:tc>
      </w:tr>
      <w:tr w:rsidR="00B32816" w:rsidRPr="00066D8C" w14:paraId="696A6143" w14:textId="77777777" w:rsidTr="00866F22">
        <w:tc>
          <w:tcPr>
            <w:tcW w:w="1555" w:type="dxa"/>
            <w:vMerge/>
          </w:tcPr>
          <w:p w14:paraId="6161B3AF" w14:textId="77777777" w:rsidR="00B32816" w:rsidRPr="00066D8C" w:rsidRDefault="00B32816" w:rsidP="00866F22">
            <w:pPr>
              <w:widowControl/>
              <w:spacing w:line="360" w:lineRule="auto"/>
              <w:ind w:firstLineChars="200" w:firstLine="480"/>
              <w:jc w:val="left"/>
              <w:rPr>
                <w:rFonts w:ascii="宋体" w:eastAsia="宋体" w:hAnsi="宋体" w:cs="Times New Roman" w:hint="eastAsia"/>
                <w:sz w:val="24"/>
                <w:szCs w:val="24"/>
                <w:lang w:eastAsia="en-US"/>
              </w:rPr>
            </w:pPr>
          </w:p>
        </w:tc>
        <w:tc>
          <w:tcPr>
            <w:tcW w:w="6662" w:type="dxa"/>
            <w:vAlign w:val="center"/>
          </w:tcPr>
          <w:p w14:paraId="7C371D42" w14:textId="77777777" w:rsidR="00B32816" w:rsidRPr="00066D8C" w:rsidRDefault="00B32816" w:rsidP="00866F22">
            <w:pPr>
              <w:widowControl/>
              <w:spacing w:line="360" w:lineRule="auto"/>
              <w:ind w:firstLineChars="200" w:firstLine="480"/>
              <w:jc w:val="center"/>
              <w:rPr>
                <w:rFonts w:ascii="宋体" w:eastAsia="宋体" w:hAnsi="宋体" w:cs="Times New Roman" w:hint="eastAsia"/>
                <w:sz w:val="24"/>
                <w:szCs w:val="24"/>
                <w:lang w:eastAsia="en-US"/>
              </w:rPr>
            </w:pPr>
            <w:r w:rsidRPr="00066D8C">
              <w:rPr>
                <w:rFonts w:ascii="宋体" w:eastAsia="宋体" w:hAnsi="宋体" w:cs="Times New Roman"/>
                <w:sz w:val="24"/>
                <w:szCs w:val="24"/>
                <w:lang w:eastAsia="en-US"/>
              </w:rPr>
              <w:t>GNU Radio Companion 3.8.2.0</w:t>
            </w:r>
          </w:p>
        </w:tc>
      </w:tr>
      <w:tr w:rsidR="00B32816" w:rsidRPr="00066D8C" w14:paraId="23117D43" w14:textId="77777777" w:rsidTr="00866F22">
        <w:tc>
          <w:tcPr>
            <w:tcW w:w="1555" w:type="dxa"/>
            <w:vMerge/>
          </w:tcPr>
          <w:p w14:paraId="312243F2" w14:textId="77777777" w:rsidR="00B32816" w:rsidRPr="00066D8C" w:rsidRDefault="00B32816" w:rsidP="00866F22">
            <w:pPr>
              <w:widowControl/>
              <w:spacing w:line="360" w:lineRule="auto"/>
              <w:ind w:firstLineChars="200" w:firstLine="480"/>
              <w:jc w:val="left"/>
              <w:rPr>
                <w:rFonts w:ascii="宋体" w:eastAsia="宋体" w:hAnsi="宋体" w:cs="Times New Roman" w:hint="eastAsia"/>
                <w:sz w:val="24"/>
                <w:szCs w:val="24"/>
                <w:lang w:eastAsia="en-US"/>
              </w:rPr>
            </w:pPr>
          </w:p>
        </w:tc>
        <w:tc>
          <w:tcPr>
            <w:tcW w:w="6662" w:type="dxa"/>
            <w:vAlign w:val="center"/>
          </w:tcPr>
          <w:p w14:paraId="0A957761" w14:textId="77777777" w:rsidR="00B32816" w:rsidRPr="00066D8C" w:rsidRDefault="00B32816" w:rsidP="00866F22">
            <w:pPr>
              <w:widowControl/>
              <w:spacing w:line="360" w:lineRule="auto"/>
              <w:ind w:firstLineChars="200" w:firstLine="480"/>
              <w:jc w:val="center"/>
              <w:rPr>
                <w:rFonts w:ascii="宋体" w:eastAsia="宋体" w:hAnsi="宋体" w:cs="Times New Roman" w:hint="eastAsia"/>
                <w:sz w:val="24"/>
                <w:szCs w:val="24"/>
                <w:lang w:eastAsia="en-US"/>
              </w:rPr>
            </w:pPr>
            <w:r w:rsidRPr="00066D8C">
              <w:rPr>
                <w:rFonts w:ascii="宋体" w:eastAsia="宋体" w:hAnsi="宋体" w:cs="Times New Roman"/>
                <w:sz w:val="24"/>
                <w:szCs w:val="24"/>
                <w:lang w:eastAsia="en-US"/>
              </w:rPr>
              <w:t>Python 3.6.9</w:t>
            </w:r>
          </w:p>
        </w:tc>
      </w:tr>
    </w:tbl>
    <w:p w14:paraId="70FF2F94" w14:textId="77777777" w:rsidR="00B32816" w:rsidRPr="00296BD3" w:rsidRDefault="00B32816" w:rsidP="00B32816">
      <w:pPr>
        <w:pStyle w:val="a9"/>
        <w:keepNext/>
        <w:keepLines/>
        <w:widowControl/>
        <w:numPr>
          <w:ilvl w:val="0"/>
          <w:numId w:val="13"/>
        </w:numPr>
        <w:tabs>
          <w:tab w:val="left" w:pos="420"/>
          <w:tab w:val="left" w:pos="1080"/>
        </w:tabs>
        <w:spacing w:line="360" w:lineRule="auto"/>
        <w:contextualSpacing w:val="0"/>
        <w:jc w:val="left"/>
        <w:outlineLvl w:val="0"/>
        <w:rPr>
          <w:rFonts w:hint="eastAsia"/>
          <w:sz w:val="32"/>
          <w:szCs w:val="32"/>
        </w:rPr>
      </w:pPr>
      <w:r w:rsidRPr="00296BD3">
        <w:rPr>
          <w:sz w:val="32"/>
          <w:szCs w:val="32"/>
        </w:rPr>
        <w:lastRenderedPageBreak/>
        <w:t>实验内容与结果分析</w:t>
      </w:r>
    </w:p>
    <w:p w14:paraId="08D14278" w14:textId="77777777" w:rsidR="00B32816" w:rsidRPr="0051744E" w:rsidRDefault="00B32816" w:rsidP="00B32816">
      <w:pPr>
        <w:pStyle w:val="2"/>
        <w:numPr>
          <w:ilvl w:val="0"/>
          <w:numId w:val="3"/>
        </w:numPr>
        <w:tabs>
          <w:tab w:val="num" w:pos="360"/>
        </w:tabs>
        <w:spacing w:before="0" w:after="0" w:line="360" w:lineRule="auto"/>
        <w:ind w:left="0" w:firstLine="0"/>
        <w:rPr>
          <w:rFonts w:ascii="宋体" w:eastAsia="宋体" w:hAnsi="宋体" w:hint="eastAsia"/>
          <w:color w:val="000000" w:themeColor="text1"/>
          <w:sz w:val="24"/>
          <w:szCs w:val="24"/>
        </w:rPr>
      </w:pPr>
      <w:bookmarkStart w:id="0" w:name="实验一了解isi消除isi"/>
      <w:r w:rsidRPr="0051744E">
        <w:rPr>
          <w:rFonts w:ascii="宋体" w:eastAsia="宋体" w:hAnsi="宋体" w:hint="eastAsia"/>
          <w:color w:val="000000" w:themeColor="text1"/>
          <w:sz w:val="24"/>
          <w:szCs w:val="24"/>
        </w:rPr>
        <w:t>ASK调制信号的产生</w:t>
      </w:r>
    </w:p>
    <w:p w14:paraId="5EEFB941" w14:textId="77777777" w:rsidR="00B32816" w:rsidRPr="00E42219" w:rsidRDefault="00B32816" w:rsidP="00B32816">
      <w:pPr>
        <w:pStyle w:val="4"/>
        <w:numPr>
          <w:ilvl w:val="0"/>
          <w:numId w:val="4"/>
        </w:numPr>
        <w:tabs>
          <w:tab w:val="num" w:pos="360"/>
        </w:tabs>
        <w:spacing w:before="0" w:after="0" w:line="360" w:lineRule="auto"/>
        <w:ind w:left="0" w:firstLine="0"/>
        <w:rPr>
          <w:rStyle w:val="31"/>
          <w:rFonts w:ascii="宋体" w:eastAsia="宋体" w:hAnsi="宋体" w:hint="eastAsia"/>
          <w:b w:val="0"/>
          <w:bCs w:val="0"/>
          <w:i/>
          <w:iCs/>
          <w:color w:val="000000" w:themeColor="text1"/>
        </w:rPr>
      </w:pPr>
      <w:bookmarkStart w:id="1" w:name="流图搭建1713519333381"/>
      <w:r w:rsidRPr="00E42219">
        <w:rPr>
          <w:rStyle w:val="31"/>
          <w:rFonts w:ascii="宋体" w:eastAsia="宋体" w:hAnsi="宋体"/>
          <w:b w:val="0"/>
          <w:bCs w:val="0"/>
          <w:color w:val="000000" w:themeColor="text1"/>
        </w:rPr>
        <w:t>流图搭建：</w:t>
      </w:r>
    </w:p>
    <w:p w14:paraId="2DA2CD47" w14:textId="77777777" w:rsidR="00B32816" w:rsidRPr="00066D8C" w:rsidRDefault="00B32816" w:rsidP="00B32816">
      <w:pPr>
        <w:pStyle w:val="4"/>
        <w:spacing w:before="0" w:after="0" w:line="360" w:lineRule="auto"/>
        <w:ind w:firstLineChars="200" w:firstLine="560"/>
        <w:rPr>
          <w:rFonts w:ascii="宋体" w:eastAsia="宋体" w:hAnsi="宋体" w:hint="eastAsia"/>
        </w:rPr>
      </w:pPr>
      <w:r w:rsidRPr="00066D8C">
        <w:rPr>
          <w:rFonts w:ascii="宋体" w:eastAsia="宋体" w:hAnsi="宋体"/>
          <w:noProof/>
        </w:rPr>
        <w:drawing>
          <wp:inline distT="0" distB="0" distL="114300" distR="114300" wp14:anchorId="18204E19" wp14:editId="70CADCF6">
            <wp:extent cx="4960620" cy="2362200"/>
            <wp:effectExtent l="0" t="0" r="0" b="0"/>
            <wp:docPr id="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5845" b="1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9EE63" w14:textId="77777777" w:rsidR="00B32816" w:rsidRPr="00E42219" w:rsidRDefault="00B32816" w:rsidP="00B32816">
      <w:pPr>
        <w:pStyle w:val="4"/>
        <w:numPr>
          <w:ilvl w:val="0"/>
          <w:numId w:val="4"/>
        </w:numPr>
        <w:tabs>
          <w:tab w:val="num" w:pos="360"/>
        </w:tabs>
        <w:spacing w:before="0" w:after="0" w:line="360" w:lineRule="auto"/>
        <w:ind w:left="0" w:firstLine="0"/>
        <w:rPr>
          <w:rStyle w:val="31"/>
          <w:rFonts w:ascii="宋体" w:eastAsia="宋体" w:hAnsi="宋体" w:hint="eastAsia"/>
          <w:b w:val="0"/>
          <w:bCs w:val="0"/>
          <w:i/>
          <w:iCs/>
          <w:color w:val="000000" w:themeColor="text1"/>
        </w:rPr>
      </w:pPr>
      <w:bookmarkStart w:id="2" w:name="参数设置"/>
      <w:bookmarkEnd w:id="1"/>
      <w:r w:rsidRPr="00E42219">
        <w:rPr>
          <w:rStyle w:val="31"/>
          <w:rFonts w:ascii="宋体" w:eastAsia="宋体" w:hAnsi="宋体"/>
          <w:b w:val="0"/>
          <w:bCs w:val="0"/>
          <w:color w:val="000000" w:themeColor="text1"/>
        </w:rPr>
        <w:t>参数设置：</w:t>
      </w:r>
    </w:p>
    <w:p w14:paraId="672B44BF" w14:textId="77777777" w:rsidR="00B32816" w:rsidRPr="00066D8C" w:rsidRDefault="00B32816" w:rsidP="00B32816">
      <w:pPr>
        <w:pStyle w:val="FirstParagraph"/>
        <w:spacing w:before="156" w:after="156"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>（1）</w:t>
      </w:r>
      <w:r w:rsidRPr="00066D8C">
        <w:rPr>
          <w:rFonts w:ascii="宋体" w:eastAsia="宋体" w:hAnsi="宋体" w:hint="eastAsia"/>
          <w:lang w:eastAsia="zh-CN"/>
        </w:rPr>
        <w:t xml:space="preserve">Signal </w:t>
      </w:r>
      <w:r w:rsidRPr="00066D8C">
        <w:rPr>
          <w:rFonts w:ascii="宋体" w:eastAsia="宋体" w:hAnsi="宋体"/>
        </w:rPr>
        <w:t>Source</w:t>
      </w:r>
      <w:r w:rsidRPr="00066D8C">
        <w:rPr>
          <w:rFonts w:ascii="宋体" w:eastAsia="宋体" w:hAnsi="宋体" w:cs="宋体" w:hint="eastAsia"/>
        </w:rPr>
        <w:t>模块</w:t>
      </w:r>
    </w:p>
    <w:p w14:paraId="01F94C1A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60482D1C" wp14:editId="4BF763BD">
            <wp:extent cx="4602480" cy="2247900"/>
            <wp:effectExtent l="0" t="0" r="7620" b="0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2676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>（2）</w:t>
      </w:r>
      <w:r w:rsidRPr="00066D8C">
        <w:rPr>
          <w:rFonts w:ascii="宋体" w:eastAsia="宋体" w:hAnsi="宋体" w:hint="eastAsia"/>
          <w:lang w:eastAsia="zh-CN"/>
        </w:rPr>
        <w:t>QT GUI Time Sink</w:t>
      </w:r>
      <w:r w:rsidRPr="00066D8C">
        <w:rPr>
          <w:rFonts w:ascii="宋体" w:eastAsia="宋体" w:hAnsi="宋体" w:cs="宋体" w:hint="eastAsia"/>
          <w:lang w:eastAsia="zh-CN"/>
        </w:rPr>
        <w:t>模块</w:t>
      </w:r>
    </w:p>
    <w:p w14:paraId="32754C5F" w14:textId="77777777" w:rsidR="00B32816" w:rsidRPr="00066D8C" w:rsidRDefault="00B32816" w:rsidP="00B32816">
      <w:pPr>
        <w:pStyle w:val="af3"/>
        <w:widowControl w:val="0"/>
        <w:spacing w:before="0" w:after="0" w:line="360" w:lineRule="auto"/>
        <w:ind w:firstLineChars="200" w:firstLine="480"/>
        <w:jc w:val="both"/>
        <w:rPr>
          <w:rFonts w:ascii="宋体" w:eastAsia="宋体" w:hAnsi="宋体" w:hint="eastAsia"/>
        </w:rPr>
      </w:pPr>
      <w:r w:rsidRPr="00066D8C">
        <w:rPr>
          <w:rFonts w:ascii="宋体" w:eastAsia="宋体" w:hAnsi="宋体"/>
          <w:noProof/>
          <w:lang w:eastAsia="zh-CN"/>
        </w:rPr>
        <w:lastRenderedPageBreak/>
        <w:drawing>
          <wp:inline distT="0" distB="0" distL="114300" distR="114300" wp14:anchorId="6CBA17F5" wp14:editId="3A360B17">
            <wp:extent cx="4533900" cy="3970020"/>
            <wp:effectExtent l="0" t="0" r="0" b="5080"/>
            <wp:docPr id="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9846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lang w:eastAsia="zh-CN"/>
        </w:rPr>
        <w:t>（3）</w:t>
      </w:r>
      <w:r w:rsidRPr="00066D8C">
        <w:rPr>
          <w:rFonts w:ascii="宋体" w:eastAsia="宋体" w:hAnsi="宋体" w:hint="eastAsia"/>
          <w:lang w:eastAsia="zh-CN"/>
        </w:rPr>
        <w:t>QT GUI Tab Widget</w:t>
      </w:r>
      <w:r w:rsidRPr="00066D8C">
        <w:rPr>
          <w:rFonts w:ascii="宋体" w:eastAsia="宋体" w:hAnsi="宋体" w:cs="宋体" w:hint="eastAsia"/>
          <w:lang w:eastAsia="zh-CN"/>
        </w:rPr>
        <w:t>模块</w:t>
      </w:r>
    </w:p>
    <w:p w14:paraId="6081A55F" w14:textId="77777777" w:rsidR="00B32816" w:rsidRPr="00066D8C" w:rsidRDefault="00B32816" w:rsidP="00B32816">
      <w:pPr>
        <w:pStyle w:val="af3"/>
        <w:widowControl w:val="0"/>
        <w:spacing w:before="0" w:after="0" w:line="360" w:lineRule="auto"/>
        <w:ind w:firstLineChars="200" w:firstLine="480"/>
        <w:jc w:val="both"/>
        <w:rPr>
          <w:rFonts w:ascii="宋体" w:eastAsia="宋体" w:hAnsi="宋体" w:hint="eastAsia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46543936" wp14:editId="2823ADE0">
            <wp:extent cx="4594860" cy="1965960"/>
            <wp:effectExtent l="0" t="0" r="2540" b="2540"/>
            <wp:docPr id="4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21596" w14:textId="77777777" w:rsidR="00B32816" w:rsidRPr="00E42219" w:rsidRDefault="00B32816" w:rsidP="00B32816">
      <w:pPr>
        <w:pStyle w:val="af3"/>
        <w:numPr>
          <w:ilvl w:val="0"/>
          <w:numId w:val="4"/>
        </w:numPr>
        <w:spacing w:before="0" w:after="0" w:line="360" w:lineRule="auto"/>
        <w:ind w:left="0" w:firstLine="0"/>
        <w:rPr>
          <w:rStyle w:val="31"/>
          <w:rFonts w:ascii="宋体" w:eastAsia="宋体" w:hAnsi="宋体" w:hint="eastAsia"/>
          <w:iCs/>
          <w:color w:val="000000" w:themeColor="text1"/>
          <w:lang w:eastAsia="zh-CN"/>
        </w:rPr>
      </w:pPr>
      <w:bookmarkStart w:id="3" w:name="结果分析"/>
      <w:bookmarkEnd w:id="2"/>
      <w:r w:rsidRPr="00E42219">
        <w:rPr>
          <w:rStyle w:val="31"/>
          <w:rFonts w:ascii="宋体" w:eastAsia="宋体" w:hAnsi="宋体"/>
          <w:color w:val="000000" w:themeColor="text1"/>
        </w:rPr>
        <w:t>结果分析：</w:t>
      </w:r>
      <w:r w:rsidRPr="00E42219">
        <w:rPr>
          <w:rStyle w:val="31"/>
          <w:rFonts w:ascii="宋体" w:eastAsia="宋体" w:hAnsi="宋体" w:hint="eastAsia"/>
          <w:color w:val="000000" w:themeColor="text1"/>
          <w:lang w:eastAsia="zh-CN"/>
        </w:rPr>
        <w:t xml:space="preserve">  </w:t>
      </w:r>
    </w:p>
    <w:p w14:paraId="12F300CC" w14:textId="77777777" w:rsidR="00B32816" w:rsidRPr="00066D8C" w:rsidRDefault="00B32816" w:rsidP="00B32816">
      <w:pPr>
        <w:widowControl/>
        <w:spacing w:line="360" w:lineRule="auto"/>
        <w:ind w:firstLineChars="200" w:firstLine="482"/>
        <w:jc w:val="left"/>
        <w:rPr>
          <w:rFonts w:ascii="宋体" w:eastAsia="宋体" w:hAnsi="宋体" w:hint="eastAsia"/>
        </w:rPr>
      </w:pPr>
      <w:r w:rsidRPr="00066D8C">
        <w:rPr>
          <w:rStyle w:val="31"/>
          <w:rFonts w:ascii="宋体" w:eastAsia="宋体" w:hAnsi="宋体" w:hint="eastAsia"/>
          <w:color w:val="000000" w:themeColor="text1"/>
        </w:rPr>
        <w:lastRenderedPageBreak/>
        <w:t xml:space="preserve">                        </w:t>
      </w:r>
      <w:r w:rsidRPr="00066D8C">
        <w:rPr>
          <w:rFonts w:ascii="宋体" w:eastAsia="宋体" w:hAnsi="宋体"/>
          <w:noProof/>
        </w:rPr>
        <w:drawing>
          <wp:inline distT="0" distB="0" distL="114300" distR="114300" wp14:anchorId="7BD23B5F" wp14:editId="129C1BA7">
            <wp:extent cx="4983480" cy="1790700"/>
            <wp:effectExtent l="0" t="0" r="0" b="0"/>
            <wp:docPr id="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5571" b="5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25BC4" w14:textId="77777777" w:rsidR="00B32816" w:rsidRPr="00066D8C" w:rsidRDefault="00B32816" w:rsidP="00B32816">
      <w:pPr>
        <w:pStyle w:val="af3"/>
        <w:spacing w:before="0" w:after="0" w:line="360" w:lineRule="auto"/>
        <w:jc w:val="center"/>
        <w:rPr>
          <w:rStyle w:val="31"/>
          <w:rFonts w:ascii="宋体" w:eastAsia="宋体" w:hAnsi="宋体" w:hint="eastAsia"/>
          <w:iCs/>
          <w:color w:val="000000" w:themeColor="text1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6DDCE7F5" wp14:editId="5F63F497">
            <wp:extent cx="4998720" cy="2019300"/>
            <wp:effectExtent l="0" t="0" r="0" b="0"/>
            <wp:docPr id="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5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5225" b="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0CACDB36" wp14:editId="002E6EDF">
            <wp:extent cx="5021580" cy="2065020"/>
            <wp:effectExtent l="0" t="0" r="0" b="0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4849" b="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6D8C">
        <w:rPr>
          <w:rFonts w:ascii="宋体" w:eastAsia="宋体" w:hAnsi="宋体"/>
          <w:noProof/>
          <w:lang w:eastAsia="zh-CN"/>
        </w:rPr>
        <w:lastRenderedPageBreak/>
        <w:drawing>
          <wp:inline distT="0" distB="0" distL="114300" distR="114300" wp14:anchorId="0057A32D" wp14:editId="3D1BAA66">
            <wp:extent cx="5275580" cy="2120265"/>
            <wp:effectExtent l="0" t="0" r="7620" b="635"/>
            <wp:docPr id="4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6964D59C" wp14:editId="5C639FA1">
            <wp:extent cx="5274310" cy="2138045"/>
            <wp:effectExtent l="0" t="0" r="8890" b="8255"/>
            <wp:docPr id="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3"/>
    <w:p w14:paraId="313736E3" w14:textId="77777777" w:rsidR="00B32816" w:rsidRPr="0051744E" w:rsidRDefault="00B32816" w:rsidP="00B32816">
      <w:pPr>
        <w:pStyle w:val="2"/>
        <w:numPr>
          <w:ilvl w:val="0"/>
          <w:numId w:val="3"/>
        </w:numPr>
        <w:tabs>
          <w:tab w:val="num" w:pos="360"/>
        </w:tabs>
        <w:spacing w:before="0" w:after="0" w:line="360" w:lineRule="auto"/>
        <w:ind w:left="0" w:firstLine="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51744E">
        <w:rPr>
          <w:rFonts w:ascii="宋体" w:eastAsia="宋体" w:hAnsi="宋体" w:hint="eastAsia"/>
          <w:color w:val="000000" w:themeColor="text1"/>
          <w:sz w:val="24"/>
          <w:szCs w:val="24"/>
        </w:rPr>
        <w:t>发送信号&amp;捕获信号</w:t>
      </w:r>
    </w:p>
    <w:p w14:paraId="2E415D49" w14:textId="77777777" w:rsidR="00B32816" w:rsidRPr="00E42219" w:rsidRDefault="00B32816" w:rsidP="00B32816">
      <w:pPr>
        <w:pStyle w:val="af3"/>
        <w:numPr>
          <w:ilvl w:val="0"/>
          <w:numId w:val="5"/>
        </w:numPr>
        <w:spacing w:before="0" w:after="0" w:line="360" w:lineRule="auto"/>
        <w:ind w:left="0" w:firstLine="0"/>
        <w:rPr>
          <w:rFonts w:ascii="宋体" w:eastAsia="宋体" w:hAnsi="宋体" w:hint="eastAsia"/>
          <w:b/>
          <w:lang w:eastAsia="zh-CN"/>
        </w:rPr>
      </w:pPr>
      <w:bookmarkStart w:id="4" w:name="流图搭建"/>
      <w:r w:rsidRPr="00E42219">
        <w:rPr>
          <w:rFonts w:ascii="宋体" w:eastAsia="宋体" w:hAnsi="宋体" w:cs="宋体" w:hint="eastAsia"/>
          <w:b/>
          <w:lang w:eastAsia="zh-CN"/>
        </w:rPr>
        <w:t>发送流图：</w:t>
      </w:r>
    </w:p>
    <w:p w14:paraId="1CA4838D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74EFDB25" wp14:editId="30B71DB8">
            <wp:extent cx="5272405" cy="3189605"/>
            <wp:effectExtent l="0" t="0" r="10795" b="10795"/>
            <wp:docPr id="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77D61" w14:textId="77777777" w:rsidR="00B32816" w:rsidRPr="00E42219" w:rsidRDefault="00B32816" w:rsidP="00B32816">
      <w:pPr>
        <w:pStyle w:val="af3"/>
        <w:numPr>
          <w:ilvl w:val="0"/>
          <w:numId w:val="5"/>
        </w:numPr>
        <w:spacing w:before="0" w:after="0" w:line="360" w:lineRule="auto"/>
        <w:ind w:left="0" w:firstLine="0"/>
        <w:rPr>
          <w:rFonts w:ascii="宋体" w:eastAsia="宋体" w:hAnsi="宋体" w:hint="eastAsia"/>
          <w:b/>
          <w:lang w:eastAsia="zh-CN"/>
        </w:rPr>
      </w:pPr>
      <w:r w:rsidRPr="00E42219">
        <w:rPr>
          <w:rFonts w:ascii="宋体" w:eastAsia="宋体" w:hAnsi="宋体" w:cs="宋体" w:hint="eastAsia"/>
          <w:b/>
          <w:lang w:eastAsia="zh-CN"/>
        </w:rPr>
        <w:t>接收流图：</w:t>
      </w:r>
    </w:p>
    <w:p w14:paraId="2D71E52E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hint="eastAsia"/>
          <w:lang w:eastAsia="zh-CN"/>
        </w:rPr>
      </w:pPr>
      <w:r w:rsidRPr="00066D8C">
        <w:rPr>
          <w:rFonts w:ascii="宋体" w:eastAsia="宋体" w:hAnsi="宋体"/>
          <w:noProof/>
          <w:lang w:eastAsia="zh-CN"/>
        </w:rPr>
        <w:lastRenderedPageBreak/>
        <w:drawing>
          <wp:inline distT="0" distB="0" distL="114300" distR="114300" wp14:anchorId="7BFBD84F" wp14:editId="07A63EF2">
            <wp:extent cx="5274310" cy="3070225"/>
            <wp:effectExtent l="0" t="0" r="8890" b="3175"/>
            <wp:docPr id="7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E1C4" w14:textId="77777777" w:rsidR="00B32816" w:rsidRPr="00E42219" w:rsidRDefault="00B32816" w:rsidP="00B32816">
      <w:pPr>
        <w:pStyle w:val="4"/>
        <w:numPr>
          <w:ilvl w:val="0"/>
          <w:numId w:val="5"/>
        </w:numPr>
        <w:tabs>
          <w:tab w:val="num" w:pos="360"/>
        </w:tabs>
        <w:spacing w:before="0" w:after="0" w:line="360" w:lineRule="auto"/>
        <w:ind w:left="0" w:firstLine="0"/>
        <w:rPr>
          <w:rStyle w:val="31"/>
          <w:rFonts w:ascii="宋体" w:eastAsia="宋体" w:hAnsi="宋体" w:hint="eastAsia"/>
          <w:b w:val="0"/>
          <w:i/>
          <w:iCs/>
          <w:color w:val="000000" w:themeColor="text1"/>
        </w:rPr>
      </w:pPr>
      <w:bookmarkStart w:id="5" w:name="参数设置-1"/>
      <w:bookmarkEnd w:id="4"/>
      <w:r w:rsidRPr="00E42219">
        <w:rPr>
          <w:rStyle w:val="31"/>
          <w:rFonts w:ascii="宋体" w:eastAsia="宋体" w:hAnsi="宋体"/>
          <w:b w:val="0"/>
          <w:color w:val="000000" w:themeColor="text1"/>
        </w:rPr>
        <w:t>参数设置：</w:t>
      </w:r>
    </w:p>
    <w:p w14:paraId="72BB9FB2" w14:textId="77777777" w:rsidR="00B32816" w:rsidRPr="00066D8C" w:rsidRDefault="00B32816" w:rsidP="00B32816">
      <w:pPr>
        <w:pStyle w:val="af3"/>
        <w:spacing w:before="0" w:after="0" w:line="360" w:lineRule="auto"/>
        <w:ind w:firstLineChars="200" w:firstLine="480"/>
        <w:rPr>
          <w:rFonts w:ascii="宋体" w:eastAsia="宋体" w:hAnsi="宋体" w:cs="宋体" w:hint="eastAsia"/>
          <w:color w:val="333333"/>
        </w:rPr>
      </w:pPr>
      <w:r w:rsidRPr="00066D8C">
        <w:rPr>
          <w:rFonts w:ascii="宋体" w:eastAsia="宋体" w:hAnsi="宋体"/>
          <w:noProof/>
          <w:lang w:eastAsia="zh-CN"/>
        </w:rPr>
        <w:drawing>
          <wp:inline distT="0" distB="0" distL="114300" distR="114300" wp14:anchorId="0FC9814A" wp14:editId="4071B046">
            <wp:extent cx="4495800" cy="2004060"/>
            <wp:effectExtent l="0" t="0" r="0" b="2540"/>
            <wp:docPr id="7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5"/>
    <w:p w14:paraId="22EA6C1F" w14:textId="77777777" w:rsidR="00B32816" w:rsidRPr="00E42219" w:rsidRDefault="00B32816" w:rsidP="00B32816">
      <w:pPr>
        <w:pStyle w:val="4"/>
        <w:numPr>
          <w:ilvl w:val="0"/>
          <w:numId w:val="5"/>
        </w:numPr>
        <w:tabs>
          <w:tab w:val="num" w:pos="360"/>
        </w:tabs>
        <w:spacing w:before="0" w:after="0" w:line="360" w:lineRule="auto"/>
        <w:ind w:left="0" w:firstLine="0"/>
        <w:rPr>
          <w:rStyle w:val="31"/>
          <w:rFonts w:ascii="宋体" w:eastAsia="宋体" w:hAnsi="宋体" w:hint="eastAsia"/>
          <w:b w:val="0"/>
          <w:i/>
          <w:iCs/>
          <w:color w:val="000000" w:themeColor="text1"/>
        </w:rPr>
      </w:pPr>
      <w:r w:rsidRPr="00E42219">
        <w:rPr>
          <w:rStyle w:val="31"/>
          <w:rFonts w:ascii="宋体" w:eastAsia="宋体" w:hAnsi="宋体"/>
          <w:b w:val="0"/>
          <w:color w:val="000000" w:themeColor="text1"/>
        </w:rPr>
        <w:t>结果分析：</w:t>
      </w:r>
    </w:p>
    <w:p w14:paraId="1642AFDD" w14:textId="77777777" w:rsidR="00B32816" w:rsidRPr="00E42219" w:rsidRDefault="00B32816" w:rsidP="00B32816">
      <w:pPr>
        <w:pStyle w:val="af3"/>
        <w:spacing w:before="0" w:after="0" w:line="360" w:lineRule="auto"/>
        <w:ind w:firstLineChars="200" w:firstLine="420"/>
        <w:rPr>
          <w:rFonts w:ascii="宋体" w:eastAsia="宋体" w:hAnsi="宋体" w:cs="宋体" w:hint="eastAsia"/>
          <w:color w:val="333333"/>
          <w:sz w:val="21"/>
          <w:szCs w:val="21"/>
          <w:lang w:eastAsia="zh-CN"/>
        </w:rPr>
      </w:pPr>
      <w:r w:rsidRPr="00E42219">
        <w:rPr>
          <w:rFonts w:ascii="宋体" w:eastAsia="宋体" w:hAnsi="宋体" w:hint="eastAsia"/>
          <w:sz w:val="21"/>
          <w:szCs w:val="21"/>
          <w:lang w:eastAsia="zh-CN"/>
        </w:rPr>
        <w:t xml:space="preserve">Audacity </w:t>
      </w:r>
      <w:r w:rsidRPr="00E42219">
        <w:rPr>
          <w:rFonts w:ascii="宋体" w:eastAsia="宋体" w:hAnsi="宋体" w:cs="宋体" w:hint="eastAsia"/>
          <w:sz w:val="21"/>
          <w:szCs w:val="21"/>
          <w:lang w:eastAsia="zh-CN"/>
        </w:rPr>
        <w:t>是一款跨平台的音频处理软件，我们可以拿来分析射频信号。入录制的音频信号文件进行信号分析，然后通过其展现信号波形图来判断信号的调制方式并加以分析。</w:t>
      </w:r>
    </w:p>
    <w:p w14:paraId="17617985" w14:textId="77777777" w:rsidR="00B32816" w:rsidRPr="00E42219" w:rsidRDefault="00B32816" w:rsidP="00B32816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 w:rsidRPr="00E42219">
        <w:rPr>
          <w:rFonts w:ascii="宋体" w:eastAsia="宋体" w:hAnsi="宋体" w:hint="eastAsia"/>
          <w:szCs w:val="21"/>
        </w:rPr>
        <w:t>如上图导入ask.raw文件，具体参数设置如下图所示：</w:t>
      </w:r>
    </w:p>
    <w:p w14:paraId="117F9AB1" w14:textId="77777777" w:rsidR="00B32816" w:rsidRPr="00066D8C" w:rsidRDefault="00B32816" w:rsidP="00B32816">
      <w:pPr>
        <w:spacing w:line="360" w:lineRule="auto"/>
        <w:ind w:firstLineChars="200" w:firstLine="420"/>
        <w:jc w:val="center"/>
        <w:rPr>
          <w:rFonts w:ascii="宋体" w:eastAsia="宋体" w:hAnsi="宋体" w:hint="eastAsia"/>
        </w:rPr>
      </w:pPr>
      <w:r w:rsidRPr="00066D8C">
        <w:rPr>
          <w:rFonts w:ascii="宋体" w:eastAsia="宋体" w:hAnsi="宋体"/>
          <w:noProof/>
        </w:rPr>
        <w:lastRenderedPageBreak/>
        <w:drawing>
          <wp:inline distT="0" distB="0" distL="114300" distR="114300" wp14:anchorId="648456B4" wp14:editId="43FF1919">
            <wp:extent cx="1965960" cy="2179320"/>
            <wp:effectExtent l="0" t="0" r="2540" b="5080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34B1" w14:textId="77777777" w:rsidR="00B32816" w:rsidRPr="00066D8C" w:rsidRDefault="00B32816" w:rsidP="00B32816">
      <w:pPr>
        <w:spacing w:line="360" w:lineRule="auto"/>
        <w:ind w:firstLineChars="200" w:firstLine="420"/>
        <w:rPr>
          <w:rFonts w:ascii="宋体" w:eastAsia="宋体" w:hAnsi="宋体" w:hint="eastAsia"/>
        </w:rPr>
      </w:pPr>
      <w:r w:rsidRPr="00066D8C">
        <w:rPr>
          <w:rFonts w:ascii="宋体" w:eastAsia="宋体" w:hAnsi="宋体" w:hint="eastAsia"/>
        </w:rPr>
        <w:t>发现存在多段信号脉冲，我们选择一段信号后点击放大镜来进一步观察信号特征。将第一个宽度的蓝色条状物当作标准宽度1，空白区域当作0，空白区域的宽度能容纳几个标准宽度蓝条，就代表有几个0，以此类推，较宽的蓝色条状物能容纳几个标准宽度蓝条就代表有几个1。从图中竖线为起始，很容易判断出发送信号为01000011。</w:t>
      </w:r>
    </w:p>
    <w:p w14:paraId="6FB79852" w14:textId="77777777" w:rsidR="00B32816" w:rsidRDefault="00B32816" w:rsidP="00B32816">
      <w:pPr>
        <w:spacing w:line="360" w:lineRule="auto"/>
        <w:rPr>
          <w:rFonts w:hint="eastAsia"/>
        </w:rPr>
      </w:pPr>
    </w:p>
    <w:p w14:paraId="715B6FA2" w14:textId="77777777" w:rsidR="00B32816" w:rsidRDefault="00B32816" w:rsidP="00B32816">
      <w:pPr>
        <w:widowControl/>
        <w:jc w:val="left"/>
        <w:rPr>
          <w:rFonts w:hint="eastAsia"/>
        </w:rPr>
      </w:pPr>
      <w:r>
        <w:br w:type="page"/>
      </w:r>
    </w:p>
    <w:p w14:paraId="5BD67EC7" w14:textId="77777777" w:rsidR="00B32816" w:rsidRPr="00066D8C" w:rsidRDefault="00B32816" w:rsidP="00B32816">
      <w:pPr>
        <w:spacing w:line="360" w:lineRule="auto"/>
        <w:jc w:val="left"/>
        <w:rPr>
          <w:rFonts w:ascii="宋体" w:eastAsia="宋体" w:hAnsi="宋体" w:hint="eastAsia"/>
          <w:sz w:val="30"/>
          <w:szCs w:val="30"/>
        </w:rPr>
      </w:pPr>
    </w:p>
    <w:p w14:paraId="4637A5F9" w14:textId="77777777" w:rsidR="004F0EF8" w:rsidRPr="00066D8C" w:rsidRDefault="004F0EF8" w:rsidP="004F0EF8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  <w:r w:rsidRPr="00066D8C">
        <w:rPr>
          <w:rFonts w:ascii="宋体" w:eastAsia="宋体" w:hAnsi="宋体" w:hint="eastAsia"/>
          <w:b/>
          <w:sz w:val="36"/>
          <w:szCs w:val="36"/>
        </w:rPr>
        <w:t>西安电子科技大学</w:t>
      </w:r>
    </w:p>
    <w:p w14:paraId="5FE72D5A" w14:textId="77777777" w:rsidR="004F0EF8" w:rsidRPr="00066D8C" w:rsidRDefault="004F0EF8" w:rsidP="004F0EF8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</w:p>
    <w:p w14:paraId="42C3C51D" w14:textId="77777777" w:rsidR="004F0EF8" w:rsidRPr="00066D8C" w:rsidRDefault="004F0EF8" w:rsidP="004F0EF8">
      <w:pPr>
        <w:spacing w:line="360" w:lineRule="auto"/>
        <w:jc w:val="center"/>
        <w:rPr>
          <w:rFonts w:ascii="宋体" w:eastAsia="宋体" w:hAnsi="宋体" w:hint="eastAsia"/>
          <w:b/>
          <w:sz w:val="36"/>
          <w:szCs w:val="36"/>
        </w:rPr>
      </w:pPr>
      <w:r w:rsidRPr="00066D8C">
        <w:rPr>
          <w:rFonts w:ascii="宋体" w:eastAsia="宋体" w:hAnsi="宋体" w:hint="eastAsia"/>
          <w:b/>
          <w:sz w:val="36"/>
          <w:szCs w:val="36"/>
          <w:u w:val="single"/>
        </w:rPr>
        <w:t xml:space="preserve">现代通信与安全综合实验  </w:t>
      </w:r>
      <w:r w:rsidRPr="00066D8C">
        <w:rPr>
          <w:rFonts w:ascii="宋体" w:eastAsia="宋体" w:hAnsi="宋体" w:hint="eastAsia"/>
          <w:b/>
          <w:sz w:val="36"/>
          <w:szCs w:val="36"/>
        </w:rPr>
        <w:t xml:space="preserve"> 课程实验报告</w:t>
      </w:r>
    </w:p>
    <w:p w14:paraId="6B6DC731" w14:textId="77777777" w:rsidR="004F0EF8" w:rsidRPr="00066D8C" w:rsidRDefault="004F0EF8" w:rsidP="004F0EF8">
      <w:pPr>
        <w:spacing w:line="360" w:lineRule="auto"/>
        <w:jc w:val="center"/>
        <w:rPr>
          <w:rFonts w:ascii="宋体" w:eastAsia="宋体" w:hAnsi="宋体" w:hint="eastAsia"/>
          <w:b/>
          <w:sz w:val="15"/>
          <w:szCs w:val="15"/>
        </w:rPr>
      </w:pPr>
    </w:p>
    <w:p w14:paraId="6D7FA4F3" w14:textId="41804CA5" w:rsidR="004F0EF8" w:rsidRPr="00066D8C" w:rsidRDefault="004F0EF8" w:rsidP="004F0EF8">
      <w:pPr>
        <w:spacing w:line="360" w:lineRule="auto"/>
        <w:jc w:val="center"/>
        <w:rPr>
          <w:rFonts w:ascii="宋体" w:eastAsia="宋体" w:hAnsi="宋体" w:hint="eastAsia"/>
          <w:b/>
          <w:sz w:val="32"/>
          <w:szCs w:val="32"/>
          <w:u w:val="single"/>
        </w:rPr>
      </w:pPr>
      <w:r w:rsidRPr="00066D8C">
        <w:rPr>
          <w:rFonts w:ascii="宋体" w:eastAsia="宋体" w:hAnsi="宋体" w:hint="eastAsia"/>
          <w:b/>
          <w:sz w:val="32"/>
          <w:szCs w:val="32"/>
        </w:rPr>
        <w:t xml:space="preserve">实验名称 </w:t>
      </w:r>
      <w:r>
        <w:rPr>
          <w:rFonts w:ascii="宋体" w:eastAsia="宋体" w:hAnsi="宋体" w:hint="eastAsia"/>
          <w:b/>
          <w:sz w:val="32"/>
          <w:szCs w:val="32"/>
          <w:u w:val="single"/>
        </w:rPr>
        <w:t xml:space="preserve">  </w:t>
      </w:r>
      <w:r w:rsidRPr="00066D8C">
        <w:rPr>
          <w:rFonts w:ascii="宋体" w:eastAsia="宋体" w:hAnsi="宋体" w:hint="eastAsia"/>
          <w:b/>
          <w:sz w:val="32"/>
          <w:szCs w:val="32"/>
          <w:u w:val="single"/>
        </w:rPr>
        <w:t xml:space="preserve">  </w:t>
      </w:r>
      <w:r w:rsidR="0087322D">
        <w:rPr>
          <w:rFonts w:ascii="宋体" w:eastAsia="宋体" w:hAnsi="宋体" w:hint="eastAsia"/>
          <w:b/>
          <w:sz w:val="32"/>
          <w:szCs w:val="32"/>
          <w:u w:val="single"/>
        </w:rPr>
        <w:t>无线信号的检测</w:t>
      </w:r>
      <w:r>
        <w:rPr>
          <w:rFonts w:ascii="宋体" w:eastAsia="宋体" w:hAnsi="宋体" w:hint="eastAsia"/>
          <w:b/>
          <w:sz w:val="32"/>
          <w:szCs w:val="32"/>
          <w:u w:val="single"/>
        </w:rPr>
        <w:t xml:space="preserve">     </w:t>
      </w:r>
    </w:p>
    <w:p w14:paraId="54E7EBBF" w14:textId="77777777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</w:p>
    <w:p w14:paraId="604BE6C3" w14:textId="6E8F85F4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F40578" wp14:editId="52DFCB85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0" t="0" r="0" b="127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2BBB7" w14:textId="77777777" w:rsidR="004F0EF8" w:rsidRPr="00DC3024" w:rsidRDefault="004F0EF8" w:rsidP="004F0EF8">
                            <w:pPr>
                              <w:jc w:val="center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5681D44" w14:textId="77777777" w:rsidR="004F0EF8" w:rsidRDefault="004F0EF8" w:rsidP="004F0EF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0578" id="文本框 4" o:spid="_x0000_s1027" type="#_x0000_t202" style="position:absolute;margin-left:258.95pt;margin-top:10.75pt;width:167.15pt;height:10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">
                <v:textbox>
                  <w:txbxContent>
                    <w:p w14:paraId="2F82BBB7" w14:textId="77777777" w:rsidR="004F0EF8" w:rsidRPr="00DC3024" w:rsidRDefault="004F0EF8" w:rsidP="004F0EF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成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45681D44" w14:textId="77777777" w:rsidR="004F0EF8" w:rsidRDefault="004F0EF8" w:rsidP="004F0EF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网络与信息安全 </w:t>
      </w:r>
      <w:r w:rsidRPr="00066D8C">
        <w:rPr>
          <w:rFonts w:ascii="宋体" w:eastAsia="宋体" w:hAnsi="宋体" w:hint="eastAsia"/>
          <w:sz w:val="28"/>
          <w:szCs w:val="28"/>
        </w:rPr>
        <w:t xml:space="preserve">学院  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221801</w:t>
      </w:r>
      <w:r>
        <w:rPr>
          <w:rFonts w:ascii="宋体" w:eastAsia="宋体" w:hAnsi="宋体" w:hint="eastAsia"/>
          <w:sz w:val="28"/>
          <w:szCs w:val="28"/>
          <w:u w:val="single"/>
        </w:rPr>
        <w:t>2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066D8C">
        <w:rPr>
          <w:rFonts w:ascii="宋体" w:eastAsia="宋体" w:hAnsi="宋体" w:hint="eastAsia"/>
          <w:sz w:val="28"/>
          <w:szCs w:val="28"/>
        </w:rPr>
        <w:t xml:space="preserve"> 班</w:t>
      </w:r>
    </w:p>
    <w:p w14:paraId="5AE0A1A7" w14:textId="3436BBFC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8"/>
          <w:szCs w:val="28"/>
          <w:u w:val="single"/>
        </w:rPr>
      </w:pPr>
      <w:r w:rsidRPr="00066D8C">
        <w:rPr>
          <w:rFonts w:ascii="宋体" w:eastAsia="宋体" w:hAnsi="宋体" w:hint="eastAsia"/>
          <w:sz w:val="28"/>
          <w:szCs w:val="28"/>
        </w:rPr>
        <w:t>姓名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sz w:val="28"/>
          <w:szCs w:val="28"/>
          <w:u w:val="single"/>
        </w:rPr>
        <w:t>谭瑞麒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</w:t>
      </w:r>
      <w:r w:rsidRPr="00066D8C">
        <w:rPr>
          <w:rFonts w:ascii="宋体" w:eastAsia="宋体" w:hAnsi="宋体" w:hint="eastAsia"/>
          <w:sz w:val="28"/>
          <w:szCs w:val="28"/>
        </w:rPr>
        <w:t xml:space="preserve"> 学号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2200920</w:t>
      </w:r>
      <w:r>
        <w:rPr>
          <w:rFonts w:ascii="宋体" w:eastAsia="宋体" w:hAnsi="宋体"/>
          <w:sz w:val="28"/>
          <w:szCs w:val="28"/>
          <w:u w:val="single"/>
        </w:rPr>
        <w:t>1016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</w:p>
    <w:p w14:paraId="76A66333" w14:textId="4BFC6CD6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8"/>
          <w:szCs w:val="28"/>
          <w:u w:val="single"/>
        </w:rPr>
      </w:pPr>
      <w:r w:rsidRPr="00066D8C">
        <w:rPr>
          <w:rFonts w:ascii="宋体" w:eastAsia="宋体" w:hAnsi="宋体" w:hint="eastAsia"/>
          <w:sz w:val="28"/>
          <w:szCs w:val="28"/>
        </w:rPr>
        <w:t>同作者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sz w:val="28"/>
          <w:szCs w:val="28"/>
          <w:u w:val="single"/>
        </w:rPr>
        <w:t>张睿劼，张成旭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  </w:t>
      </w:r>
    </w:p>
    <w:p w14:paraId="68388C11" w14:textId="77777777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8"/>
          <w:szCs w:val="28"/>
        </w:rPr>
      </w:pPr>
      <w:r w:rsidRPr="00066D8C">
        <w:rPr>
          <w:rFonts w:ascii="宋体" w:eastAsia="宋体" w:hAnsi="宋体" w:hint="eastAsia"/>
          <w:sz w:val="28"/>
          <w:szCs w:val="28"/>
        </w:rPr>
        <w:t xml:space="preserve">实验日期 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2025 </w:t>
      </w:r>
      <w:r w:rsidRPr="00066D8C">
        <w:rPr>
          <w:rFonts w:ascii="宋体" w:eastAsia="宋体" w:hAnsi="宋体" w:hint="eastAsia"/>
          <w:sz w:val="28"/>
          <w:szCs w:val="28"/>
        </w:rPr>
        <w:t xml:space="preserve"> 年 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6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066D8C">
        <w:rPr>
          <w:rFonts w:ascii="宋体" w:eastAsia="宋体" w:hAnsi="宋体" w:hint="eastAsia"/>
          <w:sz w:val="28"/>
          <w:szCs w:val="28"/>
        </w:rPr>
        <w:t xml:space="preserve"> 月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sz w:val="28"/>
          <w:szCs w:val="28"/>
          <w:u w:val="single"/>
        </w:rPr>
        <w:t>5</w:t>
      </w:r>
      <w:r w:rsidRPr="00066D8C">
        <w:rPr>
          <w:rFonts w:ascii="宋体" w:eastAsia="宋体" w:hAnsi="宋体" w:hint="eastAsia"/>
          <w:sz w:val="28"/>
          <w:szCs w:val="28"/>
          <w:u w:val="single"/>
        </w:rPr>
        <w:t xml:space="preserve"> </w:t>
      </w:r>
      <w:r w:rsidRPr="00066D8C">
        <w:rPr>
          <w:rFonts w:ascii="宋体" w:eastAsia="宋体" w:hAnsi="宋体" w:hint="eastAsia"/>
          <w:sz w:val="28"/>
          <w:szCs w:val="28"/>
        </w:rPr>
        <w:t>日</w:t>
      </w:r>
    </w:p>
    <w:p w14:paraId="5C6261C8" w14:textId="77777777" w:rsidR="004F0EF8" w:rsidRPr="00066D8C" w:rsidRDefault="004F0EF8" w:rsidP="004F0EF8">
      <w:pPr>
        <w:spacing w:line="360" w:lineRule="auto"/>
        <w:jc w:val="left"/>
        <w:rPr>
          <w:rFonts w:ascii="宋体" w:eastAsia="宋体" w:hAnsi="宋体" w:hint="eastAsia"/>
          <w:sz w:val="24"/>
        </w:rPr>
      </w:pPr>
    </w:p>
    <w:tbl>
      <w:tblPr>
        <w:tblStyle w:val="af2"/>
        <w:tblW w:w="0" w:type="auto"/>
        <w:tblInd w:w="108" w:type="dxa"/>
        <w:tblLook w:val="04A0" w:firstRow="1" w:lastRow="0" w:firstColumn="1" w:lastColumn="0" w:noHBand="0" w:noVBand="1"/>
      </w:tblPr>
      <w:tblGrid>
        <w:gridCol w:w="8188"/>
      </w:tblGrid>
      <w:tr w:rsidR="004F0EF8" w:rsidRPr="00066D8C" w14:paraId="49227192" w14:textId="77777777" w:rsidTr="008D32A9">
        <w:trPr>
          <w:trHeight w:val="3050"/>
        </w:trPr>
        <w:tc>
          <w:tcPr>
            <w:tcW w:w="8194" w:type="dxa"/>
          </w:tcPr>
          <w:p w14:paraId="454E2E4A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>指导教师评语：</w:t>
            </w:r>
          </w:p>
          <w:p w14:paraId="6352B7A7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775C7BA6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3200846B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58E4D31D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5D83DBFF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4"/>
              </w:rPr>
            </w:pPr>
          </w:p>
          <w:p w14:paraId="269BA506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 指导教师：</w:t>
            </w:r>
          </w:p>
          <w:p w14:paraId="3C16936C" w14:textId="77777777" w:rsidR="004F0EF8" w:rsidRPr="00066D8C" w:rsidRDefault="004F0EF8" w:rsidP="008D32A9">
            <w:pPr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  <w:u w:val="single"/>
              </w:rPr>
            </w:pPr>
            <w:r w:rsidRPr="00066D8C">
              <w:rPr>
                <w:rFonts w:ascii="宋体" w:eastAsia="宋体" w:hAnsi="宋体" w:hint="eastAsia"/>
                <w:sz w:val="28"/>
                <w:szCs w:val="28"/>
              </w:rPr>
              <w:t xml:space="preserve">                                    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年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月</w:t>
            </w:r>
            <w:r w:rsidRPr="00066D8C">
              <w:rPr>
                <w:rFonts w:ascii="宋体" w:eastAsia="宋体" w:hAnsi="宋体" w:hint="eastAsia"/>
                <w:sz w:val="28"/>
                <w:szCs w:val="28"/>
                <w:u w:val="single"/>
              </w:rPr>
              <w:t xml:space="preserve">    </w:t>
            </w:r>
            <w:r w:rsidRPr="00066D8C">
              <w:rPr>
                <w:rFonts w:ascii="宋体" w:eastAsia="宋体" w:hAnsi="宋体" w:hint="eastAsia"/>
                <w:sz w:val="28"/>
                <w:szCs w:val="28"/>
              </w:rPr>
              <w:t>日</w:t>
            </w:r>
          </w:p>
        </w:tc>
      </w:tr>
    </w:tbl>
    <w:p w14:paraId="477E5E55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51A465FA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47F741CF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06E9EC4F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4EFAE004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48C87185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45679AF6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3B898842" w14:textId="77777777" w:rsidR="004F0EF8" w:rsidRDefault="004F0EF8" w:rsidP="004F0EF8">
      <w:pPr>
        <w:jc w:val="center"/>
        <w:rPr>
          <w:rFonts w:hint="eastAsia"/>
          <w:b/>
          <w:bCs/>
        </w:rPr>
      </w:pPr>
    </w:p>
    <w:p w14:paraId="6B8B5D08" w14:textId="32B0967A" w:rsidR="004F0EF8" w:rsidRDefault="004F0EF8" w:rsidP="004F0EF8">
      <w:pPr>
        <w:jc w:val="center"/>
        <w:rPr>
          <w:rFonts w:hint="eastAsia"/>
          <w:b/>
          <w:bCs/>
        </w:rPr>
      </w:pPr>
      <w:r w:rsidRPr="00E33D42">
        <w:rPr>
          <w:rFonts w:hint="eastAsia"/>
          <w:b/>
          <w:bCs/>
        </w:rPr>
        <w:lastRenderedPageBreak/>
        <w:t>无线信号的检测</w:t>
      </w:r>
    </w:p>
    <w:p w14:paraId="5C7CF4B0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一、实验目的</w:t>
      </w:r>
    </w:p>
    <w:p w14:paraId="40C3FCA6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tab/>
      </w:r>
      <w:r w:rsidRPr="00E33D42">
        <w:rPr>
          <w:rFonts w:hint="eastAsia"/>
        </w:rPr>
        <w:t>本实验基于</w:t>
      </w:r>
      <w:r w:rsidRPr="00E33D42">
        <w:t>GRC</w:t>
      </w:r>
      <w:r w:rsidRPr="00E33D42">
        <w:rPr>
          <w:rFonts w:hint="eastAsia"/>
        </w:rPr>
        <w:t>流图或程序语言来进行信号频谱检测，要求通过能量检测法进行初步的频谱分析，这是无线网络安全初始阶段分析极其重要的一种手段</w:t>
      </w:r>
      <w:r>
        <w:rPr>
          <w:rFonts w:hint="eastAsia"/>
        </w:rPr>
        <w:t>。</w:t>
      </w:r>
    </w:p>
    <w:p w14:paraId="39C037AF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二、实验设备</w:t>
      </w:r>
    </w:p>
    <w:p w14:paraId="1E250413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tab/>
      </w:r>
      <w:r w:rsidRPr="00E33D42">
        <w:rPr>
          <w:rFonts w:hint="eastAsia"/>
        </w:rPr>
        <w:t>编程用计算机、软件无线电</w:t>
      </w:r>
      <w:r w:rsidRPr="00E33D42">
        <w:t>hackrf one</w:t>
      </w:r>
      <w:r>
        <w:rPr>
          <w:rFonts w:hint="eastAsia"/>
        </w:rPr>
        <w:t>。</w:t>
      </w:r>
    </w:p>
    <w:p w14:paraId="0D1A1C08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三、实验原理</w:t>
      </w:r>
    </w:p>
    <w:p w14:paraId="3DB20B30" w14:textId="77777777" w:rsidR="004F0EF8" w:rsidRDefault="004F0EF8" w:rsidP="002B4134">
      <w:pPr>
        <w:spacing w:line="360" w:lineRule="auto"/>
        <w:jc w:val="left"/>
        <w:rPr>
          <w:rFonts w:ascii="Segoe UI" w:hAnsi="Segoe UI" w:cs="Segoe UI"/>
          <w:shd w:val="clear" w:color="auto" w:fill="FFFFFF"/>
        </w:rPr>
      </w:pPr>
      <w:r>
        <w:tab/>
      </w:r>
      <w:r>
        <w:rPr>
          <w:rFonts w:ascii="Segoe UI" w:hAnsi="Segoe UI" w:cs="Segoe UI"/>
          <w:shd w:val="clear" w:color="auto" w:fill="FFFFFF"/>
        </w:rPr>
        <w:t>无线信号检测实验基于信号接收设备与信号处理算法，利用如软件定义无线电</w:t>
      </w:r>
      <w:r>
        <w:rPr>
          <w:rFonts w:ascii="Segoe UI" w:hAnsi="Segoe UI" w:cs="Segoe UI"/>
          <w:shd w:val="clear" w:color="auto" w:fill="FFFFFF"/>
        </w:rPr>
        <w:t xml:space="preserve"> SDR </w:t>
      </w:r>
      <w:r>
        <w:rPr>
          <w:rFonts w:ascii="Segoe UI" w:hAnsi="Segoe UI" w:cs="Segoe UI"/>
          <w:shd w:val="clear" w:color="auto" w:fill="FFFFFF"/>
        </w:rPr>
        <w:t>等设备采集空间中的电磁波信号，通过天线将空间中的电磁波转换为模拟电信号，再经</w:t>
      </w:r>
      <w:r>
        <w:rPr>
          <w:rFonts w:ascii="Segoe UI" w:hAnsi="Segoe UI" w:cs="Segoe UI"/>
          <w:shd w:val="clear" w:color="auto" w:fill="FFFFFF"/>
        </w:rPr>
        <w:t xml:space="preserve"> SDR </w:t>
      </w:r>
      <w:r>
        <w:rPr>
          <w:rFonts w:ascii="Segoe UI" w:hAnsi="Segoe UI" w:cs="Segoe UI"/>
          <w:shd w:val="clear" w:color="auto" w:fill="FFFFFF"/>
        </w:rPr>
        <w:t>中的</w:t>
      </w:r>
      <w:r>
        <w:rPr>
          <w:rFonts w:ascii="Segoe UI" w:hAnsi="Segoe UI" w:cs="Segoe UI"/>
          <w:shd w:val="clear" w:color="auto" w:fill="FFFFFF"/>
        </w:rPr>
        <w:t xml:space="preserve"> ADC </w:t>
      </w:r>
      <w:r>
        <w:rPr>
          <w:rFonts w:ascii="Segoe UI" w:hAnsi="Segoe UI" w:cs="Segoe UI"/>
          <w:shd w:val="clear" w:color="auto" w:fill="FFFFFF"/>
        </w:rPr>
        <w:t>模数转换为数字基带信号，实验中需根据目标频段设置中心频率，依据信号带宽确定采样率，并合理调整增益</w:t>
      </w:r>
      <w:r>
        <w:rPr>
          <w:rFonts w:ascii="Segoe UI" w:hAnsi="Segoe UI" w:cs="Segoe UI" w:hint="eastAsia"/>
          <w:shd w:val="clear" w:color="auto" w:fill="FFFFFF"/>
        </w:rPr>
        <w:t>。</w:t>
      </w:r>
    </w:p>
    <w:p w14:paraId="726417B0" w14:textId="77777777" w:rsidR="004F0EF8" w:rsidRDefault="004F0EF8" w:rsidP="002B4134">
      <w:pPr>
        <w:spacing w:line="360" w:lineRule="auto"/>
        <w:jc w:val="left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>对采集到的数字信号进行频谱分析，通过快速傅里叶变换将时域信号转换为频域以显示各频率成分强度，再根据信号调制方式，如</w:t>
      </w:r>
      <w:r>
        <w:rPr>
          <w:rFonts w:ascii="Segoe UI" w:hAnsi="Segoe UI" w:cs="Segoe UI"/>
          <w:shd w:val="clear" w:color="auto" w:fill="FFFFFF"/>
        </w:rPr>
        <w:t xml:space="preserve"> AM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>FM</w:t>
      </w:r>
      <w:r>
        <w:rPr>
          <w:rFonts w:ascii="Segoe UI" w:hAnsi="Segoe UI" w:cs="Segoe UI"/>
          <w:shd w:val="clear" w:color="auto" w:fill="FFFFFF"/>
        </w:rPr>
        <w:t>、</w:t>
      </w:r>
      <w:r>
        <w:rPr>
          <w:rFonts w:ascii="Segoe UI" w:hAnsi="Segoe UI" w:cs="Segoe UI"/>
          <w:shd w:val="clear" w:color="auto" w:fill="FFFFFF"/>
        </w:rPr>
        <w:t xml:space="preserve">PSK </w:t>
      </w:r>
      <w:r>
        <w:rPr>
          <w:rFonts w:ascii="Segoe UI" w:hAnsi="Segoe UI" w:cs="Segoe UI"/>
          <w:shd w:val="clear" w:color="auto" w:fill="FFFFFF"/>
        </w:rPr>
        <w:t>等，运用相应解调算法还原原始信息，同时提取信号频率、带宽、信噪比等特征来识别信号类型</w:t>
      </w:r>
      <w:r>
        <w:rPr>
          <w:rFonts w:ascii="Segoe UI" w:hAnsi="Segoe UI" w:cs="Segoe UI" w:hint="eastAsia"/>
          <w:shd w:val="clear" w:color="auto" w:fill="FFFFFF"/>
        </w:rPr>
        <w:t>。</w:t>
      </w:r>
    </w:p>
    <w:p w14:paraId="04EDA052" w14:textId="77777777" w:rsidR="004F0EF8" w:rsidRDefault="004F0EF8" w:rsidP="002B4134">
      <w:pPr>
        <w:spacing w:line="360" w:lineRule="auto"/>
        <w:jc w:val="left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/>
          <w:shd w:val="clear" w:color="auto" w:fill="FFFFFF"/>
        </w:rPr>
        <w:tab/>
      </w:r>
      <w:r>
        <w:rPr>
          <w:rFonts w:ascii="Segoe UI" w:hAnsi="Segoe UI" w:cs="Segoe UI"/>
          <w:shd w:val="clear" w:color="auto" w:fill="FFFFFF"/>
        </w:rPr>
        <w:t>在实际实验场景中，像无线话筒信号捕获与重放，先以</w:t>
      </w:r>
      <w:r>
        <w:rPr>
          <w:rFonts w:ascii="Segoe UI" w:hAnsi="Segoe UI" w:cs="Segoe UI"/>
          <w:shd w:val="clear" w:color="auto" w:fill="FFFFFF"/>
        </w:rPr>
        <w:t xml:space="preserve"> HackRF </w:t>
      </w:r>
      <w:r>
        <w:rPr>
          <w:rFonts w:ascii="Segoe UI" w:hAnsi="Segoe UI" w:cs="Segoe UI"/>
          <w:shd w:val="clear" w:color="auto" w:fill="FFFFFF"/>
        </w:rPr>
        <w:t>采集特定频率的信号，经</w:t>
      </w:r>
      <w:r>
        <w:rPr>
          <w:rFonts w:ascii="Segoe UI" w:hAnsi="Segoe UI" w:cs="Segoe UI"/>
          <w:shd w:val="clear" w:color="auto" w:fill="FFFFFF"/>
        </w:rPr>
        <w:t xml:space="preserve"> GNU Radio </w:t>
      </w:r>
      <w:r>
        <w:rPr>
          <w:rFonts w:ascii="Segoe UI" w:hAnsi="Segoe UI" w:cs="Segoe UI"/>
          <w:shd w:val="clear" w:color="auto" w:fill="FFFFFF"/>
        </w:rPr>
        <w:t>解调为音频，也可将自定义音频通过调制后发射，但此过程需注意频率同步、信号干扰与噪声等问题，且要遵循相关法律法规，实验常用工具包括</w:t>
      </w:r>
      <w:r>
        <w:rPr>
          <w:rFonts w:ascii="Segoe UI" w:hAnsi="Segoe UI" w:cs="Segoe UI"/>
          <w:shd w:val="clear" w:color="auto" w:fill="FFFFFF"/>
        </w:rPr>
        <w:t xml:space="preserve"> SDR </w:t>
      </w:r>
      <w:r>
        <w:rPr>
          <w:rFonts w:ascii="Segoe UI" w:hAnsi="Segoe UI" w:cs="Segoe UI"/>
          <w:shd w:val="clear" w:color="auto" w:fill="FFFFFF"/>
        </w:rPr>
        <w:t>硬件、信号处理软件、频谱分析工具及编程接口等，通过硬件采集与软件处理的协同实现对无线信号的有效检测与分析</w:t>
      </w:r>
      <w:r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。</w:t>
      </w:r>
    </w:p>
    <w:p w14:paraId="2B2C1420" w14:textId="77777777" w:rsidR="004F0EF8" w:rsidRDefault="004F0EF8" w:rsidP="002B4134">
      <w:pPr>
        <w:spacing w:line="360" w:lineRule="auto"/>
        <w:jc w:val="left"/>
        <w:rPr>
          <w:rFonts w:hint="eastAsia"/>
        </w:rPr>
      </w:pPr>
      <w:r>
        <w:rPr>
          <w:rFonts w:hint="eastAsia"/>
        </w:rPr>
        <w:t>四、实验步骤</w:t>
      </w:r>
    </w:p>
    <w:p w14:paraId="550CDB27" w14:textId="77777777" w:rsidR="004F0EF8" w:rsidRPr="00E33D42" w:rsidRDefault="004F0EF8" w:rsidP="002B4134">
      <w:pPr>
        <w:spacing w:line="360" w:lineRule="auto"/>
        <w:rPr>
          <w:rFonts w:hint="eastAsia"/>
        </w:rPr>
      </w:pPr>
      <w:r w:rsidRPr="00E33D42">
        <w:t xml:space="preserve">1. </w:t>
      </w:r>
      <w:r w:rsidRPr="00E33D42">
        <w:rPr>
          <w:rFonts w:hint="eastAsia"/>
        </w:rPr>
        <w:t>使用</w:t>
      </w:r>
      <w:r w:rsidRPr="00E33D42">
        <w:t>GQRX</w:t>
      </w:r>
      <w:r w:rsidRPr="00E33D42">
        <w:rPr>
          <w:rFonts w:hint="eastAsia"/>
        </w:rPr>
        <w:t>进行频段扫描</w:t>
      </w:r>
    </w:p>
    <w:p w14:paraId="6940449A" w14:textId="77777777" w:rsidR="004F0EF8" w:rsidRDefault="004F0EF8" w:rsidP="002B4134">
      <w:pPr>
        <w:spacing w:line="360" w:lineRule="auto"/>
        <w:rPr>
          <w:rFonts w:hint="eastAsia"/>
        </w:rPr>
      </w:pPr>
      <w:r>
        <w:tab/>
      </w:r>
      <w:r w:rsidRPr="00E33D42">
        <w:rPr>
          <w:rFonts w:hint="eastAsia"/>
        </w:rPr>
        <w:t>启动</w:t>
      </w:r>
      <w:r w:rsidRPr="00E33D42">
        <w:t>GQRX</w:t>
      </w:r>
      <w:r w:rsidRPr="00E33D42">
        <w:rPr>
          <w:rFonts w:hint="eastAsia"/>
        </w:rPr>
        <w:t>程序，调整参数，对门铃遥控信号可能的频道进行扫描。注意，门铃信号可能的频段在</w:t>
      </w:r>
      <w:r w:rsidRPr="00E33D42">
        <w:t>315MHz</w:t>
      </w:r>
      <w:r w:rsidRPr="00E33D42">
        <w:rPr>
          <w:rFonts w:hint="eastAsia"/>
        </w:rPr>
        <w:t>或</w:t>
      </w:r>
      <w:r w:rsidRPr="00E33D42">
        <w:t>433MHz</w:t>
      </w:r>
      <w:r w:rsidRPr="00E33D42">
        <w:rPr>
          <w:rFonts w:hint="eastAsia"/>
        </w:rPr>
        <w:t>附近。注意要在实验报告中给出截图及参数</w:t>
      </w:r>
      <w:r>
        <w:rPr>
          <w:rFonts w:hint="eastAsia"/>
        </w:rPr>
        <w:t>。</w:t>
      </w:r>
    </w:p>
    <w:p w14:paraId="6194B530" w14:textId="77777777" w:rsidR="004F0EF8" w:rsidRPr="00E33D42" w:rsidRDefault="004F0EF8" w:rsidP="002B4134">
      <w:pPr>
        <w:spacing w:line="360" w:lineRule="auto"/>
        <w:rPr>
          <w:rFonts w:hint="eastAsia"/>
        </w:rPr>
      </w:pPr>
      <w:r>
        <w:rPr>
          <w:rFonts w:hint="eastAsia"/>
        </w:rPr>
        <w:t>2、</w:t>
      </w:r>
      <w:r w:rsidRPr="00E33D42">
        <w:rPr>
          <w:rFonts w:hint="eastAsia"/>
        </w:rPr>
        <w:t>录制与重放</w:t>
      </w:r>
    </w:p>
    <w:p w14:paraId="20F7EC33" w14:textId="77777777" w:rsidR="004F0EF8" w:rsidRPr="00E33D42" w:rsidRDefault="004F0EF8" w:rsidP="002B4134">
      <w:pPr>
        <w:spacing w:line="360" w:lineRule="auto"/>
        <w:rPr>
          <w:rFonts w:hint="eastAsia"/>
        </w:rPr>
      </w:pPr>
      <w:r w:rsidRPr="00E33D42">
        <w:rPr>
          <w:rFonts w:hint="eastAsia"/>
        </w:rPr>
        <w:t>本实验中，我们所使用的无线门铃工作在</w:t>
      </w:r>
      <w:r w:rsidRPr="00E33D42">
        <w:t>XXX Mhz</w:t>
      </w:r>
      <w:r w:rsidRPr="00E33D42">
        <w:rPr>
          <w:rFonts w:hint="eastAsia"/>
        </w:rPr>
        <w:t>频段的无线遥控门铃。</w:t>
      </w:r>
      <w:r w:rsidRPr="00E33D42">
        <w:t xml:space="preserve"> </w:t>
      </w:r>
    </w:p>
    <w:p w14:paraId="622D1A5F" w14:textId="77777777" w:rsidR="004F0EF8" w:rsidRPr="00E33D42" w:rsidRDefault="004F0EF8" w:rsidP="002B4134">
      <w:pPr>
        <w:spacing w:line="360" w:lineRule="auto"/>
        <w:rPr>
          <w:rFonts w:hint="eastAsia"/>
        </w:rPr>
      </w:pPr>
      <w:r w:rsidRPr="00E33D42">
        <w:t>1</w:t>
      </w:r>
      <w:r w:rsidRPr="00E33D42">
        <w:rPr>
          <w:rFonts w:hint="eastAsia"/>
        </w:rPr>
        <w:t>）打开终端，输入如下命令录制信号：</w:t>
      </w:r>
      <w:r w:rsidRPr="00E33D42">
        <w:br/>
        <w:t>hackrf_transfer -r /dev/stdout -f XXXXXX</w:t>
      </w:r>
      <w:r w:rsidRPr="00E33D42">
        <w:rPr>
          <w:rFonts w:hint="eastAsia"/>
        </w:rPr>
        <w:t>（单位</w:t>
      </w:r>
      <w:r w:rsidRPr="00E33D42">
        <w:t>HZ</w:t>
      </w:r>
      <w:r w:rsidRPr="00E33D42">
        <w:rPr>
          <w:rFonts w:hint="eastAsia"/>
        </w:rPr>
        <w:t>）</w:t>
      </w:r>
      <w:r w:rsidRPr="00E33D42">
        <w:t xml:space="preserve"> -a 1 -g 16 -l 32 -s 8000000</w:t>
      </w:r>
    </w:p>
    <w:p w14:paraId="7759910A" w14:textId="77777777" w:rsidR="004F0EF8" w:rsidRDefault="004F0EF8" w:rsidP="002B4134">
      <w:pPr>
        <w:spacing w:line="360" w:lineRule="auto"/>
        <w:rPr>
          <w:rFonts w:hint="eastAsia"/>
        </w:rPr>
      </w:pPr>
      <w:r w:rsidRPr="00E33D42">
        <w:rPr>
          <w:rFonts w:hint="eastAsia"/>
        </w:rPr>
        <w:t>当没有按下无线门铃发射器时与按下无线门铃发射器时，经过对比会发现，终端输出的虽然都是乱码，但是还是有不同之处的。</w:t>
      </w:r>
    </w:p>
    <w:p w14:paraId="421E275E" w14:textId="77777777" w:rsidR="004F0EF8" w:rsidRDefault="004F0EF8" w:rsidP="004F0EF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7894BB" wp14:editId="45EEAF50">
            <wp:extent cx="5274310" cy="3962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0902" w14:textId="77777777" w:rsidR="004F0EF8" w:rsidRPr="00E33D42" w:rsidRDefault="004F0EF8" w:rsidP="004F0E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0C860C2" wp14:editId="5234E45E">
            <wp:extent cx="5274310" cy="8509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4C9F" w14:textId="77777777" w:rsidR="004F0EF8" w:rsidRPr="00E33D42" w:rsidRDefault="004F0EF8" w:rsidP="004F0EF8">
      <w:pPr>
        <w:rPr>
          <w:rFonts w:hint="eastAsia"/>
        </w:rPr>
      </w:pPr>
      <w:r w:rsidRPr="00E33D42">
        <w:t>2</w:t>
      </w:r>
      <w:r w:rsidRPr="00E33D42">
        <w:rPr>
          <w:rFonts w:hint="eastAsia"/>
        </w:rPr>
        <w:t>）录制遥控的无线信号，并保存到一个文件</w:t>
      </w:r>
      <w:r w:rsidRPr="00E33D42">
        <w:t>door.raw</w:t>
      </w:r>
      <w:r w:rsidRPr="00E33D42">
        <w:rPr>
          <w:rFonts w:hint="eastAsia"/>
        </w:rPr>
        <w:t>中，</w:t>
      </w:r>
    </w:p>
    <w:p w14:paraId="1BF740C3" w14:textId="77777777" w:rsidR="004F0EF8" w:rsidRDefault="004F0EF8" w:rsidP="004F0EF8">
      <w:pPr>
        <w:rPr>
          <w:rFonts w:hint="eastAsia"/>
        </w:rPr>
      </w:pPr>
      <w:r w:rsidRPr="00E33D42">
        <w:t>hackrf_transfer -r door.raw –f  XXXXXX -g 16 -l 32 -a 1 -s 8000000 -b 4000000</w:t>
      </w:r>
    </w:p>
    <w:p w14:paraId="777C39E0" w14:textId="77777777" w:rsidR="004F0EF8" w:rsidRPr="00E33D42" w:rsidRDefault="004F0EF8" w:rsidP="004F0EF8">
      <w:pPr>
        <w:rPr>
          <w:rFonts w:hint="eastAsia"/>
        </w:rPr>
      </w:pPr>
      <w:r>
        <w:rPr>
          <w:noProof/>
        </w:rPr>
        <w:drawing>
          <wp:inline distT="0" distB="0" distL="0" distR="0" wp14:anchorId="5229C795" wp14:editId="27DA8C60">
            <wp:extent cx="5274310" cy="2292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39B0" w14:textId="77777777" w:rsidR="004F0EF8" w:rsidRPr="00E33D42" w:rsidRDefault="004F0EF8" w:rsidP="004F0EF8">
      <w:pPr>
        <w:rPr>
          <w:rFonts w:hint="eastAsia"/>
        </w:rPr>
      </w:pPr>
      <w:r w:rsidRPr="00E33D42">
        <w:t>3</w:t>
      </w:r>
      <w:r w:rsidRPr="00E33D42">
        <w:rPr>
          <w:rFonts w:hint="eastAsia"/>
        </w:rPr>
        <w:t>）使用</w:t>
      </w:r>
      <w:r w:rsidRPr="00E33D42">
        <w:t>hackrf_transfer</w:t>
      </w:r>
      <w:r w:rsidRPr="00E33D42">
        <w:rPr>
          <w:rFonts w:hint="eastAsia"/>
        </w:rPr>
        <w:t>重放信号，终端输入以下命令：</w:t>
      </w:r>
    </w:p>
    <w:p w14:paraId="704303C1" w14:textId="77777777" w:rsidR="004F0EF8" w:rsidRDefault="004F0EF8" w:rsidP="004F0EF8">
      <w:pPr>
        <w:rPr>
          <w:rFonts w:hint="eastAsia"/>
        </w:rPr>
      </w:pPr>
      <w:r w:rsidRPr="00E33D42">
        <w:t>hackrf_transfer -t door.raw -f  XXXXXX -x 47 -a 1 -s 8000000 -b 4000000</w:t>
      </w:r>
    </w:p>
    <w:p w14:paraId="55F3F5D4" w14:textId="77777777" w:rsidR="004F0EF8" w:rsidRPr="00E33D42" w:rsidRDefault="004F0EF8" w:rsidP="004F0EF8">
      <w:pPr>
        <w:rPr>
          <w:rFonts w:hint="eastAsia"/>
        </w:rPr>
      </w:pPr>
    </w:p>
    <w:p w14:paraId="0B2AA374" w14:textId="77777777" w:rsidR="004F0EF8" w:rsidRPr="00E33D42" w:rsidRDefault="004F0EF8" w:rsidP="004F0EF8">
      <w:pPr>
        <w:rPr>
          <w:rFonts w:hint="eastAsia"/>
        </w:rPr>
      </w:pPr>
      <w:r w:rsidRPr="00E33D42">
        <w:t xml:space="preserve">3. </w:t>
      </w:r>
      <w:r w:rsidRPr="00E33D42">
        <w:rPr>
          <w:rFonts w:hint="eastAsia"/>
        </w:rPr>
        <w:t>信号分析</w:t>
      </w:r>
    </w:p>
    <w:p w14:paraId="7DCD6005" w14:textId="77777777" w:rsidR="004F0EF8" w:rsidRPr="00E33D42" w:rsidRDefault="004F0EF8" w:rsidP="004F0EF8">
      <w:pPr>
        <w:rPr>
          <w:rFonts w:hint="eastAsia"/>
        </w:rPr>
      </w:pPr>
      <w:r w:rsidRPr="00E33D42">
        <w:rPr>
          <w:rFonts w:hint="eastAsia"/>
        </w:rPr>
        <w:t>这里用到的软件是</w:t>
      </w:r>
      <w:r w:rsidRPr="00E33D42">
        <w:t>Audacity</w:t>
      </w:r>
      <w:r w:rsidRPr="00E33D42">
        <w:rPr>
          <w:rFonts w:hint="eastAsia"/>
        </w:rPr>
        <w:t>，可以直接通过软件中心下载。</w:t>
      </w:r>
    </w:p>
    <w:p w14:paraId="4AE99993" w14:textId="77777777" w:rsidR="004F0EF8" w:rsidRDefault="004F0EF8" w:rsidP="004F0EF8">
      <w:pPr>
        <w:rPr>
          <w:rFonts w:hint="eastAsia"/>
        </w:rPr>
      </w:pPr>
      <w:r w:rsidRPr="00E33D42">
        <w:rPr>
          <w:rFonts w:hint="eastAsia"/>
        </w:rPr>
        <w:t>导入录制的音频信号（未压缩原始数据）</w:t>
      </w:r>
    </w:p>
    <w:p w14:paraId="7EB57CAF" w14:textId="77777777" w:rsidR="004F0EF8" w:rsidRDefault="004F0EF8" w:rsidP="004F0E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481246" wp14:editId="15F1C147">
            <wp:extent cx="5402580" cy="1965960"/>
            <wp:effectExtent l="0" t="0" r="0" b="0"/>
            <wp:docPr id="542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45" t="29166" r="-2485" b="13395"/>
                    <a:stretch/>
                  </pic:blipFill>
                  <pic:spPr bwMode="auto">
                    <a:xfrm>
                      <a:off x="0" y="0"/>
                      <a:ext cx="54025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D2F14" w14:textId="77777777" w:rsidR="004F0EF8" w:rsidRDefault="004F0EF8" w:rsidP="004F0E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907CF5" wp14:editId="78D22345">
            <wp:extent cx="5269678" cy="2345266"/>
            <wp:effectExtent l="0" t="0" r="0" b="0"/>
            <wp:docPr id="9189229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8954" r="-2008" b="11792"/>
                    <a:stretch/>
                  </pic:blipFill>
                  <pic:spPr bwMode="auto">
                    <a:xfrm>
                      <a:off x="0" y="0"/>
                      <a:ext cx="5289136" cy="235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3BC27" w14:textId="30A0E19C" w:rsidR="004F0EF8" w:rsidRDefault="004F0EF8" w:rsidP="004F0EF8">
      <w:pPr>
        <w:rPr>
          <w:rFonts w:hint="eastAsia"/>
        </w:rPr>
      </w:pPr>
    </w:p>
    <w:p w14:paraId="0CD5EC41" w14:textId="77777777" w:rsidR="004F0EF8" w:rsidRDefault="004F0EF8" w:rsidP="004F0EF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B99689E" wp14:editId="49D33B71">
            <wp:extent cx="3455888" cy="1965113"/>
            <wp:effectExtent l="0" t="0" r="0" b="0"/>
            <wp:docPr id="1209019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80" r="18892" b="16763"/>
                    <a:stretch/>
                  </pic:blipFill>
                  <pic:spPr bwMode="auto">
                    <a:xfrm>
                      <a:off x="0" y="0"/>
                      <a:ext cx="3463329" cy="196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5230D" w14:textId="77777777" w:rsidR="004F0EF8" w:rsidRPr="00E33D42" w:rsidRDefault="004F0EF8" w:rsidP="004F0EF8">
      <w:pPr>
        <w:rPr>
          <w:rFonts w:hint="eastAsia"/>
          <w:bCs/>
        </w:rPr>
      </w:pPr>
      <w:r w:rsidRPr="00E33D42">
        <w:rPr>
          <w:bCs/>
        </w:rPr>
        <w:t>3. GRC</w:t>
      </w:r>
      <w:r w:rsidRPr="00E33D42">
        <w:rPr>
          <w:rFonts w:hint="eastAsia"/>
          <w:bCs/>
        </w:rPr>
        <w:t>重放信号</w:t>
      </w:r>
    </w:p>
    <w:p w14:paraId="5CAE6E5B" w14:textId="77777777" w:rsidR="004F0EF8" w:rsidRPr="006E2BBD" w:rsidRDefault="004F0EF8" w:rsidP="004F0EF8">
      <w:pPr>
        <w:rPr>
          <w:rFonts w:hint="eastAsia"/>
          <w:bCs/>
        </w:rPr>
      </w:pPr>
      <w:r w:rsidRPr="006E2BBD">
        <w:rPr>
          <w:rFonts w:hint="eastAsia"/>
          <w:bCs/>
        </w:rPr>
        <w:t>五、问题</w:t>
      </w:r>
    </w:p>
    <w:p w14:paraId="2ACC8196" w14:textId="77777777" w:rsidR="004F0EF8" w:rsidRDefault="004F0EF8" w:rsidP="004F0EF8">
      <w:pPr>
        <w:rPr>
          <w:rFonts w:hint="eastAsia"/>
        </w:rPr>
      </w:pPr>
      <w:r w:rsidRPr="006E2BBD">
        <w:t xml:space="preserve">1. </w:t>
      </w:r>
      <w:r w:rsidRPr="006E2BBD">
        <w:rPr>
          <w:rFonts w:hint="eastAsia"/>
        </w:rPr>
        <w:t>在实验室中尝试捕获无线话筒信号，并进行重放，分析是否可行？是否能够用</w:t>
      </w:r>
      <w:r w:rsidRPr="006E2BBD">
        <w:t>hackrf</w:t>
      </w:r>
      <w:r w:rsidRPr="006E2BBD">
        <w:rPr>
          <w:rFonts w:hint="eastAsia"/>
        </w:rPr>
        <w:t>插入自己的音频信号并通过功放播放出来？</w:t>
      </w:r>
    </w:p>
    <w:p w14:paraId="029419E2" w14:textId="77777777" w:rsidR="004F0EF8" w:rsidRPr="006E2BBD" w:rsidRDefault="004F0EF8" w:rsidP="004F0EF8">
      <w:pPr>
        <w:rPr>
          <w:rFonts w:hint="eastAsia"/>
        </w:rPr>
      </w:pPr>
      <w:r>
        <w:tab/>
      </w:r>
      <w:r>
        <w:rPr>
          <w:rFonts w:hint="eastAsia"/>
        </w:rPr>
        <w:t>可行。</w:t>
      </w:r>
      <w:r w:rsidRPr="006E2BBD">
        <w:t>可以利用 HackRF 的信号生成功能，将音频信号转换为适合无线传输的射频信号。音频信号经过采样、量化等处理后，被调制到特定的载波频率上，然后由 HackRF 发送出去。功放可以将 HackRF 发送出的微弱射频信号进行放大，放大后的信号可以驱动扬声器播放出声音</w:t>
      </w:r>
    </w:p>
    <w:p w14:paraId="06B1A409" w14:textId="77777777" w:rsidR="004F0EF8" w:rsidRDefault="004F0EF8" w:rsidP="004F0EF8">
      <w:pPr>
        <w:rPr>
          <w:rFonts w:hint="eastAsia"/>
        </w:rPr>
      </w:pPr>
    </w:p>
    <w:p w14:paraId="67EE91D6" w14:textId="77777777" w:rsidR="004F0EF8" w:rsidRDefault="004F0EF8" w:rsidP="004F0EF8">
      <w:pPr>
        <w:rPr>
          <w:rFonts w:hint="eastAsia"/>
        </w:rPr>
      </w:pPr>
      <w:r w:rsidRPr="006E2BBD">
        <w:t xml:space="preserve">2. </w:t>
      </w:r>
      <w:r w:rsidRPr="006E2BBD">
        <w:rPr>
          <w:rFonts w:hint="eastAsia"/>
        </w:rPr>
        <w:t>使用实验中方法进行信号采集，所得文件非常大，有什么方法可以解决该问题，请给出相应的原理及其解决方案</w:t>
      </w:r>
    </w:p>
    <w:p w14:paraId="465DA1CA" w14:textId="77777777" w:rsidR="004F0EF8" w:rsidRDefault="004F0EF8" w:rsidP="004F0EF8">
      <w:pPr>
        <w:rPr>
          <w:rFonts w:hint="eastAsia"/>
        </w:rPr>
      </w:pPr>
      <w:r>
        <w:tab/>
      </w:r>
      <w:r w:rsidRPr="00FD0FCC">
        <w:t>降低采样率操作</w:t>
      </w:r>
      <w:r>
        <w:rPr>
          <w:rFonts w:hint="eastAsia"/>
        </w:rPr>
        <w:t>，</w:t>
      </w:r>
      <w:r w:rsidRPr="00FD0FCC">
        <w:t>通过 HackRF 的--sample-rate参数设置。</w:t>
      </w:r>
    </w:p>
    <w:p w14:paraId="111491E3" w14:textId="77777777" w:rsidR="004F0EF8" w:rsidRPr="00FD0FCC" w:rsidRDefault="004F0EF8" w:rsidP="004F0EF8">
      <w:pPr>
        <w:rPr>
          <w:rFonts w:hint="eastAsia"/>
        </w:rPr>
      </w:pPr>
      <w:r>
        <w:tab/>
      </w:r>
      <w:r w:rsidRPr="00FD0FCC">
        <w:t>原理：根据奈奎斯特采样定理，仅需保留信号带宽的 2 倍采样率（如 FM 广播带宽 200kHz，采样率设为 1MHz 即可</w:t>
      </w:r>
      <w:r>
        <w:rPr>
          <w:rFonts w:hint="eastAsia"/>
        </w:rPr>
        <w:t>。</w:t>
      </w:r>
    </w:p>
    <w:p w14:paraId="5D2D5A39" w14:textId="77777777" w:rsidR="004F0EF8" w:rsidRPr="00FD0FCC" w:rsidRDefault="004F0EF8" w:rsidP="004F0EF8">
      <w:pPr>
        <w:rPr>
          <w:rFonts w:hint="eastAsia"/>
        </w:rPr>
      </w:pPr>
    </w:p>
    <w:p w14:paraId="10A7F140" w14:textId="2FEB35B8" w:rsidR="005C3C42" w:rsidRPr="004F0EF8" w:rsidRDefault="005C3C42" w:rsidP="00B32816">
      <w:pPr>
        <w:rPr>
          <w:rFonts w:hint="eastAsia"/>
        </w:rPr>
      </w:pPr>
    </w:p>
    <w:sectPr w:rsidR="005C3C42" w:rsidRPr="004F0E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7155B" w14:textId="77777777" w:rsidR="00302578" w:rsidRDefault="00302578" w:rsidP="00B32816">
      <w:pPr>
        <w:rPr>
          <w:rFonts w:hint="eastAsia"/>
        </w:rPr>
      </w:pPr>
      <w:r>
        <w:separator/>
      </w:r>
    </w:p>
  </w:endnote>
  <w:endnote w:type="continuationSeparator" w:id="0">
    <w:p w14:paraId="3D34EB1D" w14:textId="77777777" w:rsidR="00302578" w:rsidRDefault="00302578" w:rsidP="00B328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9B55" w14:textId="77777777" w:rsidR="00302578" w:rsidRDefault="00302578" w:rsidP="00B32816">
      <w:pPr>
        <w:rPr>
          <w:rFonts w:hint="eastAsia"/>
        </w:rPr>
      </w:pPr>
      <w:r>
        <w:separator/>
      </w:r>
    </w:p>
  </w:footnote>
  <w:footnote w:type="continuationSeparator" w:id="0">
    <w:p w14:paraId="7E020031" w14:textId="77777777" w:rsidR="00302578" w:rsidRDefault="00302578" w:rsidP="00B328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C82A47"/>
    <w:multiLevelType w:val="singleLevel"/>
    <w:tmpl w:val="8BC82A47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016D5378"/>
    <w:multiLevelType w:val="hybridMultilevel"/>
    <w:tmpl w:val="CBF88D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1A2C61"/>
    <w:multiLevelType w:val="multilevel"/>
    <w:tmpl w:val="6B36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FF8"/>
    <w:multiLevelType w:val="hybridMultilevel"/>
    <w:tmpl w:val="E7E281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EAA314F"/>
    <w:multiLevelType w:val="multilevel"/>
    <w:tmpl w:val="CFD6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0278D"/>
    <w:multiLevelType w:val="hybridMultilevel"/>
    <w:tmpl w:val="F3E8BE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356462"/>
    <w:multiLevelType w:val="hybridMultilevel"/>
    <w:tmpl w:val="60FAF336"/>
    <w:lvl w:ilvl="0" w:tplc="0C3CDA1E">
      <w:start w:val="1"/>
      <w:numFmt w:val="decimal"/>
      <w:lvlText w:val="%1."/>
      <w:lvlJc w:val="left"/>
      <w:pPr>
        <w:ind w:left="440" w:hanging="440"/>
      </w:pPr>
      <w:rPr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044750"/>
    <w:multiLevelType w:val="multilevel"/>
    <w:tmpl w:val="2B54B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2F1110"/>
    <w:multiLevelType w:val="hybridMultilevel"/>
    <w:tmpl w:val="AA46BFB2"/>
    <w:lvl w:ilvl="0" w:tplc="8108B1DE">
      <w:start w:val="1"/>
      <w:numFmt w:val="decimal"/>
      <w:lvlText w:val="%1."/>
      <w:lvlJc w:val="left"/>
      <w:pPr>
        <w:ind w:left="440" w:hanging="440"/>
      </w:pPr>
      <w:rPr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404695"/>
    <w:multiLevelType w:val="multilevel"/>
    <w:tmpl w:val="01C4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B2E50"/>
    <w:multiLevelType w:val="hybridMultilevel"/>
    <w:tmpl w:val="17764812"/>
    <w:lvl w:ilvl="0" w:tplc="6712AEA6">
      <w:start w:val="1"/>
      <w:numFmt w:val="decimal"/>
      <w:lvlText w:val="%1."/>
      <w:lvlJc w:val="left"/>
      <w:pPr>
        <w:ind w:left="440" w:hanging="440"/>
      </w:pPr>
      <w:rPr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2482EB9"/>
    <w:multiLevelType w:val="hybridMultilevel"/>
    <w:tmpl w:val="3484FA0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3546AF6"/>
    <w:multiLevelType w:val="multilevel"/>
    <w:tmpl w:val="4E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B39C2"/>
    <w:multiLevelType w:val="hybridMultilevel"/>
    <w:tmpl w:val="2E78272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BF94186"/>
    <w:multiLevelType w:val="multilevel"/>
    <w:tmpl w:val="DAB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F425B"/>
    <w:multiLevelType w:val="hybridMultilevel"/>
    <w:tmpl w:val="B1C6956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E6719A"/>
    <w:multiLevelType w:val="hybridMultilevel"/>
    <w:tmpl w:val="F06E72B8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652408E"/>
    <w:multiLevelType w:val="hybridMultilevel"/>
    <w:tmpl w:val="B616E7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7104A6E"/>
    <w:multiLevelType w:val="hybridMultilevel"/>
    <w:tmpl w:val="43CEA05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1BD6B15"/>
    <w:multiLevelType w:val="hybridMultilevel"/>
    <w:tmpl w:val="E3189046"/>
    <w:lvl w:ilvl="0" w:tplc="60E2563A">
      <w:start w:val="1"/>
      <w:numFmt w:val="decimal"/>
      <w:lvlText w:val="%1."/>
      <w:lvlJc w:val="left"/>
      <w:pPr>
        <w:ind w:left="440" w:hanging="440"/>
      </w:pPr>
      <w:rPr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90664DC"/>
    <w:multiLevelType w:val="multilevel"/>
    <w:tmpl w:val="181A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253316">
    <w:abstractNumId w:val="3"/>
  </w:num>
  <w:num w:numId="2" w16cid:durableId="49546683">
    <w:abstractNumId w:val="5"/>
  </w:num>
  <w:num w:numId="3" w16cid:durableId="1033851029">
    <w:abstractNumId w:val="11"/>
  </w:num>
  <w:num w:numId="4" w16cid:durableId="1055811442">
    <w:abstractNumId w:val="8"/>
  </w:num>
  <w:num w:numId="5" w16cid:durableId="530537121">
    <w:abstractNumId w:val="19"/>
  </w:num>
  <w:num w:numId="6" w16cid:durableId="980309576">
    <w:abstractNumId w:val="18"/>
  </w:num>
  <w:num w:numId="7" w16cid:durableId="99378807">
    <w:abstractNumId w:val="0"/>
  </w:num>
  <w:num w:numId="8" w16cid:durableId="130220991">
    <w:abstractNumId w:val="16"/>
  </w:num>
  <w:num w:numId="9" w16cid:durableId="1388728168">
    <w:abstractNumId w:val="15"/>
  </w:num>
  <w:num w:numId="10" w16cid:durableId="496312599">
    <w:abstractNumId w:val="6"/>
  </w:num>
  <w:num w:numId="11" w16cid:durableId="1568690300">
    <w:abstractNumId w:val="10"/>
  </w:num>
  <w:num w:numId="12" w16cid:durableId="179321376">
    <w:abstractNumId w:val="1"/>
  </w:num>
  <w:num w:numId="13" w16cid:durableId="1923567206">
    <w:abstractNumId w:val="13"/>
  </w:num>
  <w:num w:numId="14" w16cid:durableId="1986664815">
    <w:abstractNumId w:val="17"/>
  </w:num>
  <w:num w:numId="15" w16cid:durableId="1346707422">
    <w:abstractNumId w:val="20"/>
  </w:num>
  <w:num w:numId="16" w16cid:durableId="230963942">
    <w:abstractNumId w:val="12"/>
  </w:num>
  <w:num w:numId="17" w16cid:durableId="2129813693">
    <w:abstractNumId w:val="7"/>
  </w:num>
  <w:num w:numId="18" w16cid:durableId="2064017643">
    <w:abstractNumId w:val="14"/>
  </w:num>
  <w:num w:numId="19" w16cid:durableId="1049260970">
    <w:abstractNumId w:val="4"/>
  </w:num>
  <w:num w:numId="20" w16cid:durableId="2124688739">
    <w:abstractNumId w:val="9"/>
  </w:num>
  <w:num w:numId="21" w16cid:durableId="195897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E0"/>
    <w:rsid w:val="000B7F70"/>
    <w:rsid w:val="00106A25"/>
    <w:rsid w:val="00156026"/>
    <w:rsid w:val="002B4134"/>
    <w:rsid w:val="002F4EDD"/>
    <w:rsid w:val="00302578"/>
    <w:rsid w:val="00326DF1"/>
    <w:rsid w:val="004100C0"/>
    <w:rsid w:val="004F0EF8"/>
    <w:rsid w:val="005C3202"/>
    <w:rsid w:val="005C3C42"/>
    <w:rsid w:val="00746FC6"/>
    <w:rsid w:val="0087322D"/>
    <w:rsid w:val="00932A16"/>
    <w:rsid w:val="00A077EB"/>
    <w:rsid w:val="00B32816"/>
    <w:rsid w:val="00B94470"/>
    <w:rsid w:val="00DE23E0"/>
    <w:rsid w:val="00EF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AA376"/>
  <w15:chartTrackingRefBased/>
  <w15:docId w15:val="{CFB6A8E4-A221-4E6D-8575-814E470B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81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23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3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3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3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3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3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3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3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DE23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3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3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E23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3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3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3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3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3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3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3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3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3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3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3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3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28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2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28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2816"/>
    <w:rPr>
      <w:sz w:val="18"/>
      <w:szCs w:val="18"/>
    </w:rPr>
  </w:style>
  <w:style w:type="table" w:styleId="af2">
    <w:name w:val="Table Grid"/>
    <w:basedOn w:val="a1"/>
    <w:uiPriority w:val="59"/>
    <w:rsid w:val="00B3281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Body Text"/>
    <w:basedOn w:val="a"/>
    <w:link w:val="af4"/>
    <w:qFormat/>
    <w:rsid w:val="00B32816"/>
    <w:pPr>
      <w:widowControl/>
      <w:spacing w:before="180" w:after="180"/>
      <w:jc w:val="left"/>
    </w:pPr>
    <w:rPr>
      <w:rFonts w:eastAsiaTheme="minorHAnsi"/>
      <w:kern w:val="0"/>
      <w:sz w:val="24"/>
      <w:szCs w:val="24"/>
      <w:lang w:eastAsia="en-US"/>
    </w:rPr>
  </w:style>
  <w:style w:type="character" w:customStyle="1" w:styleId="af4">
    <w:name w:val="正文文本 字符"/>
    <w:basedOn w:val="a0"/>
    <w:link w:val="af3"/>
    <w:qFormat/>
    <w:rsid w:val="00B32816"/>
    <w:rPr>
      <w:rFonts w:eastAsiaTheme="minorHAnsi"/>
      <w:kern w:val="0"/>
      <w:sz w:val="24"/>
      <w:szCs w:val="24"/>
      <w:lang w:eastAsia="en-US"/>
    </w:rPr>
  </w:style>
  <w:style w:type="paragraph" w:customStyle="1" w:styleId="Compact">
    <w:name w:val="Compact"/>
    <w:basedOn w:val="af3"/>
    <w:autoRedefine/>
    <w:qFormat/>
    <w:rsid w:val="00B32816"/>
    <w:pPr>
      <w:spacing w:before="36" w:after="36"/>
    </w:pPr>
  </w:style>
  <w:style w:type="table" w:customStyle="1" w:styleId="Table">
    <w:name w:val="Table"/>
    <w:autoRedefine/>
    <w:semiHidden/>
    <w:unhideWhenUsed/>
    <w:qFormat/>
    <w:rsid w:val="00B32816"/>
    <w:rPr>
      <w:kern w:val="0"/>
      <w:sz w:val="20"/>
      <w:szCs w:val="20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5">
    <w:name w:val="Normal (Web)"/>
    <w:basedOn w:val="a"/>
    <w:uiPriority w:val="99"/>
    <w:unhideWhenUsed/>
    <w:qFormat/>
    <w:rsid w:val="00B32816"/>
    <w:pPr>
      <w:widowControl/>
      <w:spacing w:beforeAutospacing="1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irstParagraph">
    <w:name w:val="First Paragraph"/>
    <w:basedOn w:val="af3"/>
    <w:next w:val="af3"/>
    <w:autoRedefine/>
    <w:qFormat/>
    <w:rsid w:val="00B32816"/>
  </w:style>
  <w:style w:type="character" w:customStyle="1" w:styleId="31">
    <w:name w:val="标题 3 字符1"/>
    <w:autoRedefine/>
    <w:uiPriority w:val="9"/>
    <w:qFormat/>
    <w:rsid w:val="00B32816"/>
    <w:rPr>
      <w:rFonts w:asciiTheme="majorHAnsi" w:eastAsiaTheme="majorEastAsia" w:hAnsiTheme="majorHAnsi" w:cstheme="majorBidi"/>
      <w:b/>
      <w:bCs/>
      <w:color w:val="156082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4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zhang</dc:creator>
  <cp:keywords/>
  <dc:description/>
  <cp:lastModifiedBy>鑫洋 廖</cp:lastModifiedBy>
  <cp:revision>5</cp:revision>
  <dcterms:created xsi:type="dcterms:W3CDTF">2025-06-10T03:27:00Z</dcterms:created>
  <dcterms:modified xsi:type="dcterms:W3CDTF">2025-06-10T09:16:00Z</dcterms:modified>
</cp:coreProperties>
</file>